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B2" w:rsidRPr="006964B3" w:rsidRDefault="00681179" w:rsidP="00681179">
      <w:pPr>
        <w:jc w:val="center"/>
        <w:rPr>
          <w:b/>
        </w:rPr>
      </w:pPr>
      <w:r w:rsidRPr="006964B3">
        <w:rPr>
          <w:b/>
        </w:rPr>
        <w:t xml:space="preserve">MEMORIA </w:t>
      </w:r>
      <w:r>
        <w:rPr>
          <w:b/>
        </w:rPr>
        <w:t>EJE</w:t>
      </w:r>
      <w:r w:rsidR="005C0017">
        <w:rPr>
          <w:b/>
        </w:rPr>
        <w:t xml:space="preserve"> ECONÓMICO </w:t>
      </w:r>
      <w:r>
        <w:rPr>
          <w:b/>
        </w:rPr>
        <w:t>–MCLCP Y GERENTE DE DESARROLLO ECONÓMICO GOBIERNO REGIONAL</w:t>
      </w:r>
    </w:p>
    <w:p w:rsidR="006964B3" w:rsidRDefault="006964B3" w:rsidP="00B041BE">
      <w:pPr>
        <w:spacing w:after="0"/>
        <w:jc w:val="both"/>
      </w:pPr>
      <w:r>
        <w:t xml:space="preserve">PARTICIPAN: </w:t>
      </w:r>
      <w:r w:rsidR="00BE3C47">
        <w:t xml:space="preserve">Abner </w:t>
      </w:r>
      <w:r w:rsidR="00681179">
        <w:t>Romero</w:t>
      </w:r>
      <w:r w:rsidR="00BE3C47">
        <w:t xml:space="preserve">- Gerente de Desarrollo </w:t>
      </w:r>
      <w:bookmarkStart w:id="0" w:name="_GoBack"/>
      <w:bookmarkEnd w:id="0"/>
      <w:r w:rsidR="002F0FB9">
        <w:t>Económico,</w:t>
      </w:r>
      <w:r w:rsidR="00681179">
        <w:t xml:space="preserve"> Gladys Ochoa, </w:t>
      </w:r>
      <w:proofErr w:type="spellStart"/>
      <w:r w:rsidR="00681179">
        <w:t>Leoniles</w:t>
      </w:r>
      <w:proofErr w:type="spellEnd"/>
      <w:r w:rsidR="00681179">
        <w:t xml:space="preserve"> Venero-Gerencia de Desarrollo Económico,</w:t>
      </w:r>
      <w:r w:rsidR="0017074F">
        <w:t xml:space="preserve"> </w:t>
      </w:r>
      <w:proofErr w:type="spellStart"/>
      <w:r w:rsidR="005C0017">
        <w:t>Netty</w:t>
      </w:r>
      <w:proofErr w:type="spellEnd"/>
      <w:r w:rsidR="005C0017">
        <w:t xml:space="preserve"> Malca- ALAC; María Elena Sal</w:t>
      </w:r>
      <w:r w:rsidR="00D423C7">
        <w:t>as-Centro IDEAS, Juan Carlos Mondragón</w:t>
      </w:r>
      <w:r w:rsidR="005C0017">
        <w:t xml:space="preserve"> –Cámara de Comercio; Marieta Cervantes –INIA, Róger Quispe-REPRODEMUC,</w:t>
      </w:r>
      <w:r w:rsidR="00681179">
        <w:t xml:space="preserve"> Alicia Quispe, Wilder Chalan, Marcela Soriano, Renato Ruiz, </w:t>
      </w:r>
      <w:proofErr w:type="spellStart"/>
      <w:r w:rsidR="00681179">
        <w:t>Osmer</w:t>
      </w:r>
      <w:proofErr w:type="spellEnd"/>
      <w:r w:rsidR="00681179">
        <w:t xml:space="preserve"> Vera- GRC-SGAT-ZEE/OT- Víctor Chico-DRAG,</w:t>
      </w:r>
      <w:r w:rsidR="005C0017">
        <w:t xml:space="preserve"> Elena Sánchez- MCLCP</w:t>
      </w:r>
    </w:p>
    <w:p w:rsidR="006964B3" w:rsidRDefault="006964B3" w:rsidP="00B041BE">
      <w:pPr>
        <w:spacing w:after="0"/>
        <w:jc w:val="both"/>
      </w:pPr>
      <w:r>
        <w:t xml:space="preserve">HORA: </w:t>
      </w:r>
      <w:r w:rsidR="00D423C7">
        <w:t>9</w:t>
      </w:r>
      <w:r w:rsidR="008023DF">
        <w:t>:</w:t>
      </w:r>
      <w:r w:rsidR="00D423C7">
        <w:t>0</w:t>
      </w:r>
      <w:r w:rsidR="008023DF">
        <w:t>0</w:t>
      </w:r>
      <w:r w:rsidR="00D423C7">
        <w:t xml:space="preserve"> </w:t>
      </w:r>
      <w:proofErr w:type="spellStart"/>
      <w:r w:rsidR="008023DF">
        <w:t>a.m</w:t>
      </w:r>
      <w:proofErr w:type="spellEnd"/>
    </w:p>
    <w:p w:rsidR="006964B3" w:rsidRDefault="005C0017" w:rsidP="00B041BE">
      <w:pPr>
        <w:spacing w:after="0"/>
        <w:jc w:val="both"/>
      </w:pPr>
      <w:r>
        <w:t>LUGAR: MCLCP</w:t>
      </w:r>
    </w:p>
    <w:p w:rsidR="006964B3" w:rsidRDefault="00D423C7" w:rsidP="00B041BE">
      <w:pPr>
        <w:spacing w:after="0"/>
        <w:jc w:val="both"/>
      </w:pPr>
      <w:r>
        <w:t>FECHA: 18</w:t>
      </w:r>
      <w:r w:rsidR="006964B3">
        <w:t xml:space="preserve"> DE ENERO DEL 2017</w:t>
      </w:r>
    </w:p>
    <w:p w:rsidR="004663B5" w:rsidRDefault="004663B5" w:rsidP="00B041BE">
      <w:pPr>
        <w:spacing w:after="0"/>
        <w:jc w:val="both"/>
      </w:pPr>
    </w:p>
    <w:p w:rsidR="006964B3" w:rsidRDefault="006964B3" w:rsidP="00B041BE">
      <w:pPr>
        <w:spacing w:after="0"/>
        <w:jc w:val="both"/>
      </w:pPr>
      <w:r>
        <w:t>AGENDA:</w:t>
      </w:r>
    </w:p>
    <w:p w:rsidR="005C0017" w:rsidRDefault="00681179" w:rsidP="00B041BE">
      <w:pPr>
        <w:pStyle w:val="Prrafodelista"/>
        <w:numPr>
          <w:ilvl w:val="0"/>
          <w:numId w:val="1"/>
        </w:numPr>
        <w:spacing w:after="0"/>
        <w:jc w:val="both"/>
      </w:pPr>
      <w:r>
        <w:t>S</w:t>
      </w:r>
      <w:r w:rsidR="00EC7EB1">
        <w:t>o</w:t>
      </w:r>
      <w:r>
        <w:t>cialización de Proyectos Eje Económico</w:t>
      </w:r>
    </w:p>
    <w:p w:rsidR="00AD7638" w:rsidRDefault="00AD7638" w:rsidP="00B041BE">
      <w:pPr>
        <w:pStyle w:val="Prrafodelista"/>
        <w:numPr>
          <w:ilvl w:val="0"/>
          <w:numId w:val="1"/>
        </w:numPr>
        <w:spacing w:after="0"/>
        <w:jc w:val="both"/>
      </w:pPr>
      <w:r>
        <w:t>Acuerdos y tareas</w:t>
      </w:r>
    </w:p>
    <w:p w:rsidR="004663B5" w:rsidRDefault="004663B5" w:rsidP="00B041BE">
      <w:pPr>
        <w:spacing w:after="0"/>
        <w:jc w:val="both"/>
      </w:pPr>
    </w:p>
    <w:p w:rsidR="00CB5512" w:rsidRDefault="00AD7638" w:rsidP="00B041BE">
      <w:pPr>
        <w:spacing w:after="0"/>
        <w:jc w:val="both"/>
      </w:pPr>
      <w:r>
        <w:t>Luego del saludo correspondiente</w:t>
      </w:r>
      <w:r w:rsidR="00D423C7">
        <w:t xml:space="preserve"> a cargo de la secre</w:t>
      </w:r>
      <w:r w:rsidR="003C51E7">
        <w:t>t</w:t>
      </w:r>
      <w:r w:rsidR="00D423C7">
        <w:t>aría ejecutiva</w:t>
      </w:r>
      <w:r>
        <w:t xml:space="preserve">, asumió la facilitación </w:t>
      </w:r>
      <w:r w:rsidR="003C51E7">
        <w:t>Juan C</w:t>
      </w:r>
      <w:r w:rsidR="00D423C7">
        <w:t xml:space="preserve">arlos Mondragón de la </w:t>
      </w:r>
      <w:r w:rsidR="003C51E7">
        <w:t>Cámara de</w:t>
      </w:r>
      <w:r w:rsidR="00D423C7">
        <w:t xml:space="preserve"> Comercio</w:t>
      </w:r>
      <w:r w:rsidR="00681179">
        <w:t xml:space="preserve">, expresando su saludo y complacencia por la participación del gerente de Desarrollo Económico </w:t>
      </w:r>
      <w:r w:rsidR="00CB5512">
        <w:t>del GR, Abner Romero, lo que permitirá sumar esfuerzos y contribuir para el desarrollo de la Región de Cajamarca.</w:t>
      </w:r>
    </w:p>
    <w:p w:rsidR="00CB5512" w:rsidRDefault="00CB5512" w:rsidP="00B041BE">
      <w:pPr>
        <w:spacing w:after="0"/>
        <w:jc w:val="both"/>
      </w:pPr>
    </w:p>
    <w:p w:rsidR="00D423C7" w:rsidRDefault="00CB5512" w:rsidP="00B041BE">
      <w:pPr>
        <w:spacing w:after="0"/>
        <w:jc w:val="both"/>
      </w:pPr>
      <w:r>
        <w:t>Abner Romero saludo la iniciativa de la Mesa y expresó que es buena decisión trabajar</w:t>
      </w:r>
      <w:r w:rsidR="00D423C7">
        <w:t xml:space="preserve"> en fu</w:t>
      </w:r>
      <w:r>
        <w:t>nción de indicadores, porque el e</w:t>
      </w:r>
      <w:r w:rsidR="00D423C7">
        <w:t xml:space="preserve">je de desarrollo </w:t>
      </w:r>
      <w:r>
        <w:t xml:space="preserve">económico es </w:t>
      </w:r>
      <w:r w:rsidR="00D423C7">
        <w:t>fundamental para</w:t>
      </w:r>
      <w:r>
        <w:t xml:space="preserve"> generar mecanismos que contribuyan a producir recursos económicos para las familias y de manera especial para las familias rurales, lo que permite romper brechas.</w:t>
      </w:r>
      <w:r w:rsidR="00D423C7">
        <w:t xml:space="preserve"> </w:t>
      </w:r>
    </w:p>
    <w:p w:rsidR="00CB5512" w:rsidRDefault="00CB5512" w:rsidP="00B041BE">
      <w:pPr>
        <w:spacing w:after="0"/>
        <w:jc w:val="both"/>
      </w:pPr>
      <w:r>
        <w:t>Informó también que la GDE en el último</w:t>
      </w:r>
      <w:r w:rsidR="003C51E7">
        <w:t xml:space="preserve"> seme</w:t>
      </w:r>
      <w:r w:rsidR="00D423C7">
        <w:t xml:space="preserve">stre 2016 se </w:t>
      </w:r>
      <w:r>
        <w:t>ha</w:t>
      </w:r>
      <w:r w:rsidR="00D423C7">
        <w:t xml:space="preserve"> organizado para </w:t>
      </w:r>
      <w:r w:rsidR="00EC7EB1">
        <w:t xml:space="preserve">planificar acciones para </w:t>
      </w:r>
      <w:r w:rsidR="00D423C7">
        <w:t>2017-2018</w:t>
      </w:r>
      <w:r w:rsidR="003C51E7">
        <w:t>,</w:t>
      </w:r>
      <w:r w:rsidR="00EC7EB1">
        <w:t xml:space="preserve"> que </w:t>
      </w:r>
      <w:r w:rsidR="00996A06">
        <w:t>permita dinamizar</w:t>
      </w:r>
      <w:r w:rsidR="003C51E7">
        <w:t xml:space="preserve"> econ</w:t>
      </w:r>
      <w:r>
        <w:t>omía en sector rural.</w:t>
      </w:r>
    </w:p>
    <w:p w:rsidR="00CB5512" w:rsidRDefault="00CB5512" w:rsidP="00B041BE">
      <w:pPr>
        <w:spacing w:after="0"/>
        <w:jc w:val="both"/>
      </w:pPr>
    </w:p>
    <w:p w:rsidR="00D423C7" w:rsidRDefault="00CB5512" w:rsidP="00B041BE">
      <w:pPr>
        <w:spacing w:after="0"/>
        <w:jc w:val="both"/>
      </w:pPr>
      <w:r>
        <w:t>Se hizo una presentación de los indicadores económicos:</w:t>
      </w:r>
      <w:r w:rsidR="003C51E7">
        <w:t xml:space="preserve"> </w:t>
      </w:r>
    </w:p>
    <w:p w:rsidR="00CB5512" w:rsidRDefault="00CB5512" w:rsidP="00CB5512">
      <w:pPr>
        <w:spacing w:after="0" w:line="240" w:lineRule="auto"/>
        <w:jc w:val="both"/>
        <w:rPr>
          <w:b/>
        </w:rPr>
      </w:pPr>
    </w:p>
    <w:p w:rsidR="00CB5512" w:rsidRDefault="00CB5512" w:rsidP="00CB5512">
      <w:pPr>
        <w:spacing w:after="0" w:line="240" w:lineRule="auto"/>
        <w:jc w:val="both"/>
        <w:rPr>
          <w:b/>
        </w:rPr>
      </w:pPr>
      <w:r w:rsidRPr="00BB3C79">
        <w:rPr>
          <w:b/>
        </w:rPr>
        <w:t>Tema</w:t>
      </w:r>
      <w:r>
        <w:rPr>
          <w:b/>
        </w:rPr>
        <w:t xml:space="preserve"> 4</w:t>
      </w:r>
      <w:r w:rsidRPr="00BB3C79">
        <w:rPr>
          <w:b/>
        </w:rPr>
        <w:t xml:space="preserve">: </w:t>
      </w:r>
      <w:r w:rsidRPr="00476D20">
        <w:rPr>
          <w:b/>
        </w:rPr>
        <w:t>Productividad y Diversificación Productiva.</w:t>
      </w:r>
    </w:p>
    <w:p w:rsidR="00CB5512" w:rsidRPr="00476D20" w:rsidRDefault="00CB5512" w:rsidP="00CB5512">
      <w:pPr>
        <w:spacing w:after="0" w:line="240" w:lineRule="auto"/>
        <w:jc w:val="both"/>
        <w:rPr>
          <w:b/>
        </w:rPr>
      </w:pPr>
    </w:p>
    <w:p w:rsidR="00CB5512" w:rsidRPr="00AD7638" w:rsidRDefault="00CB5512" w:rsidP="00CB5512">
      <w:pPr>
        <w:spacing w:after="0" w:line="240" w:lineRule="auto"/>
        <w:jc w:val="both"/>
        <w:rPr>
          <w:b/>
        </w:rPr>
      </w:pPr>
      <w:r w:rsidRPr="003D3F7A">
        <w:rPr>
          <w:b/>
        </w:rPr>
        <w:t>Indicador</w:t>
      </w:r>
      <w:r>
        <w:rPr>
          <w:b/>
        </w:rPr>
        <w:t xml:space="preserve"> 6</w:t>
      </w:r>
      <w:r w:rsidRPr="003D3F7A">
        <w:rPr>
          <w:b/>
        </w:rPr>
        <w:t>:</w:t>
      </w:r>
      <w:r>
        <w:rPr>
          <w:b/>
        </w:rPr>
        <w:t xml:space="preserve"> </w:t>
      </w:r>
      <w:r>
        <w:t xml:space="preserve">Incremento del Producto Interno </w:t>
      </w:r>
      <w:proofErr w:type="spellStart"/>
      <w:r>
        <w:t>Percápita</w:t>
      </w:r>
      <w:proofErr w:type="spellEnd"/>
      <w:r>
        <w:t xml:space="preserve"> Departamental con énfasis en las actividades Agropecuaria y Turismo.  </w:t>
      </w:r>
    </w:p>
    <w:p w:rsidR="00CB5512" w:rsidRDefault="00CB5512" w:rsidP="00CB5512">
      <w:pPr>
        <w:spacing w:after="0" w:line="240" w:lineRule="auto"/>
        <w:jc w:val="both"/>
        <w:rPr>
          <w:b/>
        </w:rPr>
      </w:pPr>
      <w:r w:rsidRPr="00BB3C79">
        <w:rPr>
          <w:b/>
        </w:rPr>
        <w:t>Tema</w:t>
      </w:r>
      <w:r>
        <w:rPr>
          <w:b/>
        </w:rPr>
        <w:t xml:space="preserve"> 5</w:t>
      </w:r>
      <w:r w:rsidRPr="00BB3C79">
        <w:rPr>
          <w:b/>
        </w:rPr>
        <w:t xml:space="preserve">: </w:t>
      </w:r>
      <w:r w:rsidRPr="003D3F7A">
        <w:rPr>
          <w:b/>
        </w:rPr>
        <w:t>Conectividad Territorial.</w:t>
      </w:r>
    </w:p>
    <w:p w:rsidR="00CB5512" w:rsidRPr="003D3F7A" w:rsidRDefault="00CB5512" w:rsidP="00CB5512">
      <w:pPr>
        <w:spacing w:after="0" w:line="240" w:lineRule="auto"/>
        <w:jc w:val="both"/>
        <w:rPr>
          <w:b/>
        </w:rPr>
      </w:pPr>
    </w:p>
    <w:p w:rsidR="00CB5512" w:rsidRDefault="00CB5512" w:rsidP="00CB5512">
      <w:pPr>
        <w:spacing w:after="0" w:line="240" w:lineRule="auto"/>
        <w:jc w:val="both"/>
      </w:pPr>
      <w:r w:rsidRPr="003D3F7A">
        <w:rPr>
          <w:b/>
        </w:rPr>
        <w:t>Indicador</w:t>
      </w:r>
      <w:r>
        <w:rPr>
          <w:b/>
        </w:rPr>
        <w:t xml:space="preserve"> 7</w:t>
      </w:r>
      <w:r w:rsidRPr="003D3F7A">
        <w:rPr>
          <w:b/>
        </w:rPr>
        <w:t>:</w:t>
      </w:r>
      <w:r>
        <w:rPr>
          <w:b/>
        </w:rPr>
        <w:t xml:space="preserve"> </w:t>
      </w:r>
      <w:r>
        <w:t>Número de provincias que han alcanzado la media nacional en cada componente de conectividad territorial.</w:t>
      </w:r>
    </w:p>
    <w:p w:rsidR="00CB5512" w:rsidRPr="00AD7638" w:rsidRDefault="00CB5512" w:rsidP="00CB5512">
      <w:pPr>
        <w:spacing w:after="0" w:line="240" w:lineRule="auto"/>
        <w:jc w:val="both"/>
        <w:rPr>
          <w:b/>
        </w:rPr>
      </w:pPr>
    </w:p>
    <w:p w:rsidR="00CB5512" w:rsidRPr="003D3F7A" w:rsidRDefault="00CB5512" w:rsidP="00CB5512">
      <w:pPr>
        <w:spacing w:after="0" w:line="240" w:lineRule="auto"/>
        <w:jc w:val="both"/>
        <w:rPr>
          <w:b/>
        </w:rPr>
      </w:pPr>
      <w:r w:rsidRPr="00BB3C79">
        <w:rPr>
          <w:b/>
        </w:rPr>
        <w:t>Tema</w:t>
      </w:r>
      <w:r>
        <w:rPr>
          <w:b/>
        </w:rPr>
        <w:t xml:space="preserve"> 6</w:t>
      </w:r>
      <w:r w:rsidRPr="00BB3C79">
        <w:rPr>
          <w:b/>
        </w:rPr>
        <w:t xml:space="preserve">: </w:t>
      </w:r>
      <w:r w:rsidRPr="003D3F7A">
        <w:rPr>
          <w:b/>
        </w:rPr>
        <w:t>Economía Rural.</w:t>
      </w:r>
    </w:p>
    <w:p w:rsidR="00CB5512" w:rsidRDefault="00CB5512" w:rsidP="00CB5512">
      <w:pPr>
        <w:spacing w:after="0" w:line="240" w:lineRule="auto"/>
        <w:jc w:val="both"/>
      </w:pPr>
      <w:r w:rsidRPr="00631A28">
        <w:rPr>
          <w:b/>
        </w:rPr>
        <w:t>Indicador</w:t>
      </w:r>
      <w:r>
        <w:rPr>
          <w:b/>
        </w:rPr>
        <w:t xml:space="preserve"> 8</w:t>
      </w:r>
      <w:r w:rsidRPr="00631A28">
        <w:rPr>
          <w:b/>
        </w:rPr>
        <w:t>:</w:t>
      </w:r>
      <w:r>
        <w:rPr>
          <w:b/>
        </w:rPr>
        <w:t xml:space="preserve"> </w:t>
      </w:r>
      <w:r>
        <w:t>Incremento del porcentaje del ingreso de familias rurales.</w:t>
      </w:r>
    </w:p>
    <w:p w:rsidR="003C51E7" w:rsidRDefault="003C51E7" w:rsidP="00B041BE">
      <w:pPr>
        <w:spacing w:after="0"/>
        <w:jc w:val="both"/>
      </w:pPr>
    </w:p>
    <w:p w:rsidR="00EC7EB1" w:rsidRDefault="00EC7EB1" w:rsidP="00B041BE">
      <w:pPr>
        <w:spacing w:after="0"/>
        <w:jc w:val="both"/>
      </w:pPr>
      <w:r>
        <w:t>Socialización de proyectos y diálogo participantes:</w:t>
      </w:r>
    </w:p>
    <w:p w:rsidR="00EC7EB1" w:rsidRDefault="00EC7EB1" w:rsidP="00B041BE">
      <w:pPr>
        <w:spacing w:after="0"/>
        <w:jc w:val="both"/>
      </w:pPr>
    </w:p>
    <w:p w:rsidR="00EC7EB1" w:rsidRDefault="00EC7EB1" w:rsidP="00B041BE">
      <w:pPr>
        <w:spacing w:after="0"/>
        <w:jc w:val="both"/>
      </w:pPr>
      <w:r>
        <w:t>Ing. Abner Romero</w:t>
      </w:r>
      <w:r w:rsidR="00D87CE7">
        <w:t>- Gerente de Desarrollo Económico,</w:t>
      </w:r>
      <w:r>
        <w:t xml:space="preserve"> compartió los proyectos:</w:t>
      </w:r>
    </w:p>
    <w:p w:rsidR="003C51E7" w:rsidRDefault="00EC7EB1" w:rsidP="00B041BE">
      <w:pPr>
        <w:spacing w:after="0"/>
        <w:jc w:val="both"/>
      </w:pPr>
      <w:r>
        <w:t>P</w:t>
      </w:r>
      <w:r w:rsidR="003C51E7" w:rsidRPr="00960DE5">
        <w:rPr>
          <w:b/>
        </w:rPr>
        <w:t xml:space="preserve">royectos productivos, riego </w:t>
      </w:r>
    </w:p>
    <w:p w:rsidR="00EC7EB1" w:rsidRDefault="003C51E7" w:rsidP="00B041BE">
      <w:pPr>
        <w:spacing w:after="0"/>
        <w:jc w:val="both"/>
      </w:pPr>
      <w:r>
        <w:t>Dinámica distint</w:t>
      </w:r>
      <w:r w:rsidR="00EC7EB1">
        <w:t>a a tema de inversiones del GR</w:t>
      </w:r>
    </w:p>
    <w:p w:rsidR="003C51E7" w:rsidRDefault="003C51E7" w:rsidP="00B041BE">
      <w:pPr>
        <w:spacing w:after="0"/>
        <w:jc w:val="both"/>
      </w:pPr>
      <w:r>
        <w:t xml:space="preserve">Después de seis años </w:t>
      </w:r>
      <w:r w:rsidR="00EC7EB1">
        <w:t xml:space="preserve">se ha logrado tener </w:t>
      </w:r>
      <w:r>
        <w:t>más de 60 millones de inversión, se ha ido avanzando en gestión de recursos</w:t>
      </w:r>
    </w:p>
    <w:p w:rsidR="00996A06" w:rsidRDefault="00EC7EB1" w:rsidP="00B041BE">
      <w:pPr>
        <w:spacing w:after="0"/>
        <w:jc w:val="both"/>
      </w:pPr>
      <w:r>
        <w:lastRenderedPageBreak/>
        <w:t xml:space="preserve">Las inversiones tienen que </w:t>
      </w:r>
      <w:r w:rsidR="00A9549D">
        <w:t>orientarse a</w:t>
      </w:r>
      <w:r w:rsidR="003C51E7">
        <w:t xml:space="preserve"> disminución de brechas sociales</w:t>
      </w:r>
      <w:r w:rsidR="00996A06">
        <w:t>.</w:t>
      </w:r>
    </w:p>
    <w:p w:rsidR="003C51E7" w:rsidRDefault="00996A06" w:rsidP="00B041BE">
      <w:pPr>
        <w:spacing w:after="0"/>
        <w:jc w:val="both"/>
      </w:pPr>
      <w:r>
        <w:t xml:space="preserve">Presupuesto: Producción, turismo, agricultura, </w:t>
      </w:r>
      <w:r>
        <w:t xml:space="preserve">es de </w:t>
      </w:r>
      <w:r>
        <w:t>130 millones, PIA 60 millones.</w:t>
      </w:r>
    </w:p>
    <w:p w:rsidR="003C51E7" w:rsidRDefault="003C51E7" w:rsidP="00B041BE">
      <w:pPr>
        <w:spacing w:after="0"/>
        <w:jc w:val="both"/>
      </w:pPr>
      <w:r>
        <w:t xml:space="preserve">Proyecto productivo: </w:t>
      </w:r>
      <w:r w:rsidRPr="00A9549D">
        <w:rPr>
          <w:b/>
        </w:rPr>
        <w:t>proyecto ganadero</w:t>
      </w:r>
      <w:r>
        <w:t xml:space="preserve">, rendimiento productividad de leche, competitividad. Tema genético, aumentar 10% de la producción en Cajamarca </w:t>
      </w:r>
    </w:p>
    <w:p w:rsidR="003C51E7" w:rsidRDefault="003C51E7" w:rsidP="00B041BE">
      <w:pPr>
        <w:spacing w:after="0"/>
        <w:jc w:val="both"/>
      </w:pPr>
      <w:r>
        <w:t>Meta mínima ahora 5.9,</w:t>
      </w:r>
      <w:r w:rsidR="00A9549D">
        <w:t xml:space="preserve"> lograr el </w:t>
      </w:r>
      <w:r>
        <w:t>8-9 litros de leche/ 3 litros más por vaca</w:t>
      </w:r>
    </w:p>
    <w:p w:rsidR="003C51E7" w:rsidRDefault="003C51E7" w:rsidP="00B041BE">
      <w:pPr>
        <w:spacing w:after="0"/>
        <w:jc w:val="both"/>
      </w:pPr>
      <w:r>
        <w:t xml:space="preserve">Cultivos andinos. Se vende a Europa y EEUU </w:t>
      </w:r>
    </w:p>
    <w:p w:rsidR="003C51E7" w:rsidRDefault="003C51E7" w:rsidP="00B041BE">
      <w:pPr>
        <w:spacing w:after="0"/>
        <w:jc w:val="both"/>
      </w:pPr>
    </w:p>
    <w:p w:rsidR="003C51E7" w:rsidRDefault="003C51E7" w:rsidP="00B041BE">
      <w:pPr>
        <w:spacing w:after="0"/>
        <w:jc w:val="both"/>
      </w:pPr>
      <w:r w:rsidRPr="00960DE5">
        <w:rPr>
          <w:b/>
        </w:rPr>
        <w:t>Desarrollo de capacidades para formar organizaciones</w:t>
      </w:r>
      <w:r>
        <w:t xml:space="preserve">, cooperativas, </w:t>
      </w:r>
      <w:proofErr w:type="spellStart"/>
      <w:r>
        <w:t>asociatividad</w:t>
      </w:r>
      <w:proofErr w:type="spellEnd"/>
      <w:r>
        <w:t xml:space="preserve">, </w:t>
      </w:r>
      <w:r w:rsidR="00A9549D">
        <w:t>palta,</w:t>
      </w:r>
      <w:r>
        <w:t xml:space="preserve"> banano, han entrado a Francia</w:t>
      </w:r>
      <w:r w:rsidR="00A9549D">
        <w:t>…</w:t>
      </w:r>
      <w:r>
        <w:t xml:space="preserve"> </w:t>
      </w:r>
    </w:p>
    <w:p w:rsidR="003C51E7" w:rsidRDefault="003C51E7" w:rsidP="00B041BE">
      <w:pPr>
        <w:spacing w:after="0"/>
        <w:jc w:val="both"/>
      </w:pPr>
      <w:r>
        <w:t>Proyectos productivos: agricultura familiar y la seguridad alimentaria: papa (semilla), manejo de los campos</w:t>
      </w:r>
      <w:r w:rsidR="00A9549D">
        <w:t>.</w:t>
      </w:r>
    </w:p>
    <w:p w:rsidR="003C51E7" w:rsidRDefault="003C51E7" w:rsidP="00B041BE">
      <w:pPr>
        <w:spacing w:after="0"/>
        <w:jc w:val="both"/>
        <w:rPr>
          <w:b/>
        </w:rPr>
      </w:pPr>
      <w:r>
        <w:t xml:space="preserve"> </w:t>
      </w:r>
      <w:r w:rsidRPr="00960DE5">
        <w:rPr>
          <w:b/>
        </w:rPr>
        <w:t xml:space="preserve">Laboratorio de análisis de suelo regional, </w:t>
      </w:r>
      <w:r w:rsidR="00D87CE7">
        <w:rPr>
          <w:b/>
        </w:rPr>
        <w:t>está en proceso de que apruebe el MEF.</w:t>
      </w:r>
    </w:p>
    <w:p w:rsidR="00D87CE7" w:rsidRDefault="00D87CE7" w:rsidP="00B041BE">
      <w:pPr>
        <w:spacing w:after="0"/>
        <w:jc w:val="both"/>
        <w:rPr>
          <w:b/>
        </w:rPr>
      </w:pPr>
    </w:p>
    <w:p w:rsidR="00C438F2" w:rsidRDefault="00D87CE7" w:rsidP="00930ACE">
      <w:pPr>
        <w:spacing w:after="0"/>
        <w:jc w:val="both"/>
      </w:pPr>
      <w:r w:rsidRPr="00996A06">
        <w:t xml:space="preserve">Con la información socializada se fue armando el cuadro que </w:t>
      </w:r>
      <w:r w:rsidR="00996A06" w:rsidRPr="00996A06">
        <w:t>visibiliza</w:t>
      </w:r>
      <w:r w:rsidRPr="00996A06">
        <w:t xml:space="preserve"> los proyectos </w:t>
      </w:r>
      <w:r w:rsidR="00996A06" w:rsidRPr="00996A06">
        <w:t>que aportan</w:t>
      </w:r>
      <w:r w:rsidRPr="00996A06">
        <w:t xml:space="preserve"> a la </w:t>
      </w:r>
      <w:r w:rsidR="00996A06">
        <w:t>implementación de los indicadores del eje económico</w:t>
      </w:r>
      <w:r w:rsidR="00930ACE">
        <w:t xml:space="preserve"> del Acuerdo de Gobernabilidad Regional</w:t>
      </w:r>
      <w:r w:rsidR="00996A06">
        <w:t>.</w:t>
      </w:r>
    </w:p>
    <w:p w:rsidR="008858B8" w:rsidRDefault="008858B8" w:rsidP="00AD7638">
      <w:pPr>
        <w:spacing w:after="0" w:line="240" w:lineRule="auto"/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758"/>
        <w:gridCol w:w="2023"/>
        <w:gridCol w:w="2173"/>
        <w:gridCol w:w="1985"/>
        <w:gridCol w:w="2126"/>
      </w:tblGrid>
      <w:tr w:rsidR="0028517B" w:rsidTr="00996A06">
        <w:tc>
          <w:tcPr>
            <w:tcW w:w="1758" w:type="dxa"/>
            <w:shd w:val="clear" w:color="auto" w:fill="BDD6EE" w:themeFill="accent1" w:themeFillTint="66"/>
          </w:tcPr>
          <w:p w:rsidR="0028517B" w:rsidRDefault="0028517B" w:rsidP="00AD7638">
            <w:r>
              <w:t>TEMA</w:t>
            </w:r>
          </w:p>
        </w:tc>
        <w:tc>
          <w:tcPr>
            <w:tcW w:w="2023" w:type="dxa"/>
            <w:shd w:val="clear" w:color="auto" w:fill="BDD6EE" w:themeFill="accent1" w:themeFillTint="66"/>
          </w:tcPr>
          <w:p w:rsidR="0028517B" w:rsidRDefault="0028517B" w:rsidP="00AD7638">
            <w:r>
              <w:t xml:space="preserve">INDICADOR </w:t>
            </w:r>
          </w:p>
        </w:tc>
        <w:tc>
          <w:tcPr>
            <w:tcW w:w="2173" w:type="dxa"/>
            <w:shd w:val="clear" w:color="auto" w:fill="BDD6EE" w:themeFill="accent1" w:themeFillTint="66"/>
          </w:tcPr>
          <w:p w:rsidR="0028517B" w:rsidRDefault="0028517B" w:rsidP="00AD7638">
            <w:r>
              <w:t>PROYECTOS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28517B" w:rsidRDefault="0028517B" w:rsidP="00AD7638">
            <w:r>
              <w:t>ACTIVIDADES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28517B" w:rsidRDefault="0028517B" w:rsidP="00AD7638">
            <w:r>
              <w:t>RESPONSABLE</w:t>
            </w:r>
          </w:p>
        </w:tc>
      </w:tr>
      <w:tr w:rsidR="0028517B" w:rsidTr="0028517B">
        <w:tc>
          <w:tcPr>
            <w:tcW w:w="1758" w:type="dxa"/>
            <w:vMerge w:val="restart"/>
          </w:tcPr>
          <w:p w:rsidR="0028517B" w:rsidRDefault="0028517B" w:rsidP="00AD7638"/>
          <w:p w:rsidR="0028517B" w:rsidRDefault="0028517B" w:rsidP="00AD7638"/>
          <w:p w:rsidR="0028517B" w:rsidRDefault="0028517B" w:rsidP="00AD7638"/>
          <w:p w:rsidR="0028517B" w:rsidRDefault="0028517B" w:rsidP="00AD7638"/>
          <w:p w:rsidR="0028517B" w:rsidRDefault="0028517B" w:rsidP="00AD7638"/>
          <w:p w:rsidR="0028517B" w:rsidRDefault="0028517B" w:rsidP="00AD7638"/>
          <w:p w:rsidR="0028517B" w:rsidRDefault="0028517B" w:rsidP="00AD7638"/>
          <w:p w:rsidR="0028517B" w:rsidRDefault="0028517B" w:rsidP="00AD7638"/>
          <w:p w:rsidR="0028517B" w:rsidRDefault="0028517B" w:rsidP="00AD7638"/>
          <w:p w:rsidR="0028517B" w:rsidRDefault="0028517B" w:rsidP="00AD7638"/>
          <w:p w:rsidR="0028517B" w:rsidRDefault="0028517B" w:rsidP="00AD7638"/>
          <w:p w:rsidR="0028517B" w:rsidRDefault="0028517B" w:rsidP="00012E67">
            <w:pPr>
              <w:jc w:val="both"/>
              <w:rPr>
                <w:b/>
              </w:rPr>
            </w:pPr>
            <w:r w:rsidRPr="00476D20">
              <w:rPr>
                <w:b/>
              </w:rPr>
              <w:t>Productividad y Diversificación Productiva.</w:t>
            </w:r>
          </w:p>
          <w:p w:rsidR="0028517B" w:rsidRDefault="0028517B" w:rsidP="00AD7638"/>
        </w:tc>
        <w:tc>
          <w:tcPr>
            <w:tcW w:w="2023" w:type="dxa"/>
          </w:tcPr>
          <w:p w:rsidR="0028517B" w:rsidRDefault="0028517B" w:rsidP="00AD7638">
            <w:r>
              <w:t xml:space="preserve">Incremento del Producto Interno </w:t>
            </w:r>
            <w:proofErr w:type="spellStart"/>
            <w:r>
              <w:t>Percápita</w:t>
            </w:r>
            <w:proofErr w:type="spellEnd"/>
            <w:r>
              <w:t xml:space="preserve"> Departamental con énfasis en las actividades Agropecuaria y Turismo.  </w:t>
            </w:r>
          </w:p>
        </w:tc>
        <w:tc>
          <w:tcPr>
            <w:tcW w:w="2173" w:type="dxa"/>
          </w:tcPr>
          <w:p w:rsidR="0028517B" w:rsidRDefault="0028517B" w:rsidP="00AD7638">
            <w:r>
              <w:t>1)PY GANADERO</w:t>
            </w:r>
          </w:p>
          <w:p w:rsidR="0028517B" w:rsidRDefault="0028517B" w:rsidP="00AD7638">
            <w:proofErr w:type="gramStart"/>
            <w:r>
              <w:t>2)PY</w:t>
            </w:r>
            <w:proofErr w:type="gramEnd"/>
            <w:r>
              <w:t xml:space="preserve"> RIEGO: 2000 HECTAREAS EN RIEGO…</w:t>
            </w:r>
          </w:p>
          <w:p w:rsidR="0028517B" w:rsidRDefault="0028517B" w:rsidP="00AD7638">
            <w:r>
              <w:t>3)PY CULTIVOS ANDINOS</w:t>
            </w:r>
          </w:p>
          <w:p w:rsidR="0028517B" w:rsidRDefault="0028517B" w:rsidP="00AD7638">
            <w:r>
              <w:t>4)PLAN ESTRATÉGICO DE TURISMO Y PRODUCCIÓN</w:t>
            </w:r>
          </w:p>
          <w:p w:rsidR="0028517B" w:rsidRDefault="0028517B" w:rsidP="00AD7638"/>
        </w:tc>
        <w:tc>
          <w:tcPr>
            <w:tcW w:w="1985" w:type="dxa"/>
          </w:tcPr>
          <w:p w:rsidR="0028517B" w:rsidRDefault="0028517B" w:rsidP="00AD7638"/>
        </w:tc>
        <w:tc>
          <w:tcPr>
            <w:tcW w:w="2126" w:type="dxa"/>
          </w:tcPr>
          <w:p w:rsidR="0028517B" w:rsidRDefault="0028517B" w:rsidP="00AD7638">
            <w:r>
              <w:t>GERENCIA DESARROLLO ECONÓMICO</w:t>
            </w:r>
          </w:p>
        </w:tc>
      </w:tr>
      <w:tr w:rsidR="0028517B" w:rsidTr="0028517B">
        <w:tc>
          <w:tcPr>
            <w:tcW w:w="1758" w:type="dxa"/>
            <w:vMerge/>
          </w:tcPr>
          <w:p w:rsidR="0028517B" w:rsidRDefault="0028517B" w:rsidP="00AD7638"/>
        </w:tc>
        <w:tc>
          <w:tcPr>
            <w:tcW w:w="2023" w:type="dxa"/>
          </w:tcPr>
          <w:p w:rsidR="0028517B" w:rsidRDefault="0028517B" w:rsidP="00AD7638">
            <w:r>
              <w:t>Número de provincias que han alcanzado la media nacional en cada componente de conectividad territorial.</w:t>
            </w:r>
          </w:p>
        </w:tc>
        <w:tc>
          <w:tcPr>
            <w:tcW w:w="2173" w:type="dxa"/>
          </w:tcPr>
          <w:p w:rsidR="0028517B" w:rsidRDefault="0028517B" w:rsidP="00AD7638"/>
        </w:tc>
        <w:tc>
          <w:tcPr>
            <w:tcW w:w="1985" w:type="dxa"/>
          </w:tcPr>
          <w:p w:rsidR="0028517B" w:rsidRDefault="0028517B" w:rsidP="00AD7638"/>
        </w:tc>
        <w:tc>
          <w:tcPr>
            <w:tcW w:w="2126" w:type="dxa"/>
          </w:tcPr>
          <w:p w:rsidR="0028517B" w:rsidRDefault="0028517B" w:rsidP="00AD7638">
            <w:r>
              <w:t>TRASNPORTES E INFRAESTRUCTURA Y PROREGION</w:t>
            </w:r>
          </w:p>
        </w:tc>
      </w:tr>
      <w:tr w:rsidR="0028517B" w:rsidTr="0028517B">
        <w:tc>
          <w:tcPr>
            <w:tcW w:w="1758" w:type="dxa"/>
            <w:vMerge/>
          </w:tcPr>
          <w:p w:rsidR="0028517B" w:rsidRDefault="0028517B" w:rsidP="00AD7638"/>
        </w:tc>
        <w:tc>
          <w:tcPr>
            <w:tcW w:w="2023" w:type="dxa"/>
          </w:tcPr>
          <w:p w:rsidR="0028517B" w:rsidRDefault="0028517B" w:rsidP="00AD7638">
            <w:r>
              <w:t>Incremento del porcentaje del ingreso de familias rurales.</w:t>
            </w:r>
          </w:p>
        </w:tc>
        <w:tc>
          <w:tcPr>
            <w:tcW w:w="2173" w:type="dxa"/>
          </w:tcPr>
          <w:p w:rsidR="0028517B" w:rsidRDefault="0028517B" w:rsidP="00AD7638">
            <w:r>
              <w:t>FORTALECIMIENTO DE CAPACIDADES PARA LA ORGANIZACIÓN, ASOCIATIVIDAD</w:t>
            </w:r>
            <w:proofErr w:type="gramStart"/>
            <w:r>
              <w:t>..</w:t>
            </w:r>
            <w:proofErr w:type="gramEnd"/>
            <w:r>
              <w:t xml:space="preserve"> </w:t>
            </w:r>
          </w:p>
        </w:tc>
        <w:tc>
          <w:tcPr>
            <w:tcW w:w="1985" w:type="dxa"/>
          </w:tcPr>
          <w:p w:rsidR="0028517B" w:rsidRDefault="0028517B" w:rsidP="00AD7638"/>
        </w:tc>
        <w:tc>
          <w:tcPr>
            <w:tcW w:w="2126" w:type="dxa"/>
          </w:tcPr>
          <w:p w:rsidR="0028517B" w:rsidRDefault="0028517B" w:rsidP="00AD7638">
            <w:r>
              <w:t>GERENCIA DESARROLLO ECONÓMICO, SOCIAL, AMBIENTAL…</w:t>
            </w:r>
          </w:p>
        </w:tc>
      </w:tr>
      <w:tr w:rsidR="0028517B" w:rsidTr="0028517B">
        <w:tc>
          <w:tcPr>
            <w:tcW w:w="1758" w:type="dxa"/>
          </w:tcPr>
          <w:p w:rsidR="0028517B" w:rsidRDefault="0028517B" w:rsidP="00AD7638"/>
        </w:tc>
        <w:tc>
          <w:tcPr>
            <w:tcW w:w="2023" w:type="dxa"/>
          </w:tcPr>
          <w:p w:rsidR="0028517B" w:rsidRDefault="0028517B" w:rsidP="00AD7638"/>
        </w:tc>
        <w:tc>
          <w:tcPr>
            <w:tcW w:w="2173" w:type="dxa"/>
          </w:tcPr>
          <w:p w:rsidR="0028517B" w:rsidRDefault="0028517B" w:rsidP="00AD7638"/>
        </w:tc>
        <w:tc>
          <w:tcPr>
            <w:tcW w:w="1985" w:type="dxa"/>
          </w:tcPr>
          <w:p w:rsidR="0028517B" w:rsidRDefault="0028517B" w:rsidP="00AD7638"/>
        </w:tc>
        <w:tc>
          <w:tcPr>
            <w:tcW w:w="2126" w:type="dxa"/>
          </w:tcPr>
          <w:p w:rsidR="0028517B" w:rsidRDefault="0028517B" w:rsidP="00AD7638"/>
        </w:tc>
      </w:tr>
    </w:tbl>
    <w:p w:rsidR="008858B8" w:rsidRDefault="008858B8" w:rsidP="00AD7638">
      <w:pPr>
        <w:spacing w:after="0" w:line="240" w:lineRule="auto"/>
      </w:pPr>
    </w:p>
    <w:p w:rsidR="00996A06" w:rsidRDefault="004E350E" w:rsidP="00D87CE7">
      <w:pPr>
        <w:spacing w:after="0"/>
        <w:jc w:val="both"/>
        <w:rPr>
          <w:b/>
        </w:rPr>
      </w:pPr>
      <w:r w:rsidRPr="00996A06">
        <w:rPr>
          <w:b/>
        </w:rPr>
        <w:t>APORTES DEL DIÁLOGO:</w:t>
      </w:r>
    </w:p>
    <w:p w:rsidR="004E350E" w:rsidRDefault="004E350E" w:rsidP="00D87CE7">
      <w:pPr>
        <w:spacing w:after="0"/>
        <w:jc w:val="both"/>
        <w:rPr>
          <w:b/>
        </w:rPr>
      </w:pPr>
    </w:p>
    <w:p w:rsidR="00D87CE7" w:rsidRDefault="00996A06" w:rsidP="00D87CE7">
      <w:pPr>
        <w:pStyle w:val="Prrafodelista"/>
        <w:numPr>
          <w:ilvl w:val="0"/>
          <w:numId w:val="3"/>
        </w:numPr>
        <w:spacing w:after="0"/>
        <w:jc w:val="both"/>
      </w:pPr>
      <w:r w:rsidRPr="00996A06">
        <w:t xml:space="preserve">Para el proyecto de laboratorios de suelos comprometer a </w:t>
      </w:r>
      <w:r w:rsidR="00D87CE7">
        <w:t>Universidad, INIIA</w:t>
      </w:r>
      <w:r>
        <w:t xml:space="preserve">, revisar experiencias de laboratorio de agua es investigación </w:t>
      </w:r>
      <w:r w:rsidR="00D87CE7">
        <w:t>no servicios, igual que laboratorio de agua.</w:t>
      </w:r>
    </w:p>
    <w:p w:rsidR="00D87CE7" w:rsidRDefault="00D87CE7" w:rsidP="00D87CE7">
      <w:pPr>
        <w:pStyle w:val="Prrafodelista"/>
        <w:numPr>
          <w:ilvl w:val="0"/>
          <w:numId w:val="3"/>
        </w:numPr>
        <w:spacing w:after="0"/>
        <w:jc w:val="both"/>
      </w:pPr>
      <w:r>
        <w:t>Se necesita certificar y es parte de transferir tecnología.</w:t>
      </w:r>
    </w:p>
    <w:p w:rsidR="00D87CE7" w:rsidRDefault="00996A06" w:rsidP="00D87CE7">
      <w:pPr>
        <w:pStyle w:val="Prrafodelista"/>
        <w:numPr>
          <w:ilvl w:val="0"/>
          <w:numId w:val="3"/>
        </w:numPr>
        <w:spacing w:after="0"/>
        <w:jc w:val="both"/>
      </w:pPr>
      <w:r>
        <w:t>Para p</w:t>
      </w:r>
      <w:r w:rsidR="00D87CE7">
        <w:t>royecto de papa</w:t>
      </w:r>
      <w:r>
        <w:t xml:space="preserve"> s</w:t>
      </w:r>
      <w:r w:rsidR="00D87CE7">
        <w:t xml:space="preserve">e ha considerado </w:t>
      </w:r>
      <w:r>
        <w:t>investigación,</w:t>
      </w:r>
      <w:r w:rsidR="00D87CE7">
        <w:t xml:space="preserve"> </w:t>
      </w:r>
      <w:r>
        <w:t>participó INIA, CEDEPAS, ADER…,</w:t>
      </w:r>
    </w:p>
    <w:p w:rsidR="00D87CE7" w:rsidRDefault="00D87CE7" w:rsidP="00D87CE7">
      <w:pPr>
        <w:pStyle w:val="Prrafodelista"/>
        <w:numPr>
          <w:ilvl w:val="0"/>
          <w:numId w:val="3"/>
        </w:numPr>
        <w:spacing w:after="0"/>
        <w:jc w:val="both"/>
      </w:pPr>
      <w:r>
        <w:lastRenderedPageBreak/>
        <w:t>GR tiene que ac</w:t>
      </w:r>
      <w:r w:rsidR="00996A06">
        <w:t>ercarse más a sus instituciones.</w:t>
      </w:r>
    </w:p>
    <w:p w:rsidR="00D87CE7" w:rsidRDefault="00D87CE7" w:rsidP="00D87CE7">
      <w:pPr>
        <w:pStyle w:val="Prrafodelista"/>
        <w:numPr>
          <w:ilvl w:val="0"/>
          <w:numId w:val="3"/>
        </w:numPr>
        <w:spacing w:after="0"/>
        <w:jc w:val="both"/>
      </w:pPr>
      <w:r>
        <w:t>MEF hace observaciones porque es primer proyecto del país…/es complicado manejar laboratorios</w:t>
      </w:r>
      <w:r w:rsidR="00996A06">
        <w:t>.</w:t>
      </w:r>
    </w:p>
    <w:p w:rsidR="00D87CE7" w:rsidRDefault="00D87CE7" w:rsidP="00D87CE7">
      <w:pPr>
        <w:pStyle w:val="Prrafodelista"/>
        <w:numPr>
          <w:ilvl w:val="0"/>
          <w:numId w:val="3"/>
        </w:numPr>
        <w:spacing w:after="0"/>
        <w:jc w:val="both"/>
      </w:pPr>
      <w:r>
        <w:t>En Cajamarca no lo hay para que hacer gastos a nivel público si el privado pueda invertir…</w:t>
      </w:r>
      <w:r w:rsidR="00996A06">
        <w:t>, en</w:t>
      </w:r>
      <w:r>
        <w:t xml:space="preserve"> un laboratorio se retira </w:t>
      </w:r>
      <w:r w:rsidR="00996A06">
        <w:t xml:space="preserve">los usuarios </w:t>
      </w:r>
      <w:r>
        <w:t>cuando lo privado se integra, mientras se saque esa cultura, debe ser el Estado se responsabilice</w:t>
      </w:r>
      <w:r w:rsidR="00996A06">
        <w:t>.</w:t>
      </w:r>
    </w:p>
    <w:p w:rsidR="00EC61C9" w:rsidRDefault="00996A06" w:rsidP="003C1445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Certificar es caro </w:t>
      </w:r>
      <w:r w:rsidR="00D87CE7">
        <w:t xml:space="preserve">para el privado y encarece el servicio, pero teniendo al INIA se hace </w:t>
      </w:r>
      <w:r w:rsidR="00EC61C9">
        <w:t>más barato, hay que repotenciar</w:t>
      </w:r>
      <w:r w:rsidR="00D87CE7">
        <w:t xml:space="preserve"> todos los laboratorios</w:t>
      </w:r>
      <w:r w:rsidR="00EC61C9">
        <w:t>.</w:t>
      </w:r>
    </w:p>
    <w:p w:rsidR="00D87CE7" w:rsidRDefault="00D87CE7" w:rsidP="00D87CE7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 </w:t>
      </w:r>
      <w:r w:rsidR="00EC61C9">
        <w:t>De las 522 mil hectáreas de áreas cultivables, 122 están irrigadas, 400 mil es la brecha, 78% falta dotar de agua a áreas cultivables, la meta para irrigar es de 2000 mil hectáreas al año.</w:t>
      </w:r>
    </w:p>
    <w:p w:rsidR="00D87CE7" w:rsidRDefault="00EC61C9" w:rsidP="00D87CE7">
      <w:pPr>
        <w:pStyle w:val="Prrafodelista"/>
        <w:numPr>
          <w:ilvl w:val="0"/>
          <w:numId w:val="3"/>
        </w:numPr>
        <w:spacing w:after="0"/>
        <w:jc w:val="both"/>
      </w:pPr>
      <w:r>
        <w:t>Impulsar actividades productivas de interés común…</w:t>
      </w:r>
    </w:p>
    <w:p w:rsidR="006746FE" w:rsidRDefault="006746FE" w:rsidP="00D87CE7">
      <w:pPr>
        <w:pStyle w:val="Prrafodelista"/>
        <w:numPr>
          <w:ilvl w:val="0"/>
          <w:numId w:val="3"/>
        </w:numPr>
        <w:spacing w:after="0"/>
        <w:jc w:val="both"/>
      </w:pPr>
      <w:r>
        <w:t>Se ha</w:t>
      </w:r>
      <w:r w:rsidR="00EC61C9">
        <w:t xml:space="preserve"> enviado a riego 25 </w:t>
      </w:r>
      <w:r>
        <w:t>proyectos, no aprobaron ninguno.</w:t>
      </w:r>
    </w:p>
    <w:p w:rsidR="00D87CE7" w:rsidRDefault="006746FE" w:rsidP="00D87CE7">
      <w:pPr>
        <w:pStyle w:val="Prrafodelista"/>
        <w:numPr>
          <w:ilvl w:val="0"/>
          <w:numId w:val="3"/>
        </w:numPr>
        <w:spacing w:after="0"/>
        <w:jc w:val="both"/>
      </w:pPr>
      <w:r>
        <w:t>GR</w:t>
      </w:r>
      <w:r w:rsidR="00EC61C9">
        <w:t xml:space="preserve"> </w:t>
      </w:r>
      <w:r>
        <w:t>empezó</w:t>
      </w:r>
      <w:r w:rsidR="00EC61C9">
        <w:t xml:space="preserve"> a </w:t>
      </w:r>
      <w:r>
        <w:t xml:space="preserve">ejecutar </w:t>
      </w:r>
      <w:proofErr w:type="spellStart"/>
      <w:r>
        <w:t>Salcat</w:t>
      </w:r>
      <w:proofErr w:type="spellEnd"/>
      <w:r>
        <w:t xml:space="preserve"> 360 hectáreas,</w:t>
      </w:r>
      <w:r w:rsidR="00EC61C9">
        <w:t xml:space="preserve"> le han pue</w:t>
      </w:r>
      <w:r>
        <w:t>sto agua.</w:t>
      </w:r>
    </w:p>
    <w:p w:rsidR="00D87CE7" w:rsidRDefault="006746FE" w:rsidP="00D87CE7">
      <w:pPr>
        <w:pStyle w:val="Prrafodelista"/>
        <w:numPr>
          <w:ilvl w:val="0"/>
          <w:numId w:val="3"/>
        </w:numPr>
        <w:spacing w:after="0"/>
        <w:jc w:val="both"/>
      </w:pPr>
      <w:r>
        <w:t>C</w:t>
      </w:r>
      <w:r w:rsidR="00EC61C9">
        <w:t>omo se gestiona en donde no s</w:t>
      </w:r>
      <w:r>
        <w:t>e</w:t>
      </w:r>
      <w:r w:rsidR="00EC61C9">
        <w:t xml:space="preserve"> </w:t>
      </w:r>
      <w:r>
        <w:t>puede</w:t>
      </w:r>
      <w:r w:rsidR="00EC61C9">
        <w:t xml:space="preserve"> lleg</w:t>
      </w:r>
      <w:r>
        <w:t>ar con las municipalidades, en Santa C</w:t>
      </w:r>
      <w:r w:rsidR="00EC61C9">
        <w:t>r</w:t>
      </w:r>
      <w:r>
        <w:t>u</w:t>
      </w:r>
      <w:r w:rsidR="00EC61C9">
        <w:t xml:space="preserve">z. </w:t>
      </w:r>
      <w:r>
        <w:t>Se han conformado los comités</w:t>
      </w:r>
      <w:r w:rsidR="00EC61C9">
        <w:t xml:space="preserve"> de gestión agraria</w:t>
      </w:r>
      <w:r>
        <w:t>-CGA-</w:t>
      </w:r>
      <w:r w:rsidR="00EC61C9">
        <w:t xml:space="preserve">, pero lo que </w:t>
      </w:r>
      <w:r>
        <w:t>más han trabajado es Santa C</w:t>
      </w:r>
      <w:r w:rsidR="00EC61C9">
        <w:t>ruz…14 reservorios… se han planteado para 2017 hacer 40</w:t>
      </w:r>
      <w:r w:rsidRPr="006746FE">
        <w:t xml:space="preserve"> </w:t>
      </w:r>
      <w:r>
        <w:t>CGA.</w:t>
      </w:r>
    </w:p>
    <w:p w:rsidR="00D87CE7" w:rsidRDefault="006746FE" w:rsidP="006746FE">
      <w:pPr>
        <w:pStyle w:val="Prrafodelista"/>
        <w:numPr>
          <w:ilvl w:val="0"/>
          <w:numId w:val="3"/>
        </w:numPr>
        <w:spacing w:after="0"/>
        <w:jc w:val="both"/>
      </w:pPr>
      <w:r>
        <w:t>S</w:t>
      </w:r>
      <w:r w:rsidR="00EC61C9">
        <w:t xml:space="preserve">e </w:t>
      </w:r>
      <w:r>
        <w:t>están</w:t>
      </w:r>
      <w:r w:rsidR="00EC61C9">
        <w:t xml:space="preserve"> ordenando en temas de irrigación, han dividido…pequeñas y medianas irrigaciones / en gerencia solo medianas </w:t>
      </w:r>
      <w:r>
        <w:t>irrigaciones</w:t>
      </w:r>
      <w:r w:rsidR="00EC61C9">
        <w:t xml:space="preserve">- </w:t>
      </w:r>
      <w:proofErr w:type="spellStart"/>
      <w:r w:rsidR="00EC61C9">
        <w:t>py</w:t>
      </w:r>
      <w:proofErr w:type="spellEnd"/>
      <w:r w:rsidR="00EC61C9">
        <w:t xml:space="preserve"> embalsamiento…5 </w:t>
      </w:r>
      <w:r>
        <w:t>estudios</w:t>
      </w:r>
      <w:r w:rsidR="00EC61C9">
        <w:t xml:space="preserve"> de represas en este año mil </w:t>
      </w:r>
      <w:r>
        <w:t>hectáreas</w:t>
      </w:r>
      <w:r w:rsidR="00EC61C9">
        <w:t xml:space="preserve"> cada uno,</w:t>
      </w:r>
      <w:r>
        <w:t xml:space="preserve"> en el  2018; </w:t>
      </w:r>
      <w:r w:rsidR="00EC61C9">
        <w:t xml:space="preserve">5 mil </w:t>
      </w:r>
      <w:r>
        <w:t>hectáreas</w:t>
      </w:r>
      <w:r w:rsidR="00EC61C9">
        <w:t>, pequeñas irrigacio</w:t>
      </w:r>
      <w:r>
        <w:t xml:space="preserve">nes lo ve agricultura, se va a crear </w:t>
      </w:r>
      <w:r w:rsidR="00EC61C9">
        <w:t xml:space="preserve"> la dirección de riego</w:t>
      </w:r>
      <w:r>
        <w:t xml:space="preserve">, </w:t>
      </w:r>
      <w:r w:rsidR="00EC61C9">
        <w:t>en abril tendrán esta dirección</w:t>
      </w:r>
      <w:r>
        <w:t>.</w:t>
      </w:r>
    </w:p>
    <w:p w:rsidR="00251293" w:rsidRDefault="006746FE" w:rsidP="00D87CE7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Han empezado hacer identificaciones donde se van </w:t>
      </w:r>
      <w:r w:rsidR="00251293">
        <w:t>hacer presas en las provincias C</w:t>
      </w:r>
      <w:r>
        <w:t xml:space="preserve">ajabamba es el </w:t>
      </w:r>
      <w:r w:rsidR="00251293">
        <w:t>único</w:t>
      </w:r>
      <w:r>
        <w:t xml:space="preserve">, se </w:t>
      </w:r>
      <w:r w:rsidR="00251293">
        <w:t>está viendo San Miguel, B</w:t>
      </w:r>
      <w:r>
        <w:t>ambamarca</w:t>
      </w:r>
      <w:r w:rsidR="00251293">
        <w:t>.</w:t>
      </w:r>
    </w:p>
    <w:p w:rsidR="00D87CE7" w:rsidRDefault="00251293" w:rsidP="00D87CE7">
      <w:pPr>
        <w:pStyle w:val="Prrafodelista"/>
        <w:numPr>
          <w:ilvl w:val="0"/>
          <w:numId w:val="3"/>
        </w:numPr>
        <w:spacing w:after="0"/>
        <w:jc w:val="both"/>
      </w:pPr>
      <w:r>
        <w:t>Se ha creado el Consejo Regional A</w:t>
      </w:r>
      <w:r w:rsidR="006746FE">
        <w:t>grario</w:t>
      </w:r>
      <w:r>
        <w:t>-CRA</w:t>
      </w:r>
      <w:r w:rsidR="006746FE">
        <w:t xml:space="preserve"> en el 2016, lo que se identifica en provincias debe ser validado por </w:t>
      </w:r>
      <w:r>
        <w:t>CRA</w:t>
      </w:r>
    </w:p>
    <w:p w:rsidR="004E350E" w:rsidRDefault="004E350E" w:rsidP="00D87CE7">
      <w:pPr>
        <w:spacing w:after="0"/>
        <w:jc w:val="both"/>
        <w:rPr>
          <w:b/>
        </w:rPr>
      </w:pPr>
    </w:p>
    <w:p w:rsidR="00D87CE7" w:rsidRDefault="00D87CE7" w:rsidP="00D87CE7">
      <w:pPr>
        <w:spacing w:after="0"/>
        <w:jc w:val="both"/>
        <w:rPr>
          <w:b/>
        </w:rPr>
      </w:pPr>
      <w:r w:rsidRPr="00B041BE">
        <w:rPr>
          <w:b/>
        </w:rPr>
        <w:t>PROYECTO</w:t>
      </w:r>
      <w:r w:rsidR="00251293">
        <w:rPr>
          <w:b/>
        </w:rPr>
        <w:t>S PRODUCTIVO AGRARIO Y DE RIEGO</w:t>
      </w:r>
    </w:p>
    <w:p w:rsidR="004E350E" w:rsidRDefault="004E350E" w:rsidP="00D87CE7">
      <w:pPr>
        <w:spacing w:after="0"/>
        <w:jc w:val="both"/>
        <w:rPr>
          <w:b/>
        </w:rPr>
      </w:pPr>
    </w:p>
    <w:p w:rsidR="00D87CE7" w:rsidRPr="00251293" w:rsidRDefault="00251293" w:rsidP="00D87CE7">
      <w:pPr>
        <w:pStyle w:val="Prrafodelista"/>
        <w:numPr>
          <w:ilvl w:val="0"/>
          <w:numId w:val="4"/>
        </w:numPr>
        <w:spacing w:after="0"/>
        <w:jc w:val="both"/>
        <w:rPr>
          <w:b/>
        </w:rPr>
      </w:pPr>
      <w:r>
        <w:t>no podemos hacer irrigación para Nestlé y Gloria, 25 millones le han puesto a riego tecnificado para pastos…</w:t>
      </w:r>
    </w:p>
    <w:p w:rsidR="00D87CE7" w:rsidRPr="00251293" w:rsidRDefault="00251293" w:rsidP="00D87CE7">
      <w:pPr>
        <w:pStyle w:val="Prrafodelista"/>
        <w:numPr>
          <w:ilvl w:val="0"/>
          <w:numId w:val="4"/>
        </w:numPr>
        <w:spacing w:after="0"/>
        <w:jc w:val="both"/>
        <w:rPr>
          <w:b/>
        </w:rPr>
      </w:pPr>
      <w:r>
        <w:t xml:space="preserve">las irrigaciones deben tener componente productivo/ no insistamos…pastos y forrajes se atiende por demanda, los agricultores tienen proyecto ganadero buen procesamiento de empresas de lácteos…buena competencia, en </w:t>
      </w:r>
      <w:proofErr w:type="spellStart"/>
      <w:r>
        <w:t>py</w:t>
      </w:r>
      <w:proofErr w:type="spellEnd"/>
      <w:r>
        <w:t xml:space="preserve"> ganadero hay que darle fuerte a procesamiento…</w:t>
      </w:r>
    </w:p>
    <w:p w:rsidR="00D87CE7" w:rsidRPr="00251293" w:rsidRDefault="00251293" w:rsidP="00D87CE7">
      <w:pPr>
        <w:pStyle w:val="Prrafodelista"/>
        <w:numPr>
          <w:ilvl w:val="0"/>
          <w:numId w:val="4"/>
        </w:numPr>
        <w:spacing w:after="0"/>
        <w:jc w:val="both"/>
        <w:rPr>
          <w:b/>
        </w:rPr>
      </w:pPr>
      <w:r>
        <w:t>vamos a producir leche para procesar, CODELAC, consultoría se cubre y se empieza este año…, componente del vaso de leche es soya de Bolivia, Brasil, galletas con harina importada, es negocio municipal…como CODELAC están haciendo propuesta para que las municipalidades compren a los productores…generar proyectos que abastezcan el vaso de leche, el 95 % de desayunos escolares…</w:t>
      </w:r>
    </w:p>
    <w:p w:rsidR="00D87CE7" w:rsidRPr="00251293" w:rsidRDefault="00251293" w:rsidP="00D87CE7">
      <w:pPr>
        <w:pStyle w:val="Prrafodelista"/>
        <w:numPr>
          <w:ilvl w:val="0"/>
          <w:numId w:val="4"/>
        </w:numPr>
        <w:spacing w:after="0"/>
        <w:jc w:val="both"/>
        <w:rPr>
          <w:b/>
        </w:rPr>
      </w:pPr>
      <w:r>
        <w:t>hacer diagnóstico para ver cómo se compra en la región…necesitados data…macro región norte solo hay 7 empresas…</w:t>
      </w:r>
    </w:p>
    <w:p w:rsidR="004E350E" w:rsidRDefault="004E350E" w:rsidP="00251293">
      <w:pPr>
        <w:spacing w:after="0"/>
        <w:jc w:val="both"/>
        <w:rPr>
          <w:b/>
        </w:rPr>
      </w:pPr>
    </w:p>
    <w:p w:rsidR="00D87CE7" w:rsidRDefault="00251293" w:rsidP="00251293">
      <w:pPr>
        <w:spacing w:after="0"/>
        <w:jc w:val="both"/>
        <w:rPr>
          <w:b/>
        </w:rPr>
      </w:pPr>
      <w:r w:rsidRPr="00251293">
        <w:rPr>
          <w:b/>
        </w:rPr>
        <w:t>TURISMO Y PRODUCCIÓN</w:t>
      </w:r>
    </w:p>
    <w:p w:rsidR="004E350E" w:rsidRDefault="004E350E" w:rsidP="00251293">
      <w:pPr>
        <w:spacing w:after="0"/>
        <w:jc w:val="both"/>
        <w:rPr>
          <w:b/>
        </w:rPr>
      </w:pPr>
    </w:p>
    <w:p w:rsidR="00251293" w:rsidRPr="00251293" w:rsidRDefault="00251293" w:rsidP="00D87CE7">
      <w:pPr>
        <w:pStyle w:val="Prrafodelista"/>
        <w:numPr>
          <w:ilvl w:val="0"/>
          <w:numId w:val="5"/>
        </w:numPr>
        <w:spacing w:after="0"/>
        <w:jc w:val="both"/>
        <w:rPr>
          <w:b/>
        </w:rPr>
      </w:pPr>
      <w:r>
        <w:t xml:space="preserve">En turismo debilidades oferta turística, infraestructura y el posicionamiento y conexión, en circuito turístico norte estamos aislados, plan COPESCO del Cuzco-socializaron experiencia para ver que producto se posiciona…--Cumbe Mayo, Baños…, no van a </w:t>
      </w:r>
      <w:r>
        <w:lastRenderedPageBreak/>
        <w:t xml:space="preserve">poder hacer inversión si no hay demanda de oferta turística…hay proyecto pero no hay flujo, </w:t>
      </w:r>
      <w:proofErr w:type="spellStart"/>
      <w:r>
        <w:t>Kuntur</w:t>
      </w:r>
      <w:proofErr w:type="spellEnd"/>
      <w:r>
        <w:t xml:space="preserve"> </w:t>
      </w:r>
      <w:proofErr w:type="spellStart"/>
      <w:r>
        <w:t>Wasi</w:t>
      </w:r>
      <w:proofErr w:type="spellEnd"/>
      <w:r>
        <w:t xml:space="preserve"> el que tiene más flujo.</w:t>
      </w:r>
    </w:p>
    <w:p w:rsidR="00D87CE7" w:rsidRPr="00251293" w:rsidRDefault="00251293" w:rsidP="00D87CE7">
      <w:pPr>
        <w:pStyle w:val="Prrafodelista"/>
        <w:numPr>
          <w:ilvl w:val="0"/>
          <w:numId w:val="5"/>
        </w:numPr>
        <w:spacing w:after="0"/>
        <w:jc w:val="both"/>
        <w:rPr>
          <w:b/>
        </w:rPr>
      </w:pPr>
      <w:r>
        <w:t xml:space="preserve"> Al inicio de gestión se presentó </w:t>
      </w:r>
      <w:proofErr w:type="spellStart"/>
      <w:r>
        <w:t>py</w:t>
      </w:r>
      <w:proofErr w:type="spellEnd"/>
      <w:r>
        <w:t xml:space="preserve"> de cumbe mayo…competencia no todo es del gr…acondicionamiento turístico, lo resto lo tiene cultura, se transfirió plata a plan COPESCO para que haga infraestructura…gana empresa…no cumple y están en arbitraje…</w:t>
      </w:r>
      <w:proofErr w:type="spellStart"/>
      <w:r>
        <w:t>Kuntur</w:t>
      </w:r>
      <w:proofErr w:type="spellEnd"/>
      <w:r>
        <w:t xml:space="preserve"> </w:t>
      </w:r>
      <w:proofErr w:type="spellStart"/>
      <w:r>
        <w:t>Wasi</w:t>
      </w:r>
      <w:proofErr w:type="spellEnd"/>
      <w:r>
        <w:t xml:space="preserve"> se saca este año…por funciones y competencia no corresponde, están limitados a ciertas intervenciones.</w:t>
      </w:r>
    </w:p>
    <w:p w:rsidR="00251293" w:rsidRPr="00251293" w:rsidRDefault="00251293" w:rsidP="00D87CE7">
      <w:pPr>
        <w:pStyle w:val="Prrafodelista"/>
        <w:numPr>
          <w:ilvl w:val="0"/>
          <w:numId w:val="5"/>
        </w:numPr>
        <w:spacing w:after="0"/>
        <w:jc w:val="both"/>
        <w:rPr>
          <w:b/>
        </w:rPr>
      </w:pPr>
      <w:r>
        <w:t xml:space="preserve">Estamos preocupados por inversiones, no estamos bien económicamente, en tema turístico no tenemos la oferta…seguimos haciendo diagnósticos, es hora de ver que hacemos, </w:t>
      </w:r>
      <w:proofErr w:type="spellStart"/>
      <w:r>
        <w:t>kuelap</w:t>
      </w:r>
      <w:proofErr w:type="spellEnd"/>
      <w:r>
        <w:t xml:space="preserve"> va a matar a Cajamarca…carretera Celendín. </w:t>
      </w:r>
      <w:proofErr w:type="spellStart"/>
      <w:r>
        <w:t>Lemeibamba</w:t>
      </w:r>
      <w:proofErr w:type="spellEnd"/>
      <w:r>
        <w:t>…potencial de Cajamarca es el termalismo...prevención de la salud con temas de agua termal…</w:t>
      </w:r>
    </w:p>
    <w:p w:rsidR="00E87760" w:rsidRPr="00E87760" w:rsidRDefault="00251293" w:rsidP="00251293">
      <w:pPr>
        <w:pStyle w:val="Prrafodelista"/>
        <w:numPr>
          <w:ilvl w:val="0"/>
          <w:numId w:val="5"/>
        </w:numPr>
        <w:spacing w:after="0"/>
        <w:jc w:val="both"/>
        <w:rPr>
          <w:b/>
        </w:rPr>
      </w:pPr>
      <w:r>
        <w:t>Las agencias de turismo, tienen sus circuitos…que no promocionar como hacer el uso de servicios…agua termal…</w:t>
      </w:r>
    </w:p>
    <w:p w:rsidR="00D87CE7" w:rsidRPr="00E87760" w:rsidRDefault="00E87760" w:rsidP="00251293">
      <w:pPr>
        <w:pStyle w:val="Prrafodelista"/>
        <w:numPr>
          <w:ilvl w:val="0"/>
          <w:numId w:val="5"/>
        </w:numPr>
        <w:spacing w:after="0"/>
        <w:jc w:val="both"/>
        <w:rPr>
          <w:b/>
        </w:rPr>
      </w:pPr>
      <w:r>
        <w:t>Tenemos que definir entre el GR- Municipalidad, Cámara</w:t>
      </w:r>
      <w:r w:rsidR="00251293">
        <w:t xml:space="preserve">, cual es el destino turístico como </w:t>
      </w:r>
      <w:r>
        <w:t>Cajamarca</w:t>
      </w:r>
    </w:p>
    <w:p w:rsidR="00E87760" w:rsidRDefault="00E87760" w:rsidP="00E87760">
      <w:pPr>
        <w:pStyle w:val="Prrafodelista"/>
        <w:numPr>
          <w:ilvl w:val="0"/>
          <w:numId w:val="5"/>
        </w:numPr>
        <w:spacing w:after="0"/>
        <w:jc w:val="both"/>
      </w:pPr>
      <w:r>
        <w:t>E</w:t>
      </w:r>
      <w:r w:rsidR="00251293">
        <w:t xml:space="preserve">n turismo tenemos muchas necesidades, hay </w:t>
      </w:r>
      <w:r>
        <w:t>DIRCETUR</w:t>
      </w:r>
      <w:r w:rsidR="00251293">
        <w:t>, capacidad totalmente ilimitada…que vamos a trabajar con</w:t>
      </w:r>
      <w:r>
        <w:t xml:space="preserve"> artesanos, comercio exterior,</w:t>
      </w:r>
      <w:r w:rsidR="00251293">
        <w:t xml:space="preserve"> con quien vamos a trabajar</w:t>
      </w:r>
      <w:proofErr w:type="gramStart"/>
      <w:r w:rsidR="00251293">
        <w:t>?</w:t>
      </w:r>
      <w:proofErr w:type="gramEnd"/>
      <w:r w:rsidR="00251293">
        <w:t xml:space="preserve">  </w:t>
      </w:r>
      <w:proofErr w:type="spellStart"/>
      <w:r w:rsidR="00251293">
        <w:t>py</w:t>
      </w:r>
      <w:proofErr w:type="spellEnd"/>
      <w:r w:rsidR="00251293">
        <w:t xml:space="preserve"> de</w:t>
      </w:r>
      <w:r>
        <w:t xml:space="preserve"> DIRCETUR </w:t>
      </w:r>
      <w:r w:rsidR="00251293">
        <w:t>mejoramiento del servicio hacia afuera…hoteleros, operadores, artesanos…, el tema es y el pedido, reunirnos para identificar a cual le vamos a dar…</w:t>
      </w:r>
      <w:r>
        <w:t>/ identificar</w:t>
      </w:r>
      <w:r w:rsidR="00251293">
        <w:t xml:space="preserve"> claro las prioridades en turismo</w:t>
      </w:r>
      <w:r>
        <w:t>.</w:t>
      </w:r>
    </w:p>
    <w:p w:rsidR="004E350E" w:rsidRDefault="004E350E" w:rsidP="00D87CE7">
      <w:pPr>
        <w:spacing w:after="0"/>
        <w:jc w:val="both"/>
        <w:rPr>
          <w:b/>
        </w:rPr>
      </w:pPr>
    </w:p>
    <w:p w:rsidR="00D87CE7" w:rsidRDefault="00D87CE7" w:rsidP="00D87CE7">
      <w:pPr>
        <w:spacing w:after="0"/>
        <w:jc w:val="both"/>
        <w:rPr>
          <w:b/>
        </w:rPr>
      </w:pPr>
      <w:r w:rsidRPr="00E87760">
        <w:rPr>
          <w:b/>
        </w:rPr>
        <w:t>PRODUCCION</w:t>
      </w:r>
    </w:p>
    <w:p w:rsidR="00E87760" w:rsidRPr="00E87760" w:rsidRDefault="00E87760" w:rsidP="00D87CE7">
      <w:pPr>
        <w:spacing w:after="0"/>
        <w:jc w:val="both"/>
        <w:rPr>
          <w:b/>
        </w:rPr>
      </w:pPr>
    </w:p>
    <w:p w:rsidR="00D87CE7" w:rsidRDefault="00E87760" w:rsidP="00D87CE7">
      <w:pPr>
        <w:pStyle w:val="Prrafodelista"/>
        <w:numPr>
          <w:ilvl w:val="0"/>
          <w:numId w:val="6"/>
        </w:numPr>
        <w:spacing w:after="0"/>
        <w:jc w:val="both"/>
      </w:pPr>
      <w:r>
        <w:t xml:space="preserve">Los temas en este tema: acuicultura, industria, metal mecánica, se van hacer </w:t>
      </w:r>
      <w:proofErr w:type="spellStart"/>
      <w:r>
        <w:t>py</w:t>
      </w:r>
      <w:proofErr w:type="spellEnd"/>
      <w:r>
        <w:t xml:space="preserve"> para salir a su público objetivo…</w:t>
      </w:r>
    </w:p>
    <w:p w:rsidR="00E87760" w:rsidRDefault="00E87760" w:rsidP="006A3CC6">
      <w:pPr>
        <w:pStyle w:val="Prrafodelista"/>
        <w:numPr>
          <w:ilvl w:val="0"/>
          <w:numId w:val="6"/>
        </w:numPr>
        <w:spacing w:after="0"/>
        <w:jc w:val="both"/>
      </w:pPr>
      <w:r>
        <w:t>Identificar fuentes de agua para crianza de peces.</w:t>
      </w:r>
    </w:p>
    <w:p w:rsidR="00D87CE7" w:rsidRDefault="00E87760" w:rsidP="006A3CC6">
      <w:pPr>
        <w:pStyle w:val="Prrafodelista"/>
        <w:numPr>
          <w:ilvl w:val="0"/>
          <w:numId w:val="6"/>
        </w:numPr>
        <w:spacing w:after="0"/>
        <w:jc w:val="both"/>
      </w:pPr>
      <w:r>
        <w:t>transferir tecnología.</w:t>
      </w:r>
    </w:p>
    <w:p w:rsidR="00D87CE7" w:rsidRDefault="00E87760" w:rsidP="00D87CE7">
      <w:pPr>
        <w:pStyle w:val="Prrafodelista"/>
        <w:numPr>
          <w:ilvl w:val="0"/>
          <w:numId w:val="6"/>
        </w:numPr>
        <w:spacing w:after="0"/>
        <w:jc w:val="both"/>
      </w:pPr>
      <w:r>
        <w:t>Es una mina el tema forestal, toneladas de madera sacamos diario…</w:t>
      </w:r>
    </w:p>
    <w:p w:rsidR="00D87CE7" w:rsidRDefault="00E87760" w:rsidP="00D87CE7">
      <w:pPr>
        <w:pStyle w:val="Prrafodelista"/>
        <w:numPr>
          <w:ilvl w:val="0"/>
          <w:numId w:val="6"/>
        </w:numPr>
        <w:spacing w:after="0"/>
        <w:jc w:val="both"/>
      </w:pPr>
      <w:r>
        <w:t>identificar cuanto bosque maderable, que edad, que tipo,</w:t>
      </w:r>
    </w:p>
    <w:p w:rsidR="00D87CE7" w:rsidRDefault="00E87760" w:rsidP="00D87CE7">
      <w:pPr>
        <w:pStyle w:val="Prrafodelista"/>
        <w:numPr>
          <w:ilvl w:val="0"/>
          <w:numId w:val="6"/>
        </w:numPr>
        <w:spacing w:after="0"/>
        <w:jc w:val="both"/>
      </w:pPr>
      <w:r>
        <w:t>DREM, artesanía artesanal…no metálica, normas fiscalizaciones…/ minas ilegal…</w:t>
      </w:r>
    </w:p>
    <w:p w:rsidR="00E87760" w:rsidRDefault="00E87760" w:rsidP="00403B4B">
      <w:pPr>
        <w:pStyle w:val="Prrafodelista"/>
        <w:numPr>
          <w:ilvl w:val="0"/>
          <w:numId w:val="6"/>
        </w:numPr>
        <w:spacing w:after="0"/>
        <w:jc w:val="both"/>
      </w:pPr>
      <w:r>
        <w:t>BCR ha declarado que Cajamarca tiene ventaja competitiva en la producción orgánica</w:t>
      </w:r>
    </w:p>
    <w:p w:rsidR="00D87CE7" w:rsidRDefault="00E87760" w:rsidP="00403B4B">
      <w:pPr>
        <w:pStyle w:val="Prrafodelista"/>
        <w:numPr>
          <w:ilvl w:val="0"/>
          <w:numId w:val="6"/>
        </w:numPr>
        <w:spacing w:after="0"/>
        <w:jc w:val="both"/>
      </w:pPr>
      <w:r>
        <w:t xml:space="preserve">Qué hacer con problema que hay en Cajamarca con empresas villa Andina…(empresa que acopia en el aguay manto…) divide la </w:t>
      </w:r>
      <w:proofErr w:type="spellStart"/>
      <w:r>
        <w:t>asociatividad</w:t>
      </w:r>
      <w:proofErr w:type="spellEnd"/>
      <w:r>
        <w:t>, asegura que va a comprar la producción …/quien regula, quien sanciona…libre mercad</w:t>
      </w:r>
    </w:p>
    <w:p w:rsidR="00E87760" w:rsidRDefault="00E87760" w:rsidP="00D87CE7">
      <w:pPr>
        <w:pStyle w:val="Prrafodelista"/>
        <w:numPr>
          <w:ilvl w:val="0"/>
          <w:numId w:val="6"/>
        </w:numPr>
        <w:spacing w:after="0"/>
        <w:jc w:val="both"/>
      </w:pPr>
      <w:r>
        <w:t xml:space="preserve">Hay que brindar información a los agricultores sobre la </w:t>
      </w:r>
      <w:proofErr w:type="spellStart"/>
      <w:r>
        <w:t>asociatividad</w:t>
      </w:r>
      <w:proofErr w:type="spellEnd"/>
      <w:r>
        <w:t>.</w:t>
      </w:r>
    </w:p>
    <w:p w:rsidR="00D87CE7" w:rsidRDefault="00E87760" w:rsidP="00D87CE7">
      <w:pPr>
        <w:pStyle w:val="Prrafodelista"/>
        <w:numPr>
          <w:ilvl w:val="0"/>
          <w:numId w:val="6"/>
        </w:numPr>
        <w:spacing w:after="0"/>
        <w:jc w:val="both"/>
      </w:pPr>
      <w:r>
        <w:t xml:space="preserve"> AGRORURAL, procesadora SAC, vende plantones…si se puede controlar y denunciar porque es el estado/ ajíes en Jesú</w:t>
      </w:r>
      <w:r w:rsidR="0002724A">
        <w:t>s y no les compraron.</w:t>
      </w:r>
    </w:p>
    <w:p w:rsidR="00D87CE7" w:rsidRDefault="0002724A" w:rsidP="00D87CE7">
      <w:pPr>
        <w:pStyle w:val="Prrafodelista"/>
        <w:numPr>
          <w:ilvl w:val="0"/>
          <w:numId w:val="6"/>
        </w:numPr>
        <w:spacing w:after="0"/>
        <w:jc w:val="both"/>
      </w:pPr>
      <w:r>
        <w:t>S</w:t>
      </w:r>
      <w:r w:rsidR="00E87760">
        <w:t xml:space="preserve">e propone que sea </w:t>
      </w:r>
      <w:r>
        <w:t>agricultura que certifique productos para el mercado interno</w:t>
      </w:r>
    </w:p>
    <w:p w:rsidR="00D87CE7" w:rsidRDefault="0002724A" w:rsidP="00D87CE7">
      <w:pPr>
        <w:pStyle w:val="Prrafodelista"/>
        <w:numPr>
          <w:ilvl w:val="0"/>
          <w:numId w:val="6"/>
        </w:numPr>
        <w:spacing w:after="0"/>
        <w:jc w:val="both"/>
      </w:pPr>
      <w:r>
        <w:t>Proyectos Andinos: quinua, granadilla, papa…</w:t>
      </w:r>
    </w:p>
    <w:p w:rsidR="00D87CE7" w:rsidRDefault="0002724A" w:rsidP="00D87CE7">
      <w:pPr>
        <w:pStyle w:val="Prrafodelista"/>
        <w:numPr>
          <w:ilvl w:val="0"/>
          <w:numId w:val="6"/>
        </w:numPr>
        <w:spacing w:after="0"/>
        <w:jc w:val="both"/>
      </w:pPr>
      <w:r>
        <w:t>Cámara comunica que están gestionando que el centro de desarrollo empresarial</w:t>
      </w:r>
      <w:r w:rsidR="00930ACE">
        <w:t xml:space="preserve"> y también GR, por lo que se comprometen a coordinar para ayudar en la implementación.</w:t>
      </w:r>
    </w:p>
    <w:p w:rsidR="00AD7638" w:rsidRDefault="0002724A" w:rsidP="00930ACE">
      <w:pPr>
        <w:pStyle w:val="Prrafodelista"/>
        <w:numPr>
          <w:ilvl w:val="0"/>
          <w:numId w:val="6"/>
        </w:numPr>
        <w:spacing w:after="0"/>
        <w:jc w:val="both"/>
      </w:pPr>
      <w:r>
        <w:t>se haga certificación a nivel de DRAG Y PRODUCCION de semillas…</w:t>
      </w:r>
    </w:p>
    <w:p w:rsidR="004E350E" w:rsidRDefault="004E350E"/>
    <w:p w:rsidR="000E08EC" w:rsidRDefault="004E350E">
      <w:r>
        <w:t>Luego del dialogo se tomaron algunos acuerdos y tareas</w:t>
      </w:r>
    </w:p>
    <w:p w:rsidR="00AF74E5" w:rsidRDefault="00AF74E5">
      <w:pPr>
        <w:rPr>
          <w:b/>
        </w:rPr>
      </w:pPr>
    </w:p>
    <w:p w:rsidR="00AF74E5" w:rsidRDefault="00AF74E5">
      <w:pPr>
        <w:rPr>
          <w:b/>
        </w:rPr>
      </w:pPr>
    </w:p>
    <w:p w:rsidR="00EB5D15" w:rsidRPr="000E08EC" w:rsidRDefault="00AD7638">
      <w:pPr>
        <w:rPr>
          <w:b/>
        </w:rPr>
      </w:pPr>
      <w:r w:rsidRPr="000E08EC">
        <w:rPr>
          <w:b/>
        </w:rPr>
        <w:lastRenderedPageBreak/>
        <w:t>ACUEDOS Y TAREAS:</w:t>
      </w:r>
    </w:p>
    <w:p w:rsidR="004E350E" w:rsidRDefault="004E350E" w:rsidP="00E87760">
      <w:pPr>
        <w:pStyle w:val="Prrafodelista"/>
        <w:numPr>
          <w:ilvl w:val="0"/>
          <w:numId w:val="2"/>
        </w:numPr>
        <w:jc w:val="both"/>
      </w:pPr>
      <w:r>
        <w:t xml:space="preserve">Gerencia de Desarrollo Económico se comprometen a compartir </w:t>
      </w:r>
      <w:r w:rsidR="00AF74E5">
        <w:t xml:space="preserve">Directorio de organizaciones </w:t>
      </w:r>
    </w:p>
    <w:p w:rsidR="004E350E" w:rsidRDefault="004E350E" w:rsidP="00AF74E5">
      <w:pPr>
        <w:pStyle w:val="Prrafodelista"/>
        <w:numPr>
          <w:ilvl w:val="0"/>
          <w:numId w:val="2"/>
        </w:numPr>
        <w:jc w:val="both"/>
      </w:pPr>
      <w:r>
        <w:t>Gerencia de Desarrollo Económico e instituciones se comprometen a ubicar proyectos en cuadro de acuerdo al indicador.</w:t>
      </w:r>
    </w:p>
    <w:p w:rsidR="009C62BB" w:rsidRDefault="004E350E" w:rsidP="00E87760">
      <w:pPr>
        <w:pStyle w:val="Prrafodelista"/>
        <w:numPr>
          <w:ilvl w:val="0"/>
          <w:numId w:val="2"/>
        </w:numPr>
        <w:jc w:val="both"/>
      </w:pPr>
      <w:r>
        <w:t>R</w:t>
      </w:r>
      <w:r w:rsidR="00930ACE" w:rsidRPr="00E87760">
        <w:t>eunión</w:t>
      </w:r>
      <w:r>
        <w:t xml:space="preserve"> para tratar el tema de turismo el </w:t>
      </w:r>
      <w:r w:rsidRPr="00E87760">
        <w:t>07</w:t>
      </w:r>
      <w:r w:rsidR="00E87760" w:rsidRPr="00E87760">
        <w:t xml:space="preserve"> de febrero</w:t>
      </w:r>
      <w:r>
        <w:t>,</w:t>
      </w:r>
      <w:r w:rsidR="00E87760" w:rsidRPr="00E87760">
        <w:t xml:space="preserve"> en</w:t>
      </w:r>
      <w:r>
        <w:t xml:space="preserve"> la C</w:t>
      </w:r>
      <w:r w:rsidR="00930ACE" w:rsidRPr="00E87760">
        <w:t>ámara</w:t>
      </w:r>
      <w:r>
        <w:t xml:space="preserve"> de Comercio</w:t>
      </w:r>
      <w:r w:rsidR="00E87760" w:rsidRPr="00E87760">
        <w:t xml:space="preserve"> a las 9.00 am, convoca </w:t>
      </w:r>
      <w:r w:rsidRPr="00E87760">
        <w:t>DIRECETUR</w:t>
      </w:r>
      <w:r>
        <w:t>.</w:t>
      </w:r>
    </w:p>
    <w:p w:rsidR="00E87760" w:rsidRDefault="004E350E" w:rsidP="00E87760">
      <w:pPr>
        <w:pStyle w:val="Prrafodelista"/>
        <w:numPr>
          <w:ilvl w:val="0"/>
          <w:numId w:val="2"/>
        </w:numPr>
        <w:spacing w:after="0"/>
        <w:jc w:val="both"/>
      </w:pPr>
      <w:r>
        <w:t>Cá</w:t>
      </w:r>
      <w:r w:rsidR="00E87760">
        <w:t>mara</w:t>
      </w:r>
      <w:r>
        <w:t xml:space="preserve"> de Comercio se</w:t>
      </w:r>
      <w:r w:rsidR="00E87760">
        <w:t xml:space="preserve"> compromete a </w:t>
      </w:r>
      <w:r>
        <w:t xml:space="preserve">dialogar con </w:t>
      </w:r>
      <w:r w:rsidR="00E87760">
        <w:t xml:space="preserve">empresarios mineros, </w:t>
      </w:r>
      <w:r>
        <w:t>para que ayuden en la formalización para vendedores de</w:t>
      </w:r>
      <w:r w:rsidR="00E87760">
        <w:t xml:space="preserve"> </w:t>
      </w:r>
      <w:r>
        <w:t>carbón estén certificados.</w:t>
      </w:r>
    </w:p>
    <w:p w:rsidR="00E87760" w:rsidRDefault="004E350E" w:rsidP="00E87760">
      <w:pPr>
        <w:pStyle w:val="Prrafodelista"/>
        <w:numPr>
          <w:ilvl w:val="0"/>
          <w:numId w:val="2"/>
        </w:numPr>
        <w:jc w:val="both"/>
      </w:pPr>
      <w:r>
        <w:t>El Eje convocará a AGRORURAL</w:t>
      </w:r>
      <w:r w:rsidR="0002724A">
        <w:t xml:space="preserve"> </w:t>
      </w:r>
      <w:r>
        <w:t xml:space="preserve">que tiene un promedio </w:t>
      </w:r>
      <w:r w:rsidR="0002724A">
        <w:t>30 millones de soles de inversión</w:t>
      </w:r>
      <w:r>
        <w:t xml:space="preserve"> en el territorio para que compartan cómo la inversión contribuye</w:t>
      </w:r>
      <w:r w:rsidR="0002724A">
        <w:t xml:space="preserve"> a la implementación de los </w:t>
      </w:r>
      <w:r>
        <w:t>indicadores del AGR.</w:t>
      </w:r>
    </w:p>
    <w:p w:rsidR="0017074F" w:rsidRDefault="004E350E" w:rsidP="004E350E">
      <w:pPr>
        <w:pStyle w:val="Prrafodelista"/>
        <w:numPr>
          <w:ilvl w:val="0"/>
          <w:numId w:val="2"/>
        </w:numPr>
        <w:jc w:val="both"/>
      </w:pPr>
      <w:r>
        <w:t>Se convocará a otros actores también PEJEZA, TECCIP, Proyecto sierra y selva alta,</w:t>
      </w:r>
    </w:p>
    <w:p w:rsidR="004E350E" w:rsidRDefault="004E350E" w:rsidP="0017074F">
      <w:pPr>
        <w:pStyle w:val="Prrafodelista"/>
        <w:jc w:val="both"/>
      </w:pPr>
    </w:p>
    <w:p w:rsidR="003D6C70" w:rsidRDefault="0017074F" w:rsidP="0017074F">
      <w:pPr>
        <w:pStyle w:val="Prrafodelista"/>
        <w:jc w:val="both"/>
      </w:pPr>
      <w:r>
        <w:t>S</w:t>
      </w:r>
      <w:r w:rsidR="00AF74E5">
        <w:t xml:space="preserve">iendo la una de la tarde del </w:t>
      </w:r>
      <w:r>
        <w:t xml:space="preserve">mismo día; </w:t>
      </w:r>
      <w:r w:rsidR="003D6C70">
        <w:t>se dio por concluida la reunión</w:t>
      </w:r>
      <w:r>
        <w:t>.</w:t>
      </w:r>
    </w:p>
    <w:p w:rsidR="003D5ADB" w:rsidRDefault="003D5ADB"/>
    <w:sectPr w:rsidR="003D5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02B2"/>
    <w:multiLevelType w:val="hybridMultilevel"/>
    <w:tmpl w:val="1A2A0AE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71DF"/>
    <w:multiLevelType w:val="hybridMultilevel"/>
    <w:tmpl w:val="9FC85E6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B6F7A"/>
    <w:multiLevelType w:val="hybridMultilevel"/>
    <w:tmpl w:val="D95ACADC"/>
    <w:lvl w:ilvl="0" w:tplc="E2768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911DE"/>
    <w:multiLevelType w:val="hybridMultilevel"/>
    <w:tmpl w:val="4C388984"/>
    <w:lvl w:ilvl="0" w:tplc="E2768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D5914"/>
    <w:multiLevelType w:val="hybridMultilevel"/>
    <w:tmpl w:val="23C20B9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B46A7"/>
    <w:multiLevelType w:val="hybridMultilevel"/>
    <w:tmpl w:val="77988A4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B3"/>
    <w:rsid w:val="00002D1B"/>
    <w:rsid w:val="00012E67"/>
    <w:rsid w:val="0002724A"/>
    <w:rsid w:val="000511C5"/>
    <w:rsid w:val="000E08EC"/>
    <w:rsid w:val="000E6AB2"/>
    <w:rsid w:val="00117264"/>
    <w:rsid w:val="001428D0"/>
    <w:rsid w:val="0017074F"/>
    <w:rsid w:val="001F73BC"/>
    <w:rsid w:val="00251293"/>
    <w:rsid w:val="0028517B"/>
    <w:rsid w:val="002A41BF"/>
    <w:rsid w:val="002C137D"/>
    <w:rsid w:val="002F0FB9"/>
    <w:rsid w:val="00383D87"/>
    <w:rsid w:val="003B1CD5"/>
    <w:rsid w:val="003C51E7"/>
    <w:rsid w:val="003D5ADB"/>
    <w:rsid w:val="003D6C70"/>
    <w:rsid w:val="00430289"/>
    <w:rsid w:val="004344C6"/>
    <w:rsid w:val="004663B5"/>
    <w:rsid w:val="004C3BDD"/>
    <w:rsid w:val="004D4887"/>
    <w:rsid w:val="004D6682"/>
    <w:rsid w:val="004E350E"/>
    <w:rsid w:val="0057374C"/>
    <w:rsid w:val="00587A6C"/>
    <w:rsid w:val="005C0017"/>
    <w:rsid w:val="005C776A"/>
    <w:rsid w:val="00637F02"/>
    <w:rsid w:val="006746FE"/>
    <w:rsid w:val="00681179"/>
    <w:rsid w:val="006964B3"/>
    <w:rsid w:val="006E0336"/>
    <w:rsid w:val="007129EB"/>
    <w:rsid w:val="00742645"/>
    <w:rsid w:val="00746E48"/>
    <w:rsid w:val="00790912"/>
    <w:rsid w:val="008023DF"/>
    <w:rsid w:val="008858B8"/>
    <w:rsid w:val="00887F20"/>
    <w:rsid w:val="008C6B8E"/>
    <w:rsid w:val="00930ACE"/>
    <w:rsid w:val="00960DE5"/>
    <w:rsid w:val="00996A06"/>
    <w:rsid w:val="00997227"/>
    <w:rsid w:val="009C62BB"/>
    <w:rsid w:val="00A150DF"/>
    <w:rsid w:val="00A67FB2"/>
    <w:rsid w:val="00A9549D"/>
    <w:rsid w:val="00AA27CB"/>
    <w:rsid w:val="00AA4E73"/>
    <w:rsid w:val="00AD7638"/>
    <w:rsid w:val="00AF74E5"/>
    <w:rsid w:val="00B041BE"/>
    <w:rsid w:val="00B436BA"/>
    <w:rsid w:val="00BC7E6E"/>
    <w:rsid w:val="00BE3C47"/>
    <w:rsid w:val="00C438F2"/>
    <w:rsid w:val="00C66396"/>
    <w:rsid w:val="00C95076"/>
    <w:rsid w:val="00CB5512"/>
    <w:rsid w:val="00D07F15"/>
    <w:rsid w:val="00D423C7"/>
    <w:rsid w:val="00D87CE7"/>
    <w:rsid w:val="00DF15D2"/>
    <w:rsid w:val="00DF65DA"/>
    <w:rsid w:val="00E04E55"/>
    <w:rsid w:val="00E056BB"/>
    <w:rsid w:val="00E855C1"/>
    <w:rsid w:val="00E86074"/>
    <w:rsid w:val="00E87760"/>
    <w:rsid w:val="00EA0649"/>
    <w:rsid w:val="00EB5D15"/>
    <w:rsid w:val="00EC61C9"/>
    <w:rsid w:val="00EC7EB1"/>
    <w:rsid w:val="00EE264C"/>
    <w:rsid w:val="00F1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C56D2-141F-43DB-960E-0240791C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17"/>
    <w:pPr>
      <w:ind w:left="720"/>
      <w:contextualSpacing/>
    </w:pPr>
  </w:style>
  <w:style w:type="table" w:styleId="Tablaconcuadrcula">
    <w:name w:val="Table Grid"/>
    <w:basedOn w:val="Tablanormal"/>
    <w:uiPriority w:val="39"/>
    <w:rsid w:val="00587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1651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CAJAMARCA</cp:lastModifiedBy>
  <cp:revision>3</cp:revision>
  <dcterms:created xsi:type="dcterms:W3CDTF">2017-01-19T22:33:00Z</dcterms:created>
  <dcterms:modified xsi:type="dcterms:W3CDTF">2017-01-19T22:41:00Z</dcterms:modified>
</cp:coreProperties>
</file>