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2" w:rsidRPr="006964B3" w:rsidRDefault="0031226F" w:rsidP="006964B3">
      <w:pPr>
        <w:jc w:val="center"/>
        <w:rPr>
          <w:b/>
        </w:rPr>
      </w:pPr>
      <w:r w:rsidRPr="006964B3">
        <w:rPr>
          <w:b/>
        </w:rPr>
        <w:t xml:space="preserve">MEMORIA </w:t>
      </w:r>
      <w:r>
        <w:rPr>
          <w:b/>
        </w:rPr>
        <w:t>EJE</w:t>
      </w:r>
      <w:r w:rsidR="00FF1798">
        <w:rPr>
          <w:b/>
        </w:rPr>
        <w:t xml:space="preserve"> AMBIENTAL</w:t>
      </w:r>
      <w:r w:rsidR="005C0017">
        <w:rPr>
          <w:b/>
        </w:rPr>
        <w:t xml:space="preserve"> -MCLCP</w:t>
      </w:r>
    </w:p>
    <w:p w:rsidR="006964B3" w:rsidRDefault="006964B3" w:rsidP="00FB5177">
      <w:pPr>
        <w:spacing w:after="0"/>
        <w:jc w:val="both"/>
      </w:pPr>
      <w:r>
        <w:t>PARTICIPAN:</w:t>
      </w:r>
      <w:r w:rsidR="00DA1A00">
        <w:t xml:space="preserve"> </w:t>
      </w:r>
      <w:r w:rsidR="003E0AAB">
        <w:t xml:space="preserve">Luis </w:t>
      </w:r>
      <w:proofErr w:type="spellStart"/>
      <w:r w:rsidR="003E0AAB">
        <w:t>Callirgos</w:t>
      </w:r>
      <w:proofErr w:type="spellEnd"/>
      <w:r w:rsidR="00B353A6">
        <w:t xml:space="preserve">, Omar Toribio </w:t>
      </w:r>
      <w:r w:rsidR="003E0AAB">
        <w:t>-RENAMA,</w:t>
      </w:r>
      <w:r>
        <w:t xml:space="preserve"> </w:t>
      </w:r>
      <w:r w:rsidR="00FB5177">
        <w:t>Alicia Quispe</w:t>
      </w:r>
      <w:r w:rsidR="00B353A6">
        <w:t>,</w:t>
      </w:r>
      <w:r w:rsidR="00B353A6" w:rsidRPr="00B353A6">
        <w:t xml:space="preserve"> </w:t>
      </w:r>
      <w:r w:rsidR="00B353A6">
        <w:t xml:space="preserve">Marcela Soriano </w:t>
      </w:r>
      <w:r w:rsidR="00FB5177">
        <w:t>-</w:t>
      </w:r>
      <w:r w:rsidR="00DA1A00">
        <w:t xml:space="preserve">GR/SGPT- </w:t>
      </w:r>
      <w:r w:rsidR="00FB5177">
        <w:t>Colegio de Ingenieros, Mirtha Villanueva - GRIDE</w:t>
      </w:r>
      <w:r w:rsidR="00B353A6">
        <w:t>; Marieta Cervantes –INIA</w:t>
      </w:r>
      <w:r w:rsidR="00FB5177">
        <w:t xml:space="preserve">, </w:t>
      </w:r>
      <w:r w:rsidR="00FF1798">
        <w:t xml:space="preserve">Saúl </w:t>
      </w:r>
      <w:proofErr w:type="spellStart"/>
      <w:r w:rsidR="00FF1798">
        <w:t>Vigil</w:t>
      </w:r>
      <w:proofErr w:type="spellEnd"/>
      <w:r w:rsidR="00DA1A00">
        <w:t xml:space="preserve"> </w:t>
      </w:r>
      <w:r w:rsidR="00FF1798">
        <w:t>-</w:t>
      </w:r>
      <w:r w:rsidR="00DA1A00">
        <w:t xml:space="preserve"> </w:t>
      </w:r>
      <w:r w:rsidR="00FF1798">
        <w:t>ALAC,</w:t>
      </w:r>
      <w:r w:rsidR="005C0017">
        <w:t xml:space="preserve"> Elena Sánchez- MCLCP</w:t>
      </w:r>
    </w:p>
    <w:p w:rsidR="003E0AAB" w:rsidRDefault="003E0AAB" w:rsidP="00746E48">
      <w:pPr>
        <w:spacing w:after="0"/>
      </w:pPr>
    </w:p>
    <w:p w:rsidR="006964B3" w:rsidRDefault="006964B3" w:rsidP="00746E48">
      <w:pPr>
        <w:spacing w:after="0"/>
      </w:pPr>
      <w:r>
        <w:t xml:space="preserve">HORA: </w:t>
      </w:r>
      <w:r w:rsidR="00FB5177">
        <w:t>10</w:t>
      </w:r>
      <w:r w:rsidR="008023DF">
        <w:t>:</w:t>
      </w:r>
      <w:r w:rsidR="00FB5177">
        <w:t>0</w:t>
      </w:r>
      <w:r w:rsidR="008023DF">
        <w:t>0</w:t>
      </w:r>
      <w:r w:rsidR="00FB5177">
        <w:t xml:space="preserve"> </w:t>
      </w:r>
      <w:proofErr w:type="spellStart"/>
      <w:r w:rsidR="008023DF">
        <w:t>a.m</w:t>
      </w:r>
      <w:proofErr w:type="spellEnd"/>
    </w:p>
    <w:p w:rsidR="006964B3" w:rsidRDefault="005C0017" w:rsidP="00746E48">
      <w:pPr>
        <w:spacing w:after="0"/>
      </w:pPr>
      <w:r>
        <w:t>LUGAR: MCLCP</w:t>
      </w:r>
    </w:p>
    <w:p w:rsidR="006964B3" w:rsidRDefault="003E0AAB" w:rsidP="00746E48">
      <w:pPr>
        <w:spacing w:after="0"/>
      </w:pPr>
      <w:r>
        <w:t>FECHA: 19</w:t>
      </w:r>
      <w:r w:rsidR="006964B3">
        <w:t xml:space="preserve"> DE ENERO DEL 2017</w:t>
      </w:r>
    </w:p>
    <w:p w:rsidR="004663B5" w:rsidRDefault="004663B5" w:rsidP="00746E48">
      <w:pPr>
        <w:spacing w:after="0"/>
      </w:pPr>
    </w:p>
    <w:p w:rsidR="006964B3" w:rsidRDefault="006964B3" w:rsidP="00746E48">
      <w:pPr>
        <w:spacing w:after="0"/>
      </w:pPr>
      <w:r>
        <w:t>AGENDA:</w:t>
      </w:r>
    </w:p>
    <w:p w:rsidR="005C0017" w:rsidRDefault="007E05AA" w:rsidP="005C0017">
      <w:pPr>
        <w:pStyle w:val="Prrafodelista"/>
        <w:numPr>
          <w:ilvl w:val="0"/>
          <w:numId w:val="1"/>
        </w:numPr>
        <w:spacing w:after="0"/>
      </w:pPr>
      <w:r>
        <w:t xml:space="preserve">Socialización Proyectos </w:t>
      </w:r>
      <w:r w:rsidR="00AD7638">
        <w:t>POA</w:t>
      </w:r>
      <w:r w:rsidR="00FB5177">
        <w:t xml:space="preserve"> Eje ambiental</w:t>
      </w:r>
    </w:p>
    <w:p w:rsidR="00AD7638" w:rsidRDefault="00AD7638" w:rsidP="005C0017">
      <w:pPr>
        <w:pStyle w:val="Prrafodelista"/>
        <w:numPr>
          <w:ilvl w:val="0"/>
          <w:numId w:val="1"/>
        </w:numPr>
        <w:spacing w:after="0"/>
      </w:pPr>
      <w:r>
        <w:t>Acuerdos y tareas</w:t>
      </w:r>
    </w:p>
    <w:p w:rsidR="004663B5" w:rsidRDefault="004663B5" w:rsidP="003E0AAB">
      <w:pPr>
        <w:spacing w:after="0"/>
        <w:jc w:val="both"/>
      </w:pPr>
    </w:p>
    <w:p w:rsidR="00AD7638" w:rsidRDefault="00AD7638" w:rsidP="003E0AAB">
      <w:pPr>
        <w:spacing w:after="0"/>
        <w:jc w:val="both"/>
      </w:pPr>
      <w:r>
        <w:t>Lu</w:t>
      </w:r>
      <w:r w:rsidR="003E0AAB">
        <w:t>ego del saludo correspondiente s</w:t>
      </w:r>
      <w:r>
        <w:t xml:space="preserve">e procedió a revisar los indicadores del Acuerdo de Gobernabilidad </w:t>
      </w:r>
      <w:r w:rsidR="003E0AAB">
        <w:t>y adicionar proyectos y actividades de acuerdo al aporte de los participantes:</w:t>
      </w:r>
    </w:p>
    <w:p w:rsidR="00FF1798" w:rsidRDefault="00FF1798" w:rsidP="00FF1798">
      <w:pPr>
        <w:spacing w:after="0" w:line="240" w:lineRule="auto"/>
        <w:jc w:val="both"/>
        <w:rPr>
          <w:b/>
        </w:rPr>
      </w:pPr>
    </w:p>
    <w:p w:rsidR="00FF1798" w:rsidRPr="00945633" w:rsidRDefault="00FF1798" w:rsidP="00FF1798">
      <w:pPr>
        <w:spacing w:after="0" w:line="240" w:lineRule="auto"/>
        <w:jc w:val="both"/>
        <w:rPr>
          <w:b/>
        </w:rPr>
      </w:pPr>
      <w:r w:rsidRPr="00BB3C79">
        <w:rPr>
          <w:b/>
        </w:rPr>
        <w:t>Tema</w:t>
      </w:r>
      <w:r>
        <w:rPr>
          <w:b/>
        </w:rPr>
        <w:t xml:space="preserve"> </w:t>
      </w:r>
      <w:proofErr w:type="gramStart"/>
      <w:r>
        <w:rPr>
          <w:b/>
        </w:rPr>
        <w:t xml:space="preserve">7 </w:t>
      </w:r>
      <w:r w:rsidRPr="00BB3C79">
        <w:rPr>
          <w:b/>
        </w:rPr>
        <w:t>:</w:t>
      </w:r>
      <w:proofErr w:type="gramEnd"/>
      <w:r w:rsidRPr="00BB3C79">
        <w:rPr>
          <w:b/>
        </w:rPr>
        <w:t xml:space="preserve"> </w:t>
      </w:r>
      <w:r w:rsidRPr="00945633">
        <w:rPr>
          <w:b/>
        </w:rPr>
        <w:t>Sostenibilidad Ambiental.</w:t>
      </w:r>
    </w:p>
    <w:p w:rsidR="00FF1798" w:rsidRDefault="00FF1798" w:rsidP="00FF1798">
      <w:pPr>
        <w:spacing w:after="0" w:line="240" w:lineRule="auto"/>
        <w:jc w:val="both"/>
      </w:pPr>
      <w:r>
        <w:rPr>
          <w:b/>
        </w:rPr>
        <w:t>Indicador 9</w:t>
      </w:r>
      <w:r w:rsidRPr="00945633">
        <w:rPr>
          <w:b/>
        </w:rPr>
        <w:t>:</w:t>
      </w:r>
      <w:r>
        <w:rPr>
          <w:b/>
        </w:rPr>
        <w:t xml:space="preserve"> </w:t>
      </w:r>
      <w:r>
        <w:t>Número de ecosistemas naturales conservados y recuperados con aprovechamiento sostenible.</w:t>
      </w:r>
    </w:p>
    <w:p w:rsidR="00FF1798" w:rsidRPr="00543306" w:rsidRDefault="00FF1798" w:rsidP="00FF1798">
      <w:pPr>
        <w:spacing w:after="0" w:line="240" w:lineRule="auto"/>
        <w:jc w:val="both"/>
      </w:pPr>
    </w:p>
    <w:p w:rsidR="00FF1798" w:rsidRDefault="00FF1798" w:rsidP="00FF1798">
      <w:pPr>
        <w:spacing w:after="0" w:line="240" w:lineRule="auto"/>
        <w:jc w:val="both"/>
      </w:pPr>
      <w:r>
        <w:rPr>
          <w:b/>
        </w:rPr>
        <w:t xml:space="preserve">Indicador 10: </w:t>
      </w:r>
      <w:r>
        <w:t>Número de cuencas gestionadas con enfoque integral de recursos hídricos.</w:t>
      </w:r>
    </w:p>
    <w:p w:rsidR="00FF1798" w:rsidRDefault="00FF1798" w:rsidP="00FF1798">
      <w:pPr>
        <w:spacing w:after="0" w:line="240" w:lineRule="auto"/>
        <w:jc w:val="both"/>
      </w:pPr>
    </w:p>
    <w:p w:rsidR="00FF1798" w:rsidRDefault="00FF1798" w:rsidP="00FF1798">
      <w:pPr>
        <w:spacing w:after="0" w:line="240" w:lineRule="auto"/>
        <w:jc w:val="both"/>
      </w:pPr>
      <w:r>
        <w:rPr>
          <w:b/>
        </w:rPr>
        <w:t xml:space="preserve">Indicador 11: </w:t>
      </w:r>
      <w:r>
        <w:t xml:space="preserve">Número de ecosistemas con alto riesgo que reducen su vulnerabilidad a niveles medio o bajo en base a la estrategia regional de cambio climático. </w:t>
      </w:r>
    </w:p>
    <w:p w:rsidR="007E05AA" w:rsidRDefault="007E05AA" w:rsidP="00AD7638">
      <w:pPr>
        <w:spacing w:after="0" w:line="240" w:lineRule="auto"/>
        <w:jc w:val="both"/>
      </w:pPr>
    </w:p>
    <w:p w:rsidR="003E0AAB" w:rsidRDefault="003E0AAB" w:rsidP="00AD7638">
      <w:pPr>
        <w:spacing w:after="0" w:line="240" w:lineRule="auto"/>
        <w:jc w:val="both"/>
      </w:pPr>
      <w:r>
        <w:t xml:space="preserve">Luis </w:t>
      </w:r>
      <w:proofErr w:type="spellStart"/>
      <w:r>
        <w:t>Callirgos</w:t>
      </w:r>
      <w:proofErr w:type="spellEnd"/>
      <w:r>
        <w:t xml:space="preserve"> compartió proyectos desde el GR:</w:t>
      </w:r>
    </w:p>
    <w:p w:rsidR="007E05AA" w:rsidRDefault="007E05AA" w:rsidP="00AD7638">
      <w:pPr>
        <w:spacing w:after="0" w:line="240" w:lineRule="auto"/>
        <w:jc w:val="both"/>
      </w:pPr>
    </w:p>
    <w:p w:rsidR="007E05AA" w:rsidRDefault="003E0AAB" w:rsidP="003E0AAB">
      <w:pPr>
        <w:spacing w:after="0" w:line="240" w:lineRule="auto"/>
        <w:jc w:val="both"/>
      </w:pPr>
      <w:r>
        <w:t>2 programas presupuestales 0057 / áreas naturales- propuestas de categorización de áreas naturales protegidas y 00144/ mecanismos de conservación—actividad-</w:t>
      </w:r>
    </w:p>
    <w:p w:rsidR="00C10936" w:rsidRDefault="00C10936" w:rsidP="003E0AAB">
      <w:pPr>
        <w:spacing w:after="0" w:line="240" w:lineRule="auto"/>
        <w:jc w:val="both"/>
      </w:pPr>
    </w:p>
    <w:p w:rsidR="007E05AA" w:rsidRDefault="003E0AAB" w:rsidP="003E0AAB">
      <w:pPr>
        <w:spacing w:after="0" w:line="240" w:lineRule="auto"/>
        <w:jc w:val="both"/>
      </w:pPr>
      <w:r>
        <w:t>5 propuestas de áreas de conservación</w:t>
      </w:r>
    </w:p>
    <w:p w:rsidR="00C10936" w:rsidRDefault="003E0AAB" w:rsidP="003E0AAB">
      <w:pPr>
        <w:spacing w:after="0" w:line="240" w:lineRule="auto"/>
        <w:jc w:val="both"/>
      </w:pPr>
      <w:proofErr w:type="spellStart"/>
      <w:r>
        <w:t>Py</w:t>
      </w:r>
      <w:proofErr w:type="spellEnd"/>
      <w:r>
        <w:t xml:space="preserve"> PIP-fortalecer la capacidad de la gerencia para brindar los servicios de RENAMA/articulación-CAM-CAR, estudios para áreas de conservación de las 5, tres están presentadas, tienen 5 propuestas—ARCAS –áreas </w:t>
      </w:r>
      <w:proofErr w:type="spellStart"/>
      <w:r>
        <w:t>ronderiles</w:t>
      </w:r>
      <w:proofErr w:type="spellEnd"/>
      <w:r>
        <w:t xml:space="preserve"> de conservación ambiental, se promueve áreas de conservación privadas…</w:t>
      </w:r>
    </w:p>
    <w:p w:rsidR="00C10936" w:rsidRDefault="00C10936" w:rsidP="007E05AA">
      <w:pPr>
        <w:spacing w:after="0" w:line="240" w:lineRule="auto"/>
      </w:pPr>
    </w:p>
    <w:p w:rsidR="00C10936" w:rsidRDefault="00C10936" w:rsidP="007E05AA">
      <w:pPr>
        <w:spacing w:after="0" w:line="240" w:lineRule="auto"/>
      </w:pPr>
    </w:p>
    <w:tbl>
      <w:tblPr>
        <w:tblStyle w:val="Tablaconcuadrcula"/>
        <w:tblW w:w="10330" w:type="dxa"/>
        <w:tblInd w:w="-714" w:type="dxa"/>
        <w:tblLook w:val="04A0" w:firstRow="1" w:lastRow="0" w:firstColumn="1" w:lastColumn="0" w:noHBand="0" w:noVBand="1"/>
      </w:tblPr>
      <w:tblGrid>
        <w:gridCol w:w="2023"/>
        <w:gridCol w:w="2023"/>
        <w:gridCol w:w="2173"/>
        <w:gridCol w:w="1985"/>
        <w:gridCol w:w="2126"/>
      </w:tblGrid>
      <w:tr w:rsidR="007E05AA" w:rsidTr="007E05AA">
        <w:tc>
          <w:tcPr>
            <w:tcW w:w="2023" w:type="dxa"/>
          </w:tcPr>
          <w:p w:rsidR="007E05AA" w:rsidRDefault="008804CF" w:rsidP="00816F52">
            <w:r>
              <w:t>TEMA</w:t>
            </w:r>
          </w:p>
        </w:tc>
        <w:tc>
          <w:tcPr>
            <w:tcW w:w="2023" w:type="dxa"/>
          </w:tcPr>
          <w:p w:rsidR="007E05AA" w:rsidRDefault="007E05AA" w:rsidP="00816F52">
            <w:r>
              <w:t xml:space="preserve">INDICADOR </w:t>
            </w:r>
          </w:p>
        </w:tc>
        <w:tc>
          <w:tcPr>
            <w:tcW w:w="2173" w:type="dxa"/>
          </w:tcPr>
          <w:p w:rsidR="007E05AA" w:rsidRDefault="007E05AA" w:rsidP="00816F52">
            <w:r>
              <w:t>PROYECTOS</w:t>
            </w:r>
          </w:p>
        </w:tc>
        <w:tc>
          <w:tcPr>
            <w:tcW w:w="1985" w:type="dxa"/>
          </w:tcPr>
          <w:p w:rsidR="007E05AA" w:rsidRDefault="007E05AA" w:rsidP="00816F52">
            <w:r>
              <w:t>ACTIVIDADES</w:t>
            </w:r>
          </w:p>
        </w:tc>
        <w:tc>
          <w:tcPr>
            <w:tcW w:w="2126" w:type="dxa"/>
          </w:tcPr>
          <w:p w:rsidR="007E05AA" w:rsidRDefault="007E05AA" w:rsidP="00816F52">
            <w:r>
              <w:t>RESPONSABLE</w:t>
            </w:r>
          </w:p>
        </w:tc>
      </w:tr>
      <w:tr w:rsidR="00E5376F" w:rsidTr="007E05AA">
        <w:tc>
          <w:tcPr>
            <w:tcW w:w="2023" w:type="dxa"/>
            <w:vMerge w:val="restart"/>
          </w:tcPr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  <w:r>
              <w:t>Sostenibilidad ambiental</w:t>
            </w:r>
          </w:p>
        </w:tc>
        <w:tc>
          <w:tcPr>
            <w:tcW w:w="2023" w:type="dxa"/>
          </w:tcPr>
          <w:p w:rsidR="00E5376F" w:rsidRDefault="00E5376F" w:rsidP="007E05AA">
            <w:pPr>
              <w:jc w:val="both"/>
            </w:pPr>
            <w:r>
              <w:lastRenderedPageBreak/>
              <w:t>Número de ecosistemas naturales conservados y recuperados con aprovechamiento sostenible.</w:t>
            </w:r>
          </w:p>
          <w:p w:rsidR="00E5376F" w:rsidRDefault="00E5376F" w:rsidP="00816F52"/>
        </w:tc>
        <w:tc>
          <w:tcPr>
            <w:tcW w:w="2173" w:type="dxa"/>
          </w:tcPr>
          <w:p w:rsidR="00E5376F" w:rsidRDefault="00E5376F" w:rsidP="007E05AA"/>
          <w:p w:rsidR="00E5376F" w:rsidRDefault="00E5376F" w:rsidP="00C10936">
            <w:pPr>
              <w:jc w:val="both"/>
            </w:pPr>
            <w:r>
              <w:t xml:space="preserve">PP </w:t>
            </w:r>
            <w:r w:rsidR="003E0AAB">
              <w:t xml:space="preserve">GR- </w:t>
            </w:r>
            <w:r>
              <w:t xml:space="preserve">0057 / </w:t>
            </w:r>
            <w:r>
              <w:t>áreas naturales- propuestas de categorización de áreas naturales protegidas.</w:t>
            </w:r>
          </w:p>
          <w:p w:rsidR="00E5376F" w:rsidRDefault="00E5376F" w:rsidP="00C10936">
            <w:pPr>
              <w:jc w:val="both"/>
            </w:pPr>
            <w:r>
              <w:t xml:space="preserve">PY. Meta de 200 hectáreas- </w:t>
            </w:r>
            <w:proofErr w:type="spellStart"/>
            <w:r>
              <w:t>Pagaybamba</w:t>
            </w:r>
            <w:proofErr w:type="spellEnd"/>
            <w:r>
              <w:t>-Chota</w:t>
            </w:r>
          </w:p>
          <w:p w:rsidR="00E5376F" w:rsidRDefault="00E5376F" w:rsidP="00C10936">
            <w:pPr>
              <w:jc w:val="both"/>
            </w:pPr>
            <w:proofErr w:type="spellStart"/>
            <w:r>
              <w:t>Py</w:t>
            </w:r>
            <w:proofErr w:type="spellEnd"/>
            <w:r>
              <w:t xml:space="preserve">. Santuario </w:t>
            </w:r>
            <w:proofErr w:type="spellStart"/>
            <w:r>
              <w:t>Tabaconas</w:t>
            </w:r>
            <w:proofErr w:type="spellEnd"/>
            <w:r>
              <w:t xml:space="preserve"> </w:t>
            </w:r>
            <w:proofErr w:type="spellStart"/>
            <w:r>
              <w:t>Namballe</w:t>
            </w:r>
            <w:proofErr w:type="spellEnd"/>
            <w:r>
              <w:t>- San Ignacio</w:t>
            </w:r>
          </w:p>
          <w:p w:rsidR="00E5376F" w:rsidRDefault="003E0AAB" w:rsidP="00C10936">
            <w:pPr>
              <w:jc w:val="both"/>
            </w:pPr>
            <w:r>
              <w:lastRenderedPageBreak/>
              <w:t>PP-GR-</w:t>
            </w:r>
            <w:r w:rsidR="00E5376F">
              <w:t xml:space="preserve"> 00144/ </w:t>
            </w:r>
            <w:r w:rsidR="00E5376F">
              <w:t>mecanismos de conservación</w:t>
            </w:r>
          </w:p>
          <w:p w:rsidR="003B6D4D" w:rsidRDefault="003B6D4D" w:rsidP="00C10936">
            <w:pPr>
              <w:jc w:val="both"/>
            </w:pPr>
            <w:r>
              <w:t>PY: Chirinos san Ignacio-Reforestación-meta 500 hectáreas.</w:t>
            </w:r>
          </w:p>
          <w:p w:rsidR="00E5376F" w:rsidRDefault="00E5376F" w:rsidP="00C10936">
            <w:pPr>
              <w:jc w:val="both"/>
            </w:pPr>
          </w:p>
          <w:p w:rsidR="00E5376F" w:rsidRDefault="00E5376F" w:rsidP="00866BFE">
            <w:pPr>
              <w:jc w:val="both"/>
            </w:pPr>
            <w:r>
              <w:t>PP 0059-INIA-Capacitación en degradación de suelos-</w:t>
            </w:r>
            <w:proofErr w:type="spellStart"/>
            <w:r>
              <w:t>Cutervo</w:t>
            </w:r>
            <w:proofErr w:type="spellEnd"/>
            <w:r>
              <w:t>-Maíz, papa y pasto.</w:t>
            </w:r>
          </w:p>
          <w:p w:rsidR="003E0AAB" w:rsidRDefault="003E0AAB" w:rsidP="00866BFE">
            <w:pPr>
              <w:jc w:val="both"/>
            </w:pPr>
          </w:p>
          <w:p w:rsidR="003E0AAB" w:rsidRDefault="003E0AAB" w:rsidP="00866BFE">
            <w:pPr>
              <w:jc w:val="both"/>
            </w:pPr>
            <w:proofErr w:type="spellStart"/>
            <w:r>
              <w:t>Py</w:t>
            </w:r>
            <w:proofErr w:type="spellEnd"/>
            <w:r>
              <w:t xml:space="preserve"> INIA Reducción del gas metano en la producción ganadera</w:t>
            </w:r>
          </w:p>
        </w:tc>
        <w:tc>
          <w:tcPr>
            <w:tcW w:w="1985" w:type="dxa"/>
          </w:tcPr>
          <w:p w:rsidR="00E5376F" w:rsidRDefault="00E5376F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/>
          <w:p w:rsidR="00855BC8" w:rsidRDefault="00855BC8" w:rsidP="00816F52">
            <w:r>
              <w:t>Capacitación personal GR, GL sobre certificación ambiental</w:t>
            </w:r>
          </w:p>
        </w:tc>
        <w:tc>
          <w:tcPr>
            <w:tcW w:w="2126" w:type="dxa"/>
          </w:tcPr>
          <w:p w:rsidR="00E5376F" w:rsidRDefault="00E5376F" w:rsidP="00816F52"/>
          <w:p w:rsidR="00E57464" w:rsidRDefault="00E57464" w:rsidP="00816F52"/>
          <w:p w:rsidR="00E57464" w:rsidRDefault="00E57464" w:rsidP="00816F52">
            <w:r>
              <w:t>GR-RENAMA</w:t>
            </w:r>
          </w:p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>
            <w:r>
              <w:t xml:space="preserve">GR-RENAMA </w:t>
            </w:r>
          </w:p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>
            <w:r>
              <w:t>INIA</w:t>
            </w:r>
          </w:p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/>
          <w:p w:rsidR="00E57464" w:rsidRDefault="00E57464" w:rsidP="00816F52">
            <w:r>
              <w:t>INIA</w:t>
            </w:r>
          </w:p>
        </w:tc>
      </w:tr>
      <w:tr w:rsidR="00E5376F" w:rsidTr="007E05AA">
        <w:tc>
          <w:tcPr>
            <w:tcW w:w="2023" w:type="dxa"/>
            <w:vMerge/>
          </w:tcPr>
          <w:p w:rsidR="00E5376F" w:rsidRPr="00543306" w:rsidRDefault="00E5376F" w:rsidP="007E05AA">
            <w:pPr>
              <w:jc w:val="both"/>
            </w:pPr>
          </w:p>
        </w:tc>
        <w:tc>
          <w:tcPr>
            <w:tcW w:w="2023" w:type="dxa"/>
          </w:tcPr>
          <w:p w:rsidR="00E5376F" w:rsidRPr="00543306" w:rsidRDefault="00E5376F" w:rsidP="007E05AA">
            <w:pPr>
              <w:jc w:val="both"/>
            </w:pPr>
          </w:p>
          <w:p w:rsidR="00E5376F" w:rsidRDefault="00E5376F" w:rsidP="007E05AA">
            <w:pPr>
              <w:jc w:val="both"/>
            </w:pPr>
            <w:r>
              <w:rPr>
                <w:b/>
              </w:rPr>
              <w:t xml:space="preserve">Indicador 10: </w:t>
            </w:r>
            <w:r>
              <w:t>Número de cuencas gestionadas con enfoque integral de recursos hídricos.</w:t>
            </w:r>
          </w:p>
          <w:p w:rsidR="00E5376F" w:rsidRDefault="00E5376F" w:rsidP="007E05AA">
            <w:pPr>
              <w:jc w:val="both"/>
            </w:pPr>
          </w:p>
        </w:tc>
        <w:tc>
          <w:tcPr>
            <w:tcW w:w="2173" w:type="dxa"/>
          </w:tcPr>
          <w:p w:rsidR="00E5376F" w:rsidRDefault="00E5376F" w:rsidP="002B2E1A">
            <w:pPr>
              <w:jc w:val="both"/>
            </w:pPr>
            <w:proofErr w:type="spellStart"/>
            <w:r>
              <w:t>Py</w:t>
            </w:r>
            <w:proofErr w:type="spellEnd"/>
            <w:r>
              <w:t xml:space="preserve">. Recuperación del servicio eco sistémico e hídrico en la cuenca de </w:t>
            </w:r>
            <w:proofErr w:type="spellStart"/>
            <w:r>
              <w:t>Contumazá</w:t>
            </w:r>
            <w:proofErr w:type="spellEnd"/>
            <w:r>
              <w:t xml:space="preserve"> y del río Huertas.</w:t>
            </w:r>
          </w:p>
          <w:p w:rsidR="003B6D4D" w:rsidRDefault="003B6D4D" w:rsidP="003B6D4D">
            <w:pPr>
              <w:jc w:val="both"/>
            </w:pPr>
            <w:proofErr w:type="spellStart"/>
            <w:r>
              <w:t>Py</w:t>
            </w:r>
            <w:proofErr w:type="spellEnd"/>
            <w:r>
              <w:t xml:space="preserve">. Mejoramiento de la gestión institucional de los servicios ambientales hídricos en la </w:t>
            </w:r>
            <w:proofErr w:type="spellStart"/>
            <w:r>
              <w:t>microcuenca</w:t>
            </w:r>
            <w:proofErr w:type="spellEnd"/>
            <w:r>
              <w:t xml:space="preserve"> de </w:t>
            </w:r>
            <w:proofErr w:type="spellStart"/>
            <w:r>
              <w:t>Mihu</w:t>
            </w:r>
            <w:proofErr w:type="spellEnd"/>
            <w:r>
              <w:t xml:space="preserve"> provincia Jaén</w:t>
            </w:r>
          </w:p>
          <w:p w:rsidR="00DA1A00" w:rsidRDefault="00DA1A00" w:rsidP="003B6D4D">
            <w:pPr>
              <w:jc w:val="both"/>
            </w:pPr>
            <w:r>
              <w:t>Hay dos Consejos de recursos hídricos:</w:t>
            </w:r>
          </w:p>
          <w:p w:rsidR="00DA1A00" w:rsidRDefault="00DA1A00" w:rsidP="003B6D4D">
            <w:pPr>
              <w:jc w:val="both"/>
            </w:pPr>
            <w:r>
              <w:t>1)Chancay -Lambayeque</w:t>
            </w:r>
          </w:p>
          <w:p w:rsidR="00DA1A00" w:rsidRDefault="00DA1A00" w:rsidP="003B6D4D">
            <w:pPr>
              <w:jc w:val="both"/>
            </w:pPr>
            <w:r>
              <w:t>2)</w:t>
            </w:r>
            <w:r w:rsidR="004B784E">
              <w:t xml:space="preserve"> </w:t>
            </w:r>
            <w:proofErr w:type="spellStart"/>
            <w:r>
              <w:t>Jequetepeque-Zaña</w:t>
            </w:r>
            <w:proofErr w:type="spellEnd"/>
          </w:p>
          <w:p w:rsidR="00DA1A00" w:rsidRDefault="00DA1A00" w:rsidP="003B6D4D">
            <w:pPr>
              <w:jc w:val="both"/>
            </w:pPr>
          </w:p>
          <w:p w:rsidR="00E5376F" w:rsidRDefault="00E5376F" w:rsidP="007E05AA"/>
        </w:tc>
        <w:tc>
          <w:tcPr>
            <w:tcW w:w="1985" w:type="dxa"/>
          </w:tcPr>
          <w:p w:rsidR="00E5376F" w:rsidRDefault="00E5376F" w:rsidP="00816F52">
            <w:r>
              <w:t>Foro humedales para la gestión de riesgos y desastres –GR/03 febrero</w:t>
            </w:r>
          </w:p>
        </w:tc>
        <w:tc>
          <w:tcPr>
            <w:tcW w:w="2126" w:type="dxa"/>
          </w:tcPr>
          <w:p w:rsidR="00E57464" w:rsidRDefault="00E57464" w:rsidP="00816F52"/>
          <w:p w:rsidR="00E57464" w:rsidRDefault="00E57464" w:rsidP="00816F52">
            <w:r>
              <w:t>GR-RENAMA</w:t>
            </w:r>
          </w:p>
          <w:p w:rsidR="00E57464" w:rsidRDefault="00E57464" w:rsidP="00816F52"/>
          <w:p w:rsidR="00E57464" w:rsidRDefault="00E57464" w:rsidP="00816F52"/>
          <w:p w:rsidR="00E57464" w:rsidRDefault="00E57464" w:rsidP="00816F52"/>
          <w:p w:rsidR="00E5376F" w:rsidRDefault="00866BFE" w:rsidP="00816F52">
            <w:proofErr w:type="spellStart"/>
            <w:r>
              <w:t>Py</w:t>
            </w:r>
            <w:proofErr w:type="spellEnd"/>
            <w:r>
              <w:t>-agua –ALAC</w:t>
            </w:r>
          </w:p>
          <w:p w:rsidR="00866BFE" w:rsidRDefault="00866BFE" w:rsidP="00816F52">
            <w:r>
              <w:t xml:space="preserve">Compromisos de exponer proyectos </w:t>
            </w:r>
          </w:p>
        </w:tc>
      </w:tr>
      <w:tr w:rsidR="00E5376F" w:rsidTr="007E05AA">
        <w:tc>
          <w:tcPr>
            <w:tcW w:w="2023" w:type="dxa"/>
            <w:vMerge/>
          </w:tcPr>
          <w:p w:rsidR="00E5376F" w:rsidRDefault="00E5376F" w:rsidP="007E05AA">
            <w:pPr>
              <w:jc w:val="both"/>
              <w:rPr>
                <w:b/>
              </w:rPr>
            </w:pPr>
          </w:p>
        </w:tc>
        <w:tc>
          <w:tcPr>
            <w:tcW w:w="2023" w:type="dxa"/>
          </w:tcPr>
          <w:p w:rsidR="00E5376F" w:rsidRDefault="00E5376F" w:rsidP="007E05AA">
            <w:pPr>
              <w:jc w:val="both"/>
            </w:pPr>
            <w:r>
              <w:rPr>
                <w:b/>
              </w:rPr>
              <w:t xml:space="preserve">Indicador 11: </w:t>
            </w:r>
            <w:r>
              <w:t xml:space="preserve">Número de ecosistemas con alto riesgo que reducen su vulnerabilidad a niveles medio o bajo en base a la estrategia regional de cambio climático. </w:t>
            </w:r>
          </w:p>
          <w:p w:rsidR="00E5376F" w:rsidRDefault="00E5376F" w:rsidP="007E05AA">
            <w:pPr>
              <w:jc w:val="both"/>
            </w:pPr>
          </w:p>
        </w:tc>
        <w:tc>
          <w:tcPr>
            <w:tcW w:w="2173" w:type="dxa"/>
          </w:tcPr>
          <w:p w:rsidR="00E5376F" w:rsidRDefault="00E5376F" w:rsidP="007E05AA">
            <w:proofErr w:type="spellStart"/>
            <w:r>
              <w:t>Py</w:t>
            </w:r>
            <w:proofErr w:type="spellEnd"/>
            <w:r>
              <w:t>- Redes en Acción-Plan GRD/ Ayuda en Acción-ESCAES</w:t>
            </w:r>
          </w:p>
        </w:tc>
        <w:tc>
          <w:tcPr>
            <w:tcW w:w="1985" w:type="dxa"/>
          </w:tcPr>
          <w:p w:rsidR="00E5376F" w:rsidRDefault="00E5376F" w:rsidP="00816F52">
            <w:r>
              <w:t>27 de enero- Día mundial de la acción pre calentamiento terrestre/ mañana-Colegio de Ingenieros</w:t>
            </w:r>
          </w:p>
          <w:p w:rsidR="00E5376F" w:rsidRDefault="00E5376F" w:rsidP="00816F52">
            <w:r>
              <w:t>1-2/febrero taller Avances y estrategias para la implementación de PLNAGER- Hotel Gran Continental- sala -Keros</w:t>
            </w:r>
          </w:p>
        </w:tc>
        <w:tc>
          <w:tcPr>
            <w:tcW w:w="2126" w:type="dxa"/>
          </w:tcPr>
          <w:p w:rsidR="00E5376F" w:rsidRDefault="00E57464" w:rsidP="00816F52">
            <w:r>
              <w:t>Ayuda en Acción-ESCAES</w:t>
            </w:r>
          </w:p>
        </w:tc>
      </w:tr>
      <w:tr w:rsidR="00E5376F" w:rsidTr="007E05AA">
        <w:tc>
          <w:tcPr>
            <w:tcW w:w="2023" w:type="dxa"/>
            <w:vMerge/>
          </w:tcPr>
          <w:p w:rsidR="00E5376F" w:rsidRDefault="00E5376F" w:rsidP="007E05AA">
            <w:pPr>
              <w:jc w:val="both"/>
              <w:rPr>
                <w:b/>
              </w:rPr>
            </w:pPr>
          </w:p>
        </w:tc>
        <w:tc>
          <w:tcPr>
            <w:tcW w:w="2023" w:type="dxa"/>
          </w:tcPr>
          <w:p w:rsidR="00E5376F" w:rsidRDefault="00E5376F" w:rsidP="007E05AA">
            <w:pPr>
              <w:jc w:val="both"/>
              <w:rPr>
                <w:b/>
              </w:rPr>
            </w:pPr>
          </w:p>
        </w:tc>
        <w:tc>
          <w:tcPr>
            <w:tcW w:w="2173" w:type="dxa"/>
          </w:tcPr>
          <w:p w:rsidR="00E5376F" w:rsidRDefault="00E5376F" w:rsidP="00273AC4">
            <w:pPr>
              <w:jc w:val="both"/>
            </w:pPr>
            <w:proofErr w:type="spellStart"/>
            <w:r>
              <w:t>Py</w:t>
            </w:r>
            <w:proofErr w:type="spellEnd"/>
            <w:r>
              <w:t xml:space="preserve"> mejoramiento de los servicios de gestión ambiental que brinda RENAMA </w:t>
            </w:r>
          </w:p>
          <w:p w:rsidR="00E5376F" w:rsidRDefault="00E5376F" w:rsidP="007E05AA"/>
        </w:tc>
        <w:tc>
          <w:tcPr>
            <w:tcW w:w="1985" w:type="dxa"/>
          </w:tcPr>
          <w:p w:rsidR="00E5376F" w:rsidRDefault="00E5376F" w:rsidP="00816F52"/>
        </w:tc>
        <w:tc>
          <w:tcPr>
            <w:tcW w:w="2126" w:type="dxa"/>
          </w:tcPr>
          <w:p w:rsidR="00E5376F" w:rsidRDefault="00E57464" w:rsidP="00816F52">
            <w:r>
              <w:t>GR_RENAMA</w:t>
            </w:r>
          </w:p>
        </w:tc>
      </w:tr>
      <w:tr w:rsidR="003B6D4D" w:rsidTr="007E05AA">
        <w:tc>
          <w:tcPr>
            <w:tcW w:w="2023" w:type="dxa"/>
          </w:tcPr>
          <w:p w:rsidR="003B6D4D" w:rsidRDefault="003B6D4D" w:rsidP="007E05AA">
            <w:pPr>
              <w:jc w:val="both"/>
              <w:rPr>
                <w:b/>
              </w:rPr>
            </w:pPr>
          </w:p>
        </w:tc>
        <w:tc>
          <w:tcPr>
            <w:tcW w:w="2023" w:type="dxa"/>
          </w:tcPr>
          <w:p w:rsidR="003B6D4D" w:rsidRDefault="003B6D4D" w:rsidP="007E05AA">
            <w:pPr>
              <w:jc w:val="both"/>
              <w:rPr>
                <w:b/>
              </w:rPr>
            </w:pPr>
          </w:p>
        </w:tc>
        <w:tc>
          <w:tcPr>
            <w:tcW w:w="2173" w:type="dxa"/>
          </w:tcPr>
          <w:p w:rsidR="003B6D4D" w:rsidRDefault="003B6D4D" w:rsidP="00273AC4">
            <w:pPr>
              <w:jc w:val="both"/>
            </w:pPr>
            <w:proofErr w:type="spellStart"/>
            <w:r>
              <w:t>Py</w:t>
            </w:r>
            <w:proofErr w:type="spellEnd"/>
            <w:r>
              <w:t xml:space="preserve"> sin producto</w:t>
            </w:r>
          </w:p>
        </w:tc>
        <w:tc>
          <w:tcPr>
            <w:tcW w:w="1985" w:type="dxa"/>
          </w:tcPr>
          <w:p w:rsidR="003B6D4D" w:rsidRDefault="003B6D4D" w:rsidP="00816F52">
            <w:r>
              <w:t>Mantenimiento y operatividad del laboratori</w:t>
            </w:r>
            <w:r w:rsidR="008B14A8">
              <w:t>o del agua-incrementar 17 paráme</w:t>
            </w:r>
            <w:r>
              <w:t>tros</w:t>
            </w:r>
          </w:p>
        </w:tc>
        <w:tc>
          <w:tcPr>
            <w:tcW w:w="2126" w:type="dxa"/>
          </w:tcPr>
          <w:p w:rsidR="003B6D4D" w:rsidRDefault="003B6D4D" w:rsidP="00816F52"/>
        </w:tc>
      </w:tr>
    </w:tbl>
    <w:p w:rsidR="007E05AA" w:rsidRDefault="007E05AA" w:rsidP="00AD7638">
      <w:pPr>
        <w:spacing w:after="0" w:line="240" w:lineRule="auto"/>
        <w:jc w:val="both"/>
      </w:pPr>
    </w:p>
    <w:p w:rsidR="00FF1798" w:rsidRPr="00543306" w:rsidRDefault="00FF1798" w:rsidP="00AD7638">
      <w:pPr>
        <w:spacing w:after="0" w:line="240" w:lineRule="auto"/>
        <w:jc w:val="both"/>
        <w:rPr>
          <w:b/>
        </w:rPr>
      </w:pPr>
    </w:p>
    <w:p w:rsidR="000E08EC" w:rsidRDefault="00AD7638" w:rsidP="00B353A6">
      <w:pPr>
        <w:spacing w:after="0"/>
      </w:pPr>
      <w:r>
        <w:t xml:space="preserve">Después del diálogo entre los participantes se tomaron acuerdos y tareas </w:t>
      </w:r>
    </w:p>
    <w:p w:rsidR="00EB5D15" w:rsidRDefault="00AD7638">
      <w:pPr>
        <w:rPr>
          <w:b/>
        </w:rPr>
      </w:pPr>
      <w:r w:rsidRPr="000E08EC">
        <w:rPr>
          <w:b/>
        </w:rPr>
        <w:t>ACUEDOS Y TAREAS:</w:t>
      </w:r>
    </w:p>
    <w:p w:rsidR="003E0AAB" w:rsidRDefault="003E0AAB" w:rsidP="003E0AAB">
      <w:pPr>
        <w:pStyle w:val="Prrafodelista"/>
        <w:numPr>
          <w:ilvl w:val="0"/>
          <w:numId w:val="4"/>
        </w:numPr>
      </w:pPr>
      <w:r w:rsidRPr="003E0AAB">
        <w:t xml:space="preserve">Compromisos de las instituciones </w:t>
      </w:r>
      <w:r>
        <w:t>a continuar incorporando proyectos y actividades en la matriz</w:t>
      </w:r>
      <w:r w:rsidR="006F4A42">
        <w:t xml:space="preserve"> en base a planes institucionales</w:t>
      </w:r>
      <w:r>
        <w:t>.</w:t>
      </w:r>
    </w:p>
    <w:p w:rsidR="003E0AAB" w:rsidRPr="003E0AAB" w:rsidRDefault="001F2587" w:rsidP="003E0AAB">
      <w:pPr>
        <w:pStyle w:val="Prrafodelista"/>
        <w:numPr>
          <w:ilvl w:val="0"/>
          <w:numId w:val="4"/>
        </w:numPr>
      </w:pPr>
      <w:r>
        <w:t>Alicia Quispe</w:t>
      </w:r>
      <w:r w:rsidR="00B353A6">
        <w:t xml:space="preserve"> socializa los</w:t>
      </w:r>
      <w:r w:rsidR="00D22B72">
        <w:t xml:space="preserve"> avances</w:t>
      </w:r>
      <w:r w:rsidR="00B353A6">
        <w:t xml:space="preserve"> del plan de </w:t>
      </w:r>
      <w:bookmarkStart w:id="0" w:name="_GoBack"/>
      <w:bookmarkEnd w:id="0"/>
      <w:r w:rsidR="00B353A6">
        <w:t>trabajo del</w:t>
      </w:r>
      <w:r w:rsidR="00D22B72">
        <w:t xml:space="preserve"> eje</w:t>
      </w:r>
      <w:r w:rsidR="006E3ED7">
        <w:t xml:space="preserve"> ambiental</w:t>
      </w:r>
      <w:r w:rsidR="00B353A6">
        <w:t xml:space="preserve"> en reunión del 24 de enero</w:t>
      </w:r>
      <w:r w:rsidR="006E3ED7">
        <w:t>.</w:t>
      </w:r>
    </w:p>
    <w:p w:rsidR="0031226F" w:rsidRDefault="0031226F" w:rsidP="0031226F">
      <w:pPr>
        <w:ind w:left="360"/>
        <w:jc w:val="both"/>
      </w:pPr>
      <w:r>
        <w:t>Siendo las once y treinta del mismo día se concluye la reunión.</w:t>
      </w:r>
    </w:p>
    <w:sectPr w:rsidR="00312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B6F7A"/>
    <w:multiLevelType w:val="hybridMultilevel"/>
    <w:tmpl w:val="D95ACADC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E780C"/>
    <w:multiLevelType w:val="hybridMultilevel"/>
    <w:tmpl w:val="492224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E386C"/>
    <w:multiLevelType w:val="hybridMultilevel"/>
    <w:tmpl w:val="A71C54EC"/>
    <w:lvl w:ilvl="0" w:tplc="7EA4F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11DE"/>
    <w:multiLevelType w:val="hybridMultilevel"/>
    <w:tmpl w:val="4C388984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3"/>
    <w:rsid w:val="000D78A2"/>
    <w:rsid w:val="000E08EC"/>
    <w:rsid w:val="000E6AB2"/>
    <w:rsid w:val="0013092E"/>
    <w:rsid w:val="0017064C"/>
    <w:rsid w:val="0017074F"/>
    <w:rsid w:val="001B4C1A"/>
    <w:rsid w:val="001F2587"/>
    <w:rsid w:val="001F73BC"/>
    <w:rsid w:val="00273AC4"/>
    <w:rsid w:val="002B2E1A"/>
    <w:rsid w:val="0031226F"/>
    <w:rsid w:val="003B6D4D"/>
    <w:rsid w:val="003D5ADB"/>
    <w:rsid w:val="003D6C70"/>
    <w:rsid w:val="003E0AAB"/>
    <w:rsid w:val="004663B5"/>
    <w:rsid w:val="004B784E"/>
    <w:rsid w:val="004D4887"/>
    <w:rsid w:val="00530737"/>
    <w:rsid w:val="005C0017"/>
    <w:rsid w:val="005C776A"/>
    <w:rsid w:val="00637F02"/>
    <w:rsid w:val="006964B3"/>
    <w:rsid w:val="006E0336"/>
    <w:rsid w:val="006E3ED7"/>
    <w:rsid w:val="006F4A42"/>
    <w:rsid w:val="00742645"/>
    <w:rsid w:val="00746E48"/>
    <w:rsid w:val="00792BA8"/>
    <w:rsid w:val="007E05AA"/>
    <w:rsid w:val="008023DF"/>
    <w:rsid w:val="00843CA0"/>
    <w:rsid w:val="00855BC8"/>
    <w:rsid w:val="00866BFE"/>
    <w:rsid w:val="008804CF"/>
    <w:rsid w:val="008B14A8"/>
    <w:rsid w:val="00997227"/>
    <w:rsid w:val="009C62BB"/>
    <w:rsid w:val="00A150DF"/>
    <w:rsid w:val="00A67FB2"/>
    <w:rsid w:val="00AA27CB"/>
    <w:rsid w:val="00AB5219"/>
    <w:rsid w:val="00AD7638"/>
    <w:rsid w:val="00B353A6"/>
    <w:rsid w:val="00B92B79"/>
    <w:rsid w:val="00BC7E6E"/>
    <w:rsid w:val="00C10936"/>
    <w:rsid w:val="00C95076"/>
    <w:rsid w:val="00D22B72"/>
    <w:rsid w:val="00D33AC3"/>
    <w:rsid w:val="00DA1A00"/>
    <w:rsid w:val="00E5376F"/>
    <w:rsid w:val="00E57464"/>
    <w:rsid w:val="00EB5D15"/>
    <w:rsid w:val="00F13038"/>
    <w:rsid w:val="00FB5177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56D2-141F-43DB-960E-0240791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307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19</cp:revision>
  <dcterms:created xsi:type="dcterms:W3CDTF">2017-01-19T17:52:00Z</dcterms:created>
  <dcterms:modified xsi:type="dcterms:W3CDTF">2017-01-19T20:10:00Z</dcterms:modified>
</cp:coreProperties>
</file>