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E8C6B" w14:textId="3A8F8FB8" w:rsidR="00631FD4" w:rsidRDefault="00D701F0">
      <w:r>
        <w:rPr>
          <w:noProof/>
        </w:rPr>
        <w:drawing>
          <wp:anchor distT="0" distB="0" distL="114300" distR="114300" simplePos="0" relativeHeight="251658240" behindDoc="0" locked="0" layoutInCell="1" allowOverlap="1" wp14:anchorId="57251C40" wp14:editId="06537726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9116" cy="10659552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106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9580B" w14:textId="20035B71" w:rsidR="00FC5DB1" w:rsidRPr="00FC5DB1" w:rsidRDefault="00FC5DB1" w:rsidP="00FC5DB1"/>
    <w:p w14:paraId="3BD7AF6E" w14:textId="5C71DD56" w:rsidR="00FC5DB1" w:rsidRPr="00FC5DB1" w:rsidRDefault="00FC5DB1" w:rsidP="00FC5DB1"/>
    <w:p w14:paraId="174505EF" w14:textId="4E01658F" w:rsidR="00FC5DB1" w:rsidRPr="00FC5DB1" w:rsidRDefault="00FC5DB1" w:rsidP="00FC5DB1"/>
    <w:p w14:paraId="26A20095" w14:textId="2FFD219B" w:rsidR="00FC5DB1" w:rsidRPr="00FC5DB1" w:rsidRDefault="00FC5DB1" w:rsidP="00FC5DB1"/>
    <w:p w14:paraId="1CFF0A1B" w14:textId="7F337CA1" w:rsidR="00FC5DB1" w:rsidRPr="00FC5DB1" w:rsidRDefault="00FC5DB1" w:rsidP="00FC5DB1"/>
    <w:p w14:paraId="75412FFC" w14:textId="60DACE5B" w:rsidR="00FC5DB1" w:rsidRPr="00FC5DB1" w:rsidRDefault="00FC5DB1" w:rsidP="00FC5DB1"/>
    <w:p w14:paraId="452B63FB" w14:textId="2CA775BE" w:rsidR="00FC5DB1" w:rsidRPr="00FC5DB1" w:rsidRDefault="00FC5DB1" w:rsidP="00FC5DB1"/>
    <w:p w14:paraId="2F5CC088" w14:textId="1452F853" w:rsidR="00FC5DB1" w:rsidRPr="00FC5DB1" w:rsidRDefault="00FC5DB1" w:rsidP="00FC5DB1"/>
    <w:p w14:paraId="4E0D569A" w14:textId="70C0329A" w:rsidR="00FC5DB1" w:rsidRPr="00FC5DB1" w:rsidRDefault="00FC5DB1" w:rsidP="00FC5DB1"/>
    <w:p w14:paraId="186223ED" w14:textId="0808F6D2" w:rsidR="00FC5DB1" w:rsidRPr="00FC5DB1" w:rsidRDefault="00FC5DB1" w:rsidP="00FC5DB1"/>
    <w:p w14:paraId="5AF180D9" w14:textId="7DE8E543" w:rsidR="00FC5DB1" w:rsidRPr="00FC5DB1" w:rsidRDefault="00FC5DB1" w:rsidP="00FC5DB1"/>
    <w:p w14:paraId="6AB032C6" w14:textId="0498C474" w:rsidR="00FC5DB1" w:rsidRPr="00FC5DB1" w:rsidRDefault="00FC5DB1" w:rsidP="00FC5DB1"/>
    <w:p w14:paraId="73B5468B" w14:textId="0C602960" w:rsidR="00FC5DB1" w:rsidRPr="00FC5DB1" w:rsidRDefault="00FC5DB1" w:rsidP="00FC5DB1"/>
    <w:p w14:paraId="60200A7C" w14:textId="483F233E" w:rsidR="00FC5DB1" w:rsidRPr="00FC5DB1" w:rsidRDefault="00FC5DB1" w:rsidP="00FC5DB1"/>
    <w:p w14:paraId="3937E674" w14:textId="3090BD51" w:rsidR="00FC5DB1" w:rsidRPr="00FC5DB1" w:rsidRDefault="00FC5DB1" w:rsidP="00FC5DB1"/>
    <w:p w14:paraId="3BBBA9B6" w14:textId="296A8A6D" w:rsidR="00FC5DB1" w:rsidRPr="00FC5DB1" w:rsidRDefault="00FC5DB1" w:rsidP="00FC5DB1"/>
    <w:p w14:paraId="774D533B" w14:textId="6C7F0441" w:rsidR="00FC5DB1" w:rsidRPr="00FC5DB1" w:rsidRDefault="00FC5DB1" w:rsidP="00FC5DB1"/>
    <w:p w14:paraId="5FD31B56" w14:textId="40CC9778" w:rsidR="00FC5DB1" w:rsidRPr="00FC5DB1" w:rsidRDefault="00FC5DB1" w:rsidP="00FC5DB1"/>
    <w:p w14:paraId="03DBBFA6" w14:textId="2053E9BF" w:rsidR="00FC5DB1" w:rsidRPr="00FC5DB1" w:rsidRDefault="00FC5DB1" w:rsidP="00FC5DB1"/>
    <w:p w14:paraId="4E3AFED5" w14:textId="484EFEEE" w:rsidR="00FC5DB1" w:rsidRPr="00FC5DB1" w:rsidRDefault="00FC5DB1" w:rsidP="00FC5DB1"/>
    <w:p w14:paraId="1996CA3A" w14:textId="48D8DDC6" w:rsidR="00FC5DB1" w:rsidRPr="00FC5DB1" w:rsidRDefault="00FC5DB1" w:rsidP="00FC5DB1"/>
    <w:p w14:paraId="42C0D271" w14:textId="7A5606E6" w:rsidR="00FC5DB1" w:rsidRPr="00FC5DB1" w:rsidRDefault="00FC5DB1" w:rsidP="00FC5DB1"/>
    <w:p w14:paraId="51539B31" w14:textId="0F758789" w:rsidR="00FC5DB1" w:rsidRPr="00FC5DB1" w:rsidRDefault="00FC5DB1" w:rsidP="00FC5DB1"/>
    <w:p w14:paraId="2ADD595B" w14:textId="08B9AF96" w:rsidR="00FC5DB1" w:rsidRDefault="00FC5DB1" w:rsidP="00FC5DB1"/>
    <w:p w14:paraId="5691B175" w14:textId="2E51B68A" w:rsidR="00FC5DB1" w:rsidRPr="00FC5DB1" w:rsidRDefault="00FC5DB1" w:rsidP="00FC5DB1"/>
    <w:p w14:paraId="0FD4883B" w14:textId="677AE678" w:rsidR="00FC5DB1" w:rsidRDefault="00FC5DB1" w:rsidP="00FC5DB1"/>
    <w:p w14:paraId="70E87BC8" w14:textId="21E1A0F8" w:rsidR="00FC5DB1" w:rsidRDefault="00FC5DB1" w:rsidP="00FC5DB1"/>
    <w:p w14:paraId="67E90091" w14:textId="70C79689" w:rsidR="00FC5DB1" w:rsidRDefault="00FC5DB1" w:rsidP="00FC5DB1"/>
    <w:p w14:paraId="33E6FA22" w14:textId="3F16C7A3" w:rsidR="00FC5DB1" w:rsidRDefault="00FC5DB1" w:rsidP="00FC5DB1"/>
    <w:p w14:paraId="67F59786" w14:textId="53C2CB51" w:rsidR="00FC5DB1" w:rsidRDefault="00FC5DB1" w:rsidP="00FC5DB1"/>
    <w:p w14:paraId="72FEC1E2" w14:textId="7D51BB44" w:rsidR="00FC5DB1" w:rsidRPr="00967488" w:rsidRDefault="00FC5DB1" w:rsidP="00FC5DB1">
      <w:pPr>
        <w:rPr>
          <w:sz w:val="32"/>
          <w:szCs w:val="32"/>
        </w:rPr>
      </w:pPr>
    </w:p>
    <w:p w14:paraId="3068279E" w14:textId="112E83AA" w:rsidR="00A0138F" w:rsidRPr="00967488" w:rsidRDefault="00A0138F" w:rsidP="00A0138F">
      <w:pPr>
        <w:contextualSpacing/>
        <w:jc w:val="center"/>
        <w:rPr>
          <w:rFonts w:cstheme="minorHAnsi"/>
          <w:b/>
          <w:bCs/>
          <w:sz w:val="32"/>
          <w:szCs w:val="32"/>
        </w:rPr>
      </w:pPr>
      <w:r w:rsidRPr="00967488">
        <w:rPr>
          <w:rFonts w:cstheme="minorHAnsi"/>
          <w:b/>
          <w:bCs/>
          <w:sz w:val="32"/>
          <w:szCs w:val="32"/>
        </w:rPr>
        <w:t>Presentación</w:t>
      </w:r>
    </w:p>
    <w:p w14:paraId="26C4A414" w14:textId="565D39AE" w:rsidR="00A0138F" w:rsidRPr="00967488" w:rsidRDefault="00A0138F" w:rsidP="00A0138F">
      <w:pPr>
        <w:ind w:left="360"/>
        <w:contextualSpacing/>
        <w:rPr>
          <w:rFonts w:cstheme="minorHAnsi"/>
          <w:b/>
          <w:bCs/>
        </w:rPr>
      </w:pPr>
    </w:p>
    <w:p w14:paraId="55A99886" w14:textId="6EBC447C" w:rsidR="00DA31FC" w:rsidRDefault="00A0138F" w:rsidP="00DA31FC">
      <w:pPr>
        <w:spacing w:line="360" w:lineRule="auto"/>
        <w:ind w:left="357"/>
        <w:contextualSpacing/>
        <w:jc w:val="both"/>
        <w:rPr>
          <w:rFonts w:cstheme="minorHAnsi"/>
        </w:rPr>
      </w:pPr>
      <w:r w:rsidRPr="00967488">
        <w:rPr>
          <w:rFonts w:cstheme="minorHAnsi"/>
        </w:rPr>
        <w:t xml:space="preserve">La Mesa de Concertación para la Lucha Contra la Pobreza de Ucayali, realizo la consulta a las instituciones de la sociedad civil y del estado con el objetivo de recoger opiniones y generar propuestas para la construcción del PACTO PERU. El taller participativo se llevó a cabo el día 01 de octubre a las 9 de la mañana, con una duración de 3 horas de </w:t>
      </w:r>
      <w:r w:rsidR="00B81BC3">
        <w:rPr>
          <w:rFonts w:cstheme="minorHAnsi"/>
        </w:rPr>
        <w:t>trabajo,</w:t>
      </w:r>
      <w:r w:rsidR="00B81BC3" w:rsidRPr="00967488">
        <w:rPr>
          <w:rFonts w:cstheme="minorHAnsi"/>
        </w:rPr>
        <w:t xml:space="preserve"> discusión</w:t>
      </w:r>
      <w:r w:rsidRPr="00967488">
        <w:rPr>
          <w:rFonts w:cstheme="minorHAnsi"/>
        </w:rPr>
        <w:t xml:space="preserve"> y dialogo</w:t>
      </w:r>
      <w:r w:rsidR="00B81BC3">
        <w:rPr>
          <w:rFonts w:cstheme="minorHAnsi"/>
        </w:rPr>
        <w:t>. Se con</w:t>
      </w:r>
      <w:r w:rsidR="00EE7311">
        <w:rPr>
          <w:rFonts w:cstheme="minorHAnsi"/>
        </w:rPr>
        <w:t>tó</w:t>
      </w:r>
      <w:r w:rsidR="00B81BC3">
        <w:rPr>
          <w:rFonts w:cstheme="minorHAnsi"/>
        </w:rPr>
        <w:t xml:space="preserve"> con la participación de </w:t>
      </w:r>
      <w:r w:rsidRPr="00967488">
        <w:rPr>
          <w:rFonts w:cstheme="minorHAnsi"/>
        </w:rPr>
        <w:t xml:space="preserve">57 </w:t>
      </w:r>
      <w:r w:rsidR="00B81BC3">
        <w:rPr>
          <w:rFonts w:cstheme="minorHAnsi"/>
        </w:rPr>
        <w:t>asistentes</w:t>
      </w:r>
      <w:r w:rsidRPr="00967488">
        <w:rPr>
          <w:rFonts w:cstheme="minorHAnsi"/>
        </w:rPr>
        <w:t xml:space="preserve"> de diversas organizaciones. </w:t>
      </w:r>
      <w:r w:rsidR="00B81BC3">
        <w:rPr>
          <w:rFonts w:cstheme="minorHAnsi"/>
        </w:rPr>
        <w:t xml:space="preserve">El desarrollo de la reunión fue a través de </w:t>
      </w:r>
      <w:r w:rsidRPr="00967488">
        <w:rPr>
          <w:rFonts w:cstheme="minorHAnsi"/>
        </w:rPr>
        <w:t xml:space="preserve">la plataforma virtual </w:t>
      </w:r>
      <w:r w:rsidR="00967488">
        <w:rPr>
          <w:rFonts w:cstheme="minorHAnsi"/>
        </w:rPr>
        <w:t xml:space="preserve">App </w:t>
      </w:r>
      <w:r w:rsidRPr="00967488">
        <w:rPr>
          <w:rFonts w:cstheme="minorHAnsi"/>
        </w:rPr>
        <w:t>zoom.</w:t>
      </w:r>
      <w:r w:rsidR="00B81BC3">
        <w:rPr>
          <w:rFonts w:cstheme="minorHAnsi"/>
        </w:rPr>
        <w:t xml:space="preserve"> El recojo de la información y propuestas se hi</w:t>
      </w:r>
      <w:r w:rsidR="00EE7311">
        <w:rPr>
          <w:rFonts w:cstheme="minorHAnsi"/>
        </w:rPr>
        <w:t xml:space="preserve">zo </w:t>
      </w:r>
      <w:r w:rsidR="00B81BC3">
        <w:rPr>
          <w:rFonts w:cstheme="minorHAnsi"/>
        </w:rPr>
        <w:t xml:space="preserve">por grupos con los ejes principales del PACTO PERU, como son Salud, Educación, </w:t>
      </w:r>
      <w:r w:rsidR="00051D45">
        <w:rPr>
          <w:rFonts w:cstheme="minorHAnsi"/>
        </w:rPr>
        <w:t xml:space="preserve">Lucha contra la </w:t>
      </w:r>
      <w:r w:rsidR="00B81BC3">
        <w:rPr>
          <w:rFonts w:cstheme="minorHAnsi"/>
        </w:rPr>
        <w:t>Pobreza y Crecimiento Económico</w:t>
      </w:r>
      <w:r w:rsidR="00E00630">
        <w:rPr>
          <w:rFonts w:cstheme="minorHAnsi"/>
        </w:rPr>
        <w:t xml:space="preserve">, los cuales fueron dirigidos de manera paralela por un equipo de facilitadores miembros del CER con las coordinaciones previas al evento. </w:t>
      </w:r>
      <w:r w:rsidR="00DA31FC">
        <w:rPr>
          <w:rFonts w:cstheme="minorHAnsi"/>
        </w:rPr>
        <w:t xml:space="preserve">En cada eje se formulan 3 preguntas: </w:t>
      </w:r>
    </w:p>
    <w:p w14:paraId="664D3487" w14:textId="77777777" w:rsidR="00DA31FC" w:rsidRPr="00051D45" w:rsidRDefault="00DA31FC" w:rsidP="00DA31FC">
      <w:pPr>
        <w:pStyle w:val="Prrafodelista"/>
        <w:numPr>
          <w:ilvl w:val="0"/>
          <w:numId w:val="31"/>
        </w:num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¿</w:t>
      </w:r>
      <w:r w:rsidRPr="00051D45">
        <w:rPr>
          <w:rFonts w:cstheme="minorHAnsi"/>
        </w:rPr>
        <w:t>Qué problemas son los que mas afectan a la Región de Ucayali</w:t>
      </w:r>
      <w:r>
        <w:rPr>
          <w:rFonts w:cstheme="minorHAnsi"/>
        </w:rPr>
        <w:t>?</w:t>
      </w:r>
    </w:p>
    <w:p w14:paraId="3AE515CE" w14:textId="77777777" w:rsidR="00DA31FC" w:rsidRPr="00051D45" w:rsidRDefault="00DA31FC" w:rsidP="00DA31FC">
      <w:pPr>
        <w:pStyle w:val="Prrafodelista"/>
        <w:numPr>
          <w:ilvl w:val="0"/>
          <w:numId w:val="31"/>
        </w:num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¿Cuáles de estos problemas </w:t>
      </w:r>
      <w:r w:rsidRPr="00051D45">
        <w:rPr>
          <w:rFonts w:cstheme="minorHAnsi"/>
        </w:rPr>
        <w:t xml:space="preserve">consideras </w:t>
      </w:r>
      <w:r>
        <w:rPr>
          <w:rFonts w:cstheme="minorHAnsi"/>
        </w:rPr>
        <w:t>prioritario?</w:t>
      </w:r>
    </w:p>
    <w:p w14:paraId="018255DC" w14:textId="77777777" w:rsidR="00DA31FC" w:rsidRPr="00051D45" w:rsidRDefault="00DA31FC" w:rsidP="00DA31FC">
      <w:pPr>
        <w:pStyle w:val="Prrafodelista"/>
        <w:numPr>
          <w:ilvl w:val="0"/>
          <w:numId w:val="31"/>
        </w:num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¿</w:t>
      </w:r>
      <w:r w:rsidRPr="00051D45">
        <w:rPr>
          <w:rFonts w:cstheme="minorHAnsi"/>
        </w:rPr>
        <w:t>Qué propuestas podemos mencionar para solucionar estos problemas priorizados</w:t>
      </w:r>
      <w:r>
        <w:rPr>
          <w:rFonts w:cstheme="minorHAnsi"/>
        </w:rPr>
        <w:t>?</w:t>
      </w:r>
    </w:p>
    <w:p w14:paraId="7EBD91FF" w14:textId="65311102" w:rsidR="00A0138F" w:rsidRDefault="00E00630" w:rsidP="00051D45">
      <w:pPr>
        <w:spacing w:line="360" w:lineRule="auto"/>
        <w:ind w:left="357"/>
        <w:contextualSpacing/>
        <w:jc w:val="both"/>
        <w:rPr>
          <w:rFonts w:cstheme="minorHAnsi"/>
        </w:rPr>
      </w:pPr>
      <w:r>
        <w:rPr>
          <w:rFonts w:cstheme="minorHAnsi"/>
        </w:rPr>
        <w:t>La consulta y el recojo de aportes y propuestas se realizó con herramientas tecnológicas y cuadros de Excel</w:t>
      </w:r>
      <w:r w:rsidR="00DA31FC">
        <w:rPr>
          <w:rFonts w:cstheme="minorHAnsi"/>
        </w:rPr>
        <w:t xml:space="preserve"> del mismo modo para la discusión y plenaria de cada grupo.</w:t>
      </w:r>
    </w:p>
    <w:p w14:paraId="66F1D997" w14:textId="601C97D1" w:rsidR="009E28FB" w:rsidRDefault="009E28FB" w:rsidP="00A0138F">
      <w:pPr>
        <w:spacing w:line="240" w:lineRule="auto"/>
        <w:ind w:left="357"/>
        <w:contextualSpacing/>
        <w:jc w:val="both"/>
        <w:rPr>
          <w:rFonts w:cstheme="minorHAnsi"/>
        </w:rPr>
      </w:pPr>
    </w:p>
    <w:p w14:paraId="1DE1F66C" w14:textId="31750FD9" w:rsidR="009E28FB" w:rsidRDefault="009E28FB" w:rsidP="00A0138F">
      <w:pPr>
        <w:spacing w:line="240" w:lineRule="auto"/>
        <w:ind w:left="357"/>
        <w:contextualSpacing/>
        <w:jc w:val="both"/>
        <w:rPr>
          <w:rFonts w:cstheme="minorHAnsi"/>
        </w:rPr>
      </w:pPr>
    </w:p>
    <w:p w14:paraId="56750BF8" w14:textId="77777777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6CC62EF9" w14:textId="1B98ED43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792049B7" w14:textId="54D2F323" w:rsidR="00351E9F" w:rsidRDefault="00752DA1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  <w:r w:rsidRPr="00656A36">
        <w:rPr>
          <w:noProof/>
        </w:rPr>
        <w:drawing>
          <wp:anchor distT="0" distB="0" distL="114300" distR="114300" simplePos="0" relativeHeight="251662336" behindDoc="0" locked="0" layoutInCell="1" allowOverlap="1" wp14:anchorId="43CB8CB3" wp14:editId="1925E10F">
            <wp:simplePos x="0" y="0"/>
            <wp:positionH relativeFrom="margin">
              <wp:posOffset>728629</wp:posOffset>
            </wp:positionH>
            <wp:positionV relativeFrom="paragraph">
              <wp:posOffset>15467</wp:posOffset>
            </wp:positionV>
            <wp:extent cx="4133850" cy="2733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6" b="12252"/>
                    <a:stretch/>
                  </pic:blipFill>
                  <pic:spPr bwMode="auto">
                    <a:xfrm>
                      <a:off x="0" y="0"/>
                      <a:ext cx="41338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F9939" w14:textId="77777777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72D3C84F" w14:textId="3A4963EE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5E2872D1" w14:textId="77777777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65267C76" w14:textId="2ABBF107" w:rsidR="00351E9F" w:rsidRDefault="00541930" w:rsidP="00541930">
      <w:pPr>
        <w:tabs>
          <w:tab w:val="left" w:pos="6225"/>
        </w:tabs>
        <w:spacing w:line="240" w:lineRule="auto"/>
        <w:ind w:left="357"/>
        <w:contextualSpacing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ab/>
      </w:r>
    </w:p>
    <w:p w14:paraId="59C7AC2B" w14:textId="08E9F290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0E297BD2" w14:textId="77777777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0DFAEBBB" w14:textId="77777777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117DB5BA" w14:textId="77777777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151D1496" w14:textId="188556F6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2631D4ED" w14:textId="7C95C79D" w:rsidR="00351E9F" w:rsidRDefault="00351E9F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4246E951" w14:textId="77777777" w:rsidR="00DA31FC" w:rsidRDefault="00DA31FC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06EE06EC" w14:textId="26666BEB" w:rsidR="009E28FB" w:rsidRPr="00752DA1" w:rsidRDefault="009E28FB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  <w:r w:rsidRPr="00752DA1">
        <w:rPr>
          <w:rFonts w:cstheme="minorHAnsi"/>
          <w:b/>
          <w:bCs/>
          <w:sz w:val="32"/>
          <w:szCs w:val="32"/>
        </w:rPr>
        <w:lastRenderedPageBreak/>
        <w:t>Acuerdos de la consulta Regional</w:t>
      </w:r>
    </w:p>
    <w:p w14:paraId="6B3F4773" w14:textId="6DD0FF55" w:rsidR="009E28FB" w:rsidRDefault="009E28FB" w:rsidP="009E28FB">
      <w:pPr>
        <w:spacing w:line="240" w:lineRule="auto"/>
        <w:ind w:left="357"/>
        <w:contextualSpacing/>
        <w:jc w:val="center"/>
        <w:rPr>
          <w:rFonts w:cstheme="minorHAnsi"/>
          <w:b/>
          <w:bCs/>
          <w:sz w:val="32"/>
          <w:szCs w:val="32"/>
        </w:rPr>
      </w:pPr>
    </w:p>
    <w:p w14:paraId="54017FD9" w14:textId="7CCC1EAB" w:rsidR="009E28FB" w:rsidRDefault="009E28FB" w:rsidP="003542BF">
      <w:pPr>
        <w:spacing w:line="240" w:lineRule="auto"/>
        <w:ind w:left="357"/>
        <w:contextualSpacing/>
        <w:jc w:val="both"/>
        <w:rPr>
          <w:rFonts w:cstheme="minorHAnsi"/>
        </w:rPr>
      </w:pPr>
      <w:r w:rsidRPr="009E28FB">
        <w:rPr>
          <w:rFonts w:cstheme="minorHAnsi"/>
        </w:rPr>
        <w:t>A</w:t>
      </w:r>
      <w:r>
        <w:rPr>
          <w:rFonts w:cstheme="minorHAnsi"/>
        </w:rPr>
        <w:t xml:space="preserve"> continuación, se detallas </w:t>
      </w:r>
      <w:r w:rsidR="00694E4E">
        <w:rPr>
          <w:rFonts w:cstheme="minorHAnsi"/>
        </w:rPr>
        <w:t xml:space="preserve">los problemas prioritarios identificados y los </w:t>
      </w:r>
      <w:r>
        <w:rPr>
          <w:rFonts w:cstheme="minorHAnsi"/>
        </w:rPr>
        <w:t>acuerdos obtenidos en cada grupo de trabajo</w:t>
      </w:r>
      <w:r w:rsidR="009C471B">
        <w:rPr>
          <w:rFonts w:cstheme="minorHAnsi"/>
        </w:rPr>
        <w:t>.</w:t>
      </w:r>
    </w:p>
    <w:p w14:paraId="5917C0B4" w14:textId="1F428473" w:rsidR="00351E9F" w:rsidRPr="008879F4" w:rsidRDefault="0079779E" w:rsidP="00D52DA3">
      <w:pPr>
        <w:pStyle w:val="Prrafodelista"/>
        <w:spacing w:line="240" w:lineRule="auto"/>
        <w:ind w:left="357"/>
        <w:jc w:val="both"/>
        <w:rPr>
          <w:rFonts w:cstheme="minorHAnsi"/>
          <w:sz w:val="24"/>
          <w:szCs w:val="24"/>
        </w:rPr>
      </w:pPr>
      <w:r w:rsidRPr="008879F4">
        <w:rPr>
          <w:rFonts w:cstheme="minorHAnsi"/>
          <w:b/>
          <w:bCs/>
          <w:sz w:val="24"/>
          <w:szCs w:val="24"/>
          <w:u w:val="single"/>
        </w:rPr>
        <w:t>SALUD</w:t>
      </w:r>
      <w:r w:rsidR="009E28FB" w:rsidRPr="008879F4">
        <w:rPr>
          <w:rFonts w:cstheme="minorHAnsi"/>
          <w:sz w:val="24"/>
          <w:szCs w:val="24"/>
        </w:rPr>
        <w:t xml:space="preserve"> </w:t>
      </w:r>
    </w:p>
    <w:p w14:paraId="1FF9CE5D" w14:textId="3280C0A9" w:rsidR="008879F4" w:rsidRPr="008879F4" w:rsidRDefault="008879F4" w:rsidP="00D52DA3">
      <w:pPr>
        <w:pStyle w:val="Prrafodelista"/>
        <w:spacing w:line="240" w:lineRule="auto"/>
        <w:ind w:left="357"/>
        <w:jc w:val="both"/>
        <w:rPr>
          <w:rFonts w:cstheme="minorHAnsi"/>
          <w:sz w:val="12"/>
          <w:szCs w:val="12"/>
        </w:rPr>
      </w:pPr>
    </w:p>
    <w:p w14:paraId="38096694" w14:textId="7424A957" w:rsidR="00351E9F" w:rsidRDefault="00351E9F" w:rsidP="00D52DA3">
      <w:pPr>
        <w:pStyle w:val="Prrafodelista"/>
        <w:spacing w:line="240" w:lineRule="auto"/>
        <w:ind w:left="357"/>
        <w:jc w:val="both"/>
        <w:rPr>
          <w:rFonts w:cstheme="minorHAnsi"/>
        </w:rPr>
      </w:pPr>
      <w:r>
        <w:rPr>
          <w:rFonts w:cstheme="minorHAnsi"/>
        </w:rPr>
        <w:t>Este grupo</w:t>
      </w:r>
      <w:r w:rsidR="009E28FB" w:rsidRPr="003542BF">
        <w:rPr>
          <w:rFonts w:cstheme="minorHAnsi"/>
        </w:rPr>
        <w:t xml:space="preserve"> estuvo liderado por la Obstetra Rocío Villavicencio</w:t>
      </w:r>
      <w:r w:rsidR="009C471B">
        <w:rPr>
          <w:rFonts w:cstheme="minorHAnsi"/>
        </w:rPr>
        <w:t xml:space="preserve"> Cuenca</w:t>
      </w:r>
      <w:r w:rsidR="009E28FB" w:rsidRPr="003542BF">
        <w:rPr>
          <w:rFonts w:cstheme="minorHAnsi"/>
        </w:rPr>
        <w:t>, Decana del Colegio Regional de Obstetras</w:t>
      </w:r>
      <w:r>
        <w:rPr>
          <w:rFonts w:cstheme="minorHAnsi"/>
        </w:rPr>
        <w:t xml:space="preserve">, </w:t>
      </w:r>
      <w:r w:rsidR="00FD06AC">
        <w:rPr>
          <w:rFonts w:cstheme="minorHAnsi"/>
        </w:rPr>
        <w:t>y tuvo</w:t>
      </w:r>
      <w:r w:rsidR="0079779E">
        <w:rPr>
          <w:rFonts w:cstheme="minorHAnsi"/>
        </w:rPr>
        <w:t xml:space="preserve"> la participación de 12 instituciones que puso en agenda los problemas más resaltantes </w:t>
      </w:r>
      <w:r w:rsidR="005D257C" w:rsidRPr="003542BF">
        <w:rPr>
          <w:rFonts w:cstheme="minorHAnsi"/>
        </w:rPr>
        <w:t xml:space="preserve">como el </w:t>
      </w:r>
      <w:r w:rsidR="005D257C" w:rsidRPr="009A5FA5">
        <w:rPr>
          <w:rFonts w:cstheme="minorHAnsi"/>
          <w:b/>
          <w:bCs/>
        </w:rPr>
        <w:t xml:space="preserve">Embarazo adolescente, las </w:t>
      </w:r>
      <w:r w:rsidR="007B781F">
        <w:rPr>
          <w:rFonts w:cstheme="minorHAnsi"/>
          <w:b/>
          <w:bCs/>
        </w:rPr>
        <w:t>M</w:t>
      </w:r>
      <w:r w:rsidR="005D257C" w:rsidRPr="009A5FA5">
        <w:rPr>
          <w:rFonts w:cstheme="minorHAnsi"/>
          <w:b/>
          <w:bCs/>
        </w:rPr>
        <w:t xml:space="preserve">uertes </w:t>
      </w:r>
      <w:r w:rsidR="007B781F">
        <w:rPr>
          <w:rFonts w:cstheme="minorHAnsi"/>
          <w:b/>
          <w:bCs/>
        </w:rPr>
        <w:t>M</w:t>
      </w:r>
      <w:r w:rsidR="005D257C" w:rsidRPr="009A5FA5">
        <w:rPr>
          <w:rFonts w:cstheme="minorHAnsi"/>
          <w:b/>
          <w:bCs/>
        </w:rPr>
        <w:t xml:space="preserve">aternas, la </w:t>
      </w:r>
      <w:r w:rsidR="007B781F">
        <w:rPr>
          <w:rFonts w:cstheme="minorHAnsi"/>
          <w:b/>
          <w:bCs/>
        </w:rPr>
        <w:t>A</w:t>
      </w:r>
      <w:r w:rsidR="005D257C" w:rsidRPr="009A5FA5">
        <w:rPr>
          <w:rFonts w:cstheme="minorHAnsi"/>
          <w:b/>
          <w:bCs/>
        </w:rPr>
        <w:t xml:space="preserve">nemia, </w:t>
      </w:r>
      <w:r w:rsidR="007B781F">
        <w:rPr>
          <w:rFonts w:cstheme="minorHAnsi"/>
          <w:b/>
          <w:bCs/>
        </w:rPr>
        <w:t>D</w:t>
      </w:r>
      <w:r w:rsidR="005D257C" w:rsidRPr="009A5FA5">
        <w:rPr>
          <w:rFonts w:cstheme="minorHAnsi"/>
          <w:b/>
          <w:bCs/>
        </w:rPr>
        <w:t>esnutrición crónica infantil</w:t>
      </w:r>
      <w:r w:rsidR="00321E64">
        <w:rPr>
          <w:rFonts w:cstheme="minorHAnsi"/>
          <w:b/>
          <w:bCs/>
        </w:rPr>
        <w:t>, la violencia, la falta de recursos,</w:t>
      </w:r>
      <w:r w:rsidR="005D257C" w:rsidRPr="009A5FA5">
        <w:rPr>
          <w:rFonts w:cstheme="minorHAnsi"/>
          <w:b/>
          <w:bCs/>
        </w:rPr>
        <w:t xml:space="preserve"> entre otros</w:t>
      </w:r>
      <w:r w:rsidR="0079779E">
        <w:rPr>
          <w:rFonts w:cstheme="minorHAnsi"/>
          <w:b/>
          <w:bCs/>
        </w:rPr>
        <w:t>,</w:t>
      </w:r>
      <w:r w:rsidR="005D257C" w:rsidRPr="009A5FA5">
        <w:rPr>
          <w:rFonts w:cstheme="minorHAnsi"/>
          <w:b/>
          <w:bCs/>
        </w:rPr>
        <w:t xml:space="preserve"> </w:t>
      </w:r>
      <w:r w:rsidR="005D257C" w:rsidRPr="0079779E">
        <w:rPr>
          <w:rFonts w:cstheme="minorHAnsi"/>
        </w:rPr>
        <w:t>de gran relevancia</w:t>
      </w:r>
      <w:r w:rsidR="003542BF" w:rsidRPr="0079779E">
        <w:rPr>
          <w:rFonts w:cstheme="minorHAnsi"/>
        </w:rPr>
        <w:t xml:space="preserve"> para el desarrollo integral del ser humano</w:t>
      </w:r>
      <w:r w:rsidR="0079779E">
        <w:rPr>
          <w:rFonts w:cstheme="minorHAnsi"/>
        </w:rPr>
        <w:t xml:space="preserve"> y que permanecen con cifras altas desde </w:t>
      </w:r>
      <w:r>
        <w:rPr>
          <w:rFonts w:cstheme="minorHAnsi"/>
        </w:rPr>
        <w:t xml:space="preserve">hace </w:t>
      </w:r>
      <w:r w:rsidR="0079779E">
        <w:rPr>
          <w:rFonts w:cstheme="minorHAnsi"/>
        </w:rPr>
        <w:t>varios años.</w:t>
      </w:r>
      <w:r w:rsidR="005D257C" w:rsidRPr="003542BF">
        <w:rPr>
          <w:rFonts w:cstheme="minorHAnsi"/>
        </w:rPr>
        <w:t xml:space="preserve"> </w:t>
      </w:r>
    </w:p>
    <w:p w14:paraId="3B75F39F" w14:textId="2BED8481" w:rsidR="00EF02E8" w:rsidRDefault="0079779E" w:rsidP="00D52DA3">
      <w:pPr>
        <w:pStyle w:val="Prrafodelista"/>
        <w:spacing w:line="240" w:lineRule="auto"/>
        <w:ind w:left="357"/>
        <w:jc w:val="both"/>
        <w:rPr>
          <w:rFonts w:cstheme="minorHAnsi"/>
        </w:rPr>
      </w:pPr>
      <w:r>
        <w:rPr>
          <w:rFonts w:cstheme="minorHAnsi"/>
        </w:rPr>
        <w:t>P</w:t>
      </w:r>
      <w:r w:rsidR="009E28FB" w:rsidRPr="003542BF">
        <w:rPr>
          <w:rFonts w:cstheme="minorHAnsi"/>
        </w:rPr>
        <w:t xml:space="preserve">riorizaron 3 problemas fundamentales como, </w:t>
      </w:r>
    </w:p>
    <w:p w14:paraId="711C03FB" w14:textId="5AE734F1" w:rsidR="00445C91" w:rsidRDefault="00EF02E8" w:rsidP="0097628E">
      <w:pPr>
        <w:pStyle w:val="Prrafodelista"/>
        <w:numPr>
          <w:ilvl w:val="0"/>
          <w:numId w:val="30"/>
        </w:numPr>
        <w:spacing w:line="240" w:lineRule="auto"/>
        <w:jc w:val="both"/>
        <w:rPr>
          <w:rFonts w:cstheme="minorHAnsi"/>
        </w:rPr>
      </w:pPr>
      <w:r w:rsidRPr="00EF02E8">
        <w:rPr>
          <w:rFonts w:cstheme="minorHAnsi"/>
          <w:b/>
          <w:bCs/>
        </w:rPr>
        <w:t>E</w:t>
      </w:r>
      <w:r w:rsidR="00753F90" w:rsidRPr="00EF02E8">
        <w:rPr>
          <w:rFonts w:cstheme="minorHAnsi"/>
          <w:b/>
          <w:bCs/>
        </w:rPr>
        <w:t xml:space="preserve">l </w:t>
      </w:r>
      <w:r w:rsidR="00321E64" w:rsidRPr="00321E64">
        <w:rPr>
          <w:rFonts w:cstheme="minorHAnsi"/>
          <w:b/>
          <w:bCs/>
        </w:rPr>
        <w:t>S</w:t>
      </w:r>
      <w:r w:rsidR="00753F90" w:rsidRPr="00321E64">
        <w:rPr>
          <w:rFonts w:cstheme="minorHAnsi"/>
          <w:b/>
          <w:bCs/>
        </w:rPr>
        <w:t>i</w:t>
      </w:r>
      <w:r w:rsidR="00753F90" w:rsidRPr="009A5FA5">
        <w:rPr>
          <w:rFonts w:cstheme="minorHAnsi"/>
          <w:b/>
          <w:bCs/>
        </w:rPr>
        <w:t xml:space="preserve">stema de </w:t>
      </w:r>
      <w:r w:rsidR="00321E64">
        <w:rPr>
          <w:rFonts w:cstheme="minorHAnsi"/>
          <w:b/>
          <w:bCs/>
        </w:rPr>
        <w:t>S</w:t>
      </w:r>
      <w:r w:rsidR="00753F90" w:rsidRPr="009A5FA5">
        <w:rPr>
          <w:rFonts w:cstheme="minorHAnsi"/>
          <w:b/>
          <w:bCs/>
        </w:rPr>
        <w:t xml:space="preserve">alud </w:t>
      </w:r>
      <w:r w:rsidR="007B781F">
        <w:rPr>
          <w:rFonts w:cstheme="minorHAnsi"/>
          <w:b/>
          <w:bCs/>
        </w:rPr>
        <w:t xml:space="preserve">el cual, es precario y </w:t>
      </w:r>
      <w:r w:rsidR="00753F90" w:rsidRPr="009A5FA5">
        <w:rPr>
          <w:rFonts w:cstheme="minorHAnsi"/>
          <w:b/>
          <w:bCs/>
        </w:rPr>
        <w:t>fraccionado,</w:t>
      </w:r>
      <w:r w:rsidR="00753F90" w:rsidRPr="003542BF">
        <w:rPr>
          <w:rFonts w:cstheme="minorHAnsi"/>
        </w:rPr>
        <w:t xml:space="preserve"> visibilizado en la pandemia</w:t>
      </w:r>
      <w:r w:rsidR="007B781F">
        <w:rPr>
          <w:rFonts w:cstheme="minorHAnsi"/>
        </w:rPr>
        <w:t xml:space="preserve">, y que trae consigo consecuencias que dañan a la salud y </w:t>
      </w:r>
      <w:r w:rsidR="00321E64">
        <w:rPr>
          <w:rFonts w:cstheme="minorHAnsi"/>
        </w:rPr>
        <w:t xml:space="preserve">la </w:t>
      </w:r>
      <w:r w:rsidR="007B781F">
        <w:rPr>
          <w:rFonts w:cstheme="minorHAnsi"/>
        </w:rPr>
        <w:t>calidad de vida de la población ucayalina</w:t>
      </w:r>
      <w:r w:rsidR="00445C91">
        <w:rPr>
          <w:rFonts w:cstheme="minorHAnsi"/>
        </w:rPr>
        <w:t>, sobre todo en los más vulnerables</w:t>
      </w:r>
      <w:r w:rsidR="007B781F">
        <w:rPr>
          <w:rFonts w:cstheme="minorHAnsi"/>
        </w:rPr>
        <w:t>.</w:t>
      </w:r>
      <w:r w:rsidR="00321E64">
        <w:rPr>
          <w:rFonts w:cstheme="minorHAnsi"/>
        </w:rPr>
        <w:t xml:space="preserve"> </w:t>
      </w:r>
    </w:p>
    <w:p w14:paraId="317343CC" w14:textId="3836B1E6" w:rsidR="00EF02E8" w:rsidRPr="00EF02E8" w:rsidRDefault="00EF02E8" w:rsidP="0097628E">
      <w:pPr>
        <w:pStyle w:val="Prrafodelista"/>
        <w:numPr>
          <w:ilvl w:val="0"/>
          <w:numId w:val="30"/>
        </w:numPr>
        <w:spacing w:line="24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L</w:t>
      </w:r>
      <w:r w:rsidRPr="009A5FA5">
        <w:rPr>
          <w:rFonts w:cstheme="minorHAnsi"/>
          <w:b/>
          <w:bCs/>
        </w:rPr>
        <w:t>a falta de recursos e insumos para la atención a los problemas de salud</w:t>
      </w:r>
      <w:r>
        <w:rPr>
          <w:rFonts w:cstheme="minorHAnsi"/>
          <w:b/>
          <w:bCs/>
        </w:rPr>
        <w:t xml:space="preserve">, </w:t>
      </w:r>
      <w:r w:rsidRPr="00EF02E8">
        <w:rPr>
          <w:rFonts w:cstheme="minorHAnsi"/>
        </w:rPr>
        <w:t xml:space="preserve">también se considera </w:t>
      </w:r>
      <w:r w:rsidR="00351E9F">
        <w:rPr>
          <w:rFonts w:cstheme="minorHAnsi"/>
        </w:rPr>
        <w:t xml:space="preserve">de prioritaria atención, por lo que </w:t>
      </w:r>
      <w:r w:rsidR="00FD06AC">
        <w:rPr>
          <w:rFonts w:cstheme="minorHAnsi"/>
        </w:rPr>
        <w:t xml:space="preserve">genera </w:t>
      </w:r>
      <w:r w:rsidR="00484C6B">
        <w:rPr>
          <w:rFonts w:cstheme="minorHAnsi"/>
        </w:rPr>
        <w:t>limitado</w:t>
      </w:r>
      <w:r>
        <w:rPr>
          <w:rFonts w:cstheme="minorHAnsi"/>
        </w:rPr>
        <w:t xml:space="preserve"> acceso a los servicios de salud</w:t>
      </w:r>
      <w:r w:rsidR="00351E9F">
        <w:rPr>
          <w:rFonts w:cstheme="minorHAnsi"/>
        </w:rPr>
        <w:t>.</w:t>
      </w:r>
    </w:p>
    <w:p w14:paraId="4C65E4DA" w14:textId="60268BB5" w:rsidR="009E28FB" w:rsidRDefault="00EF02E8" w:rsidP="0097628E">
      <w:pPr>
        <w:pStyle w:val="Prrafodelista"/>
        <w:numPr>
          <w:ilvl w:val="0"/>
          <w:numId w:val="30"/>
        </w:numPr>
        <w:spacing w:line="24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L</w:t>
      </w:r>
      <w:r w:rsidRPr="009A5FA5">
        <w:rPr>
          <w:rFonts w:cstheme="minorHAnsi"/>
          <w:b/>
          <w:bCs/>
        </w:rPr>
        <w:t>a violencia de género en todas sus formas de expresión</w:t>
      </w:r>
      <w:r>
        <w:rPr>
          <w:rFonts w:cstheme="minorHAnsi"/>
        </w:rPr>
        <w:t xml:space="preserve">, este último no </w:t>
      </w:r>
      <w:r w:rsidR="008947C7">
        <w:rPr>
          <w:rFonts w:cstheme="minorHAnsi"/>
        </w:rPr>
        <w:t>solo como</w:t>
      </w:r>
      <w:r>
        <w:rPr>
          <w:rFonts w:cstheme="minorHAnsi"/>
        </w:rPr>
        <w:t xml:space="preserve"> un problema de salud, sino </w:t>
      </w:r>
      <w:r w:rsidR="003542BF">
        <w:rPr>
          <w:rFonts w:cstheme="minorHAnsi"/>
        </w:rPr>
        <w:t xml:space="preserve">también </w:t>
      </w:r>
      <w:r>
        <w:rPr>
          <w:rFonts w:cstheme="minorHAnsi"/>
        </w:rPr>
        <w:t>es</w:t>
      </w:r>
      <w:r w:rsidR="003542BF">
        <w:rPr>
          <w:rFonts w:cstheme="minorHAnsi"/>
        </w:rPr>
        <w:t xml:space="preserve"> un problema social que involucra a</w:t>
      </w:r>
      <w:r>
        <w:rPr>
          <w:rFonts w:cstheme="minorHAnsi"/>
        </w:rPr>
        <w:t>l trabajo articulado de</w:t>
      </w:r>
      <w:r w:rsidR="003542BF">
        <w:rPr>
          <w:rFonts w:cstheme="minorHAnsi"/>
        </w:rPr>
        <w:t xml:space="preserve"> </w:t>
      </w:r>
      <w:r>
        <w:rPr>
          <w:rFonts w:cstheme="minorHAnsi"/>
        </w:rPr>
        <w:t>varios sectores</w:t>
      </w:r>
      <w:r w:rsidR="003542BF">
        <w:rPr>
          <w:rFonts w:cstheme="minorHAnsi"/>
        </w:rPr>
        <w:t xml:space="preserve"> y a las familias.</w:t>
      </w:r>
    </w:p>
    <w:p w14:paraId="6C5A62BA" w14:textId="3A379965" w:rsidR="003542BF" w:rsidRDefault="008F3D0B" w:rsidP="008646C3">
      <w:pPr>
        <w:ind w:left="357"/>
        <w:jc w:val="both"/>
        <w:rPr>
          <w:rFonts w:cstheme="minorHAnsi"/>
        </w:rPr>
      </w:pPr>
      <w:r>
        <w:rPr>
          <w:rFonts w:cstheme="minorHAnsi"/>
        </w:rPr>
        <w:t>Luego de una ronda de opiniones</w:t>
      </w:r>
      <w:r w:rsidR="00686F0C">
        <w:rPr>
          <w:rFonts w:cstheme="minorHAnsi"/>
        </w:rPr>
        <w:t>, l</w:t>
      </w:r>
      <w:r w:rsidR="003542BF">
        <w:rPr>
          <w:rFonts w:cstheme="minorHAnsi"/>
        </w:rPr>
        <w:t xml:space="preserve">os aportes </w:t>
      </w:r>
      <w:r w:rsidR="008947C7">
        <w:rPr>
          <w:rFonts w:cstheme="minorHAnsi"/>
        </w:rPr>
        <w:t xml:space="preserve">concertados </w:t>
      </w:r>
      <w:r w:rsidR="00686F0C">
        <w:rPr>
          <w:rFonts w:cstheme="minorHAnsi"/>
        </w:rPr>
        <w:t>ante</w:t>
      </w:r>
      <w:r w:rsidR="003542BF">
        <w:rPr>
          <w:rFonts w:cstheme="minorHAnsi"/>
        </w:rPr>
        <w:t xml:space="preserve"> estos problemas priorizados son: </w:t>
      </w:r>
    </w:p>
    <w:p w14:paraId="6BAB5C17" w14:textId="396BA8B0" w:rsidR="008F3D0B" w:rsidRPr="008F3D0B" w:rsidRDefault="008F3D0B" w:rsidP="008F3D0B">
      <w:pPr>
        <w:numPr>
          <w:ilvl w:val="0"/>
          <w:numId w:val="4"/>
        </w:numPr>
        <w:jc w:val="both"/>
        <w:rPr>
          <w:rFonts w:eastAsia="Times New Roman" w:cstheme="minorHAnsi"/>
          <w:lang w:eastAsia="es-PE"/>
        </w:rPr>
      </w:pPr>
      <w:r w:rsidRPr="008F3D0B">
        <w:rPr>
          <w:rFonts w:eastAsia="Times New Roman" w:cstheme="minorHAnsi"/>
          <w:lang w:val="es-ES" w:eastAsia="es-PE"/>
        </w:rPr>
        <w:t>Decisión Política para unificar y mejorar el sistema de salud, (aseguramiento universal), Adecuada planificación y asignación de recursos para mejorar los diferentes niveles de atención.</w:t>
      </w:r>
    </w:p>
    <w:p w14:paraId="27F8D199" w14:textId="57F8DF82" w:rsidR="008F3D0B" w:rsidRPr="008F3D0B" w:rsidRDefault="008F3D0B" w:rsidP="008F3D0B">
      <w:pPr>
        <w:numPr>
          <w:ilvl w:val="0"/>
          <w:numId w:val="4"/>
        </w:numPr>
        <w:jc w:val="both"/>
        <w:rPr>
          <w:rFonts w:eastAsia="Times New Roman" w:cstheme="minorHAnsi"/>
          <w:lang w:eastAsia="es-PE"/>
        </w:rPr>
      </w:pPr>
      <w:r w:rsidRPr="008F3D0B">
        <w:rPr>
          <w:rFonts w:eastAsia="Times New Roman" w:cstheme="minorHAnsi"/>
          <w:lang w:val="es-ES" w:eastAsia="es-PE"/>
        </w:rPr>
        <w:t>Intervenciones intergubernamentales, multisectoriales y multidisciplinarias con enfoque de derechos humanos, interculturalidad y género.</w:t>
      </w:r>
    </w:p>
    <w:p w14:paraId="0F8D9C26" w14:textId="001DEF55" w:rsidR="008F3D0B" w:rsidRPr="008F3D0B" w:rsidRDefault="008F3D0B" w:rsidP="008F3D0B">
      <w:pPr>
        <w:numPr>
          <w:ilvl w:val="0"/>
          <w:numId w:val="4"/>
        </w:numPr>
        <w:jc w:val="both"/>
        <w:rPr>
          <w:rFonts w:eastAsia="Times New Roman" w:cstheme="minorHAnsi"/>
          <w:lang w:eastAsia="es-PE"/>
        </w:rPr>
      </w:pPr>
      <w:r w:rsidRPr="008F3D0B">
        <w:rPr>
          <w:rFonts w:eastAsia="Times New Roman" w:cstheme="minorHAnsi"/>
          <w:lang w:val="es-ES" w:eastAsia="es-PE"/>
        </w:rPr>
        <w:t>Elaboración y ejecución de proyectos de inversión con asignación de presupuesto para cerrar brechas de agua y saneamiento rural.</w:t>
      </w:r>
    </w:p>
    <w:p w14:paraId="46AC0ECF" w14:textId="2295C7D5" w:rsidR="008F3D0B" w:rsidRPr="008F3D0B" w:rsidRDefault="008F3D0B" w:rsidP="008F3D0B">
      <w:pPr>
        <w:numPr>
          <w:ilvl w:val="0"/>
          <w:numId w:val="4"/>
        </w:numPr>
        <w:jc w:val="both"/>
        <w:rPr>
          <w:rFonts w:eastAsia="Times New Roman" w:cstheme="minorHAnsi"/>
          <w:lang w:eastAsia="es-PE"/>
        </w:rPr>
      </w:pPr>
      <w:r w:rsidRPr="008F3D0B">
        <w:rPr>
          <w:rFonts w:eastAsia="Times New Roman" w:cstheme="minorHAnsi"/>
          <w:lang w:val="es-ES" w:eastAsia="es-PE"/>
        </w:rPr>
        <w:t>Fortalecimiento de capacidades con enfoque de género dirigido a operadores de servicios públicos, para que actúen libre de estereotipos y con celeridad hacia las poblaciones vulnerables ante la violencia de genero.</w:t>
      </w:r>
    </w:p>
    <w:p w14:paraId="15E5A179" w14:textId="5A182CA7" w:rsidR="008F3D0B" w:rsidRPr="00FD06AC" w:rsidRDefault="00572668" w:rsidP="00974682">
      <w:pPr>
        <w:numPr>
          <w:ilvl w:val="0"/>
          <w:numId w:val="4"/>
        </w:numPr>
        <w:jc w:val="both"/>
        <w:rPr>
          <w:rFonts w:eastAsia="Times New Roman" w:cstheme="minorHAnsi"/>
          <w:lang w:eastAsia="es-PE"/>
        </w:rPr>
      </w:pPr>
      <w:r>
        <w:rPr>
          <w:rFonts w:eastAsia="Times New Roman" w:cstheme="minorHAnsi"/>
          <w:noProof/>
          <w:lang w:val="es-ES" w:eastAsia="es-PE"/>
        </w:rPr>
        <w:drawing>
          <wp:anchor distT="0" distB="0" distL="114300" distR="114300" simplePos="0" relativeHeight="251656190" behindDoc="1" locked="0" layoutInCell="1" allowOverlap="1" wp14:anchorId="680D2DFB" wp14:editId="1E2123E2">
            <wp:simplePos x="0" y="0"/>
            <wp:positionH relativeFrom="margin">
              <wp:posOffset>3653790</wp:posOffset>
            </wp:positionH>
            <wp:positionV relativeFrom="paragraph">
              <wp:posOffset>454025</wp:posOffset>
            </wp:positionV>
            <wp:extent cx="2705100" cy="2271268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7"/>
                    <a:stretch/>
                  </pic:blipFill>
                  <pic:spPr bwMode="auto">
                    <a:xfrm>
                      <a:off x="0" y="0"/>
                      <a:ext cx="2705100" cy="22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lang w:val="es-ES" w:eastAsia="es-PE"/>
        </w:rPr>
        <w:drawing>
          <wp:anchor distT="0" distB="0" distL="114300" distR="114300" simplePos="0" relativeHeight="251657215" behindDoc="1" locked="0" layoutInCell="1" allowOverlap="1" wp14:anchorId="1916E555" wp14:editId="7F4D473A">
            <wp:simplePos x="0" y="0"/>
            <wp:positionH relativeFrom="margin">
              <wp:posOffset>67383</wp:posOffset>
            </wp:positionH>
            <wp:positionV relativeFrom="paragraph">
              <wp:posOffset>622934</wp:posOffset>
            </wp:positionV>
            <wp:extent cx="3646981" cy="1876425"/>
            <wp:effectExtent l="152400" t="114300" r="144145" b="1619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r="5381"/>
                    <a:stretch/>
                  </pic:blipFill>
                  <pic:spPr bwMode="auto">
                    <a:xfrm>
                      <a:off x="0" y="0"/>
                      <a:ext cx="3648665" cy="1877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D0B" w:rsidRPr="008F3D0B">
        <w:rPr>
          <w:rFonts w:eastAsia="Times New Roman" w:cstheme="minorHAnsi"/>
          <w:lang w:val="es-ES" w:eastAsia="es-PE"/>
        </w:rPr>
        <w:t>Capacitación, monitoreo y seguimiento a las familias en Salud Sexual y Reproductiva y educación sanitaria. Charlas de sensibilización en violencia de género, ya que es una problemática que está arraigada en nuestra sociedad.</w:t>
      </w:r>
    </w:p>
    <w:p w14:paraId="6B34AB2E" w14:textId="43AF259C" w:rsidR="00FD06AC" w:rsidRDefault="00FD06AC" w:rsidP="00FD06AC">
      <w:pPr>
        <w:jc w:val="both"/>
        <w:rPr>
          <w:rFonts w:eastAsia="Times New Roman" w:cstheme="minorHAnsi"/>
          <w:lang w:val="es-ES" w:eastAsia="es-PE"/>
        </w:rPr>
      </w:pPr>
    </w:p>
    <w:p w14:paraId="0434EF4D" w14:textId="36A9B340" w:rsidR="00FD06AC" w:rsidRDefault="00FD06AC" w:rsidP="00FD06AC">
      <w:pPr>
        <w:jc w:val="both"/>
        <w:rPr>
          <w:rFonts w:eastAsia="Times New Roman" w:cstheme="minorHAnsi"/>
          <w:lang w:val="es-ES" w:eastAsia="es-PE"/>
        </w:rPr>
      </w:pPr>
    </w:p>
    <w:p w14:paraId="0A537424" w14:textId="35709328" w:rsidR="006F1CB3" w:rsidRDefault="006F1CB3" w:rsidP="00FD06AC">
      <w:pPr>
        <w:jc w:val="both"/>
        <w:rPr>
          <w:rFonts w:eastAsia="Times New Roman" w:cstheme="minorHAnsi"/>
          <w:lang w:val="es-ES" w:eastAsia="es-PE"/>
        </w:rPr>
      </w:pPr>
    </w:p>
    <w:p w14:paraId="3CEED51E" w14:textId="3172AC40" w:rsidR="00FD06AC" w:rsidRDefault="00FD06AC" w:rsidP="00FD06AC">
      <w:pPr>
        <w:jc w:val="both"/>
        <w:rPr>
          <w:rFonts w:eastAsia="Times New Roman" w:cstheme="minorHAnsi"/>
          <w:lang w:val="es-ES" w:eastAsia="es-PE"/>
        </w:rPr>
      </w:pPr>
    </w:p>
    <w:p w14:paraId="1746F09D" w14:textId="178976F4" w:rsidR="00FD06AC" w:rsidRDefault="00FD06AC" w:rsidP="00FD06AC">
      <w:pPr>
        <w:jc w:val="both"/>
        <w:rPr>
          <w:rFonts w:eastAsia="Times New Roman" w:cstheme="minorHAnsi"/>
          <w:lang w:val="es-ES" w:eastAsia="es-PE"/>
        </w:rPr>
      </w:pPr>
    </w:p>
    <w:p w14:paraId="64826D69" w14:textId="1E725887" w:rsidR="002D260F" w:rsidRPr="002D260F" w:rsidRDefault="00974682" w:rsidP="008646C3">
      <w:pPr>
        <w:jc w:val="both"/>
        <w:rPr>
          <w:rFonts w:eastAsia="Times New Roman" w:cstheme="minorHAnsi"/>
          <w:b/>
          <w:bCs/>
          <w:sz w:val="24"/>
          <w:szCs w:val="24"/>
          <w:u w:val="single"/>
          <w:lang w:eastAsia="es-PE"/>
        </w:rPr>
      </w:pPr>
      <w:r w:rsidRPr="002D260F">
        <w:rPr>
          <w:rFonts w:eastAsia="Times New Roman" w:cstheme="minorHAnsi"/>
          <w:b/>
          <w:bCs/>
          <w:sz w:val="24"/>
          <w:szCs w:val="24"/>
          <w:u w:val="single"/>
          <w:lang w:eastAsia="es-PE"/>
        </w:rPr>
        <w:lastRenderedPageBreak/>
        <w:t xml:space="preserve">EDUCACION </w:t>
      </w:r>
    </w:p>
    <w:p w14:paraId="0AC34E89" w14:textId="39074483" w:rsidR="002D260F" w:rsidRDefault="002D260F" w:rsidP="008646C3">
      <w:pPr>
        <w:jc w:val="both"/>
        <w:rPr>
          <w:rFonts w:eastAsia="Times New Roman" w:cstheme="minorHAnsi"/>
          <w:lang w:eastAsia="es-PE"/>
        </w:rPr>
      </w:pPr>
      <w:r>
        <w:rPr>
          <w:rFonts w:eastAsia="Times New Roman" w:cstheme="minorHAnsi"/>
          <w:lang w:eastAsia="es-PE"/>
        </w:rPr>
        <w:t xml:space="preserve">Este grupo de trabajo fue conducido por el </w:t>
      </w:r>
      <w:r w:rsidR="00974682" w:rsidRPr="00737CFD">
        <w:rPr>
          <w:rFonts w:eastAsia="Times New Roman" w:cstheme="minorHAnsi"/>
          <w:lang w:eastAsia="es-PE"/>
        </w:rPr>
        <w:t xml:space="preserve">Sr. Víctor George García </w:t>
      </w:r>
      <w:r>
        <w:rPr>
          <w:rFonts w:eastAsia="Times New Roman" w:cstheme="minorHAnsi"/>
          <w:lang w:eastAsia="es-PE"/>
        </w:rPr>
        <w:t>Rojas</w:t>
      </w:r>
      <w:r w:rsidR="00974682" w:rsidRPr="00737CFD">
        <w:rPr>
          <w:rFonts w:eastAsia="Times New Roman" w:cstheme="minorHAnsi"/>
          <w:lang w:eastAsia="es-PE"/>
        </w:rPr>
        <w:t xml:space="preserve">, presidente actual del COPARE, </w:t>
      </w:r>
      <w:r>
        <w:rPr>
          <w:rFonts w:eastAsia="Times New Roman" w:cstheme="minorHAnsi"/>
          <w:lang w:eastAsia="es-PE"/>
        </w:rPr>
        <w:t xml:space="preserve">con la asistencia de 15 participantes de las diferentes institucione y organizaciones, </w:t>
      </w:r>
      <w:r w:rsidR="00974682" w:rsidRPr="00737CFD">
        <w:rPr>
          <w:rFonts w:eastAsia="Times New Roman" w:cstheme="minorHAnsi"/>
          <w:lang w:eastAsia="es-PE"/>
        </w:rPr>
        <w:t xml:space="preserve">después de la </w:t>
      </w:r>
      <w:r>
        <w:rPr>
          <w:rFonts w:eastAsia="Times New Roman" w:cstheme="minorHAnsi"/>
          <w:lang w:eastAsia="es-PE"/>
        </w:rPr>
        <w:t>discusión</w:t>
      </w:r>
      <w:r w:rsidR="00974682" w:rsidRPr="00737CFD">
        <w:rPr>
          <w:rFonts w:eastAsia="Times New Roman" w:cstheme="minorHAnsi"/>
          <w:lang w:eastAsia="es-PE"/>
        </w:rPr>
        <w:t xml:space="preserve"> de problemas en este eje a través de una lluvia de ideas, se priorizaron </w:t>
      </w:r>
      <w:r w:rsidR="009A5FA5" w:rsidRPr="00737CFD">
        <w:rPr>
          <w:rFonts w:eastAsia="Times New Roman" w:cstheme="minorHAnsi"/>
          <w:lang w:eastAsia="es-PE"/>
        </w:rPr>
        <w:t xml:space="preserve">3 como: </w:t>
      </w:r>
    </w:p>
    <w:p w14:paraId="0045A2C3" w14:textId="77777777" w:rsidR="002D260F" w:rsidRPr="002D260F" w:rsidRDefault="002D260F" w:rsidP="002D260F">
      <w:pPr>
        <w:pStyle w:val="Prrafodelista"/>
        <w:numPr>
          <w:ilvl w:val="0"/>
          <w:numId w:val="24"/>
        </w:numPr>
        <w:jc w:val="both"/>
        <w:rPr>
          <w:rFonts w:eastAsia="Times New Roman" w:cstheme="minorHAnsi"/>
          <w:sz w:val="20"/>
          <w:szCs w:val="20"/>
          <w:lang w:eastAsia="es-PE"/>
        </w:rPr>
      </w:pPr>
      <w:r w:rsidRPr="002D260F">
        <w:rPr>
          <w:rFonts w:eastAsia="Times New Roman" w:cstheme="minorHAnsi"/>
          <w:b/>
          <w:bCs/>
          <w:lang w:eastAsia="es-PE"/>
        </w:rPr>
        <w:t>L</w:t>
      </w:r>
      <w:r w:rsidR="009A5FA5" w:rsidRPr="002D260F">
        <w:rPr>
          <w:rFonts w:eastAsia="Times New Roman" w:cstheme="minorHAnsi"/>
          <w:b/>
          <w:bCs/>
          <w:lang w:eastAsia="es-PE"/>
        </w:rPr>
        <w:t xml:space="preserve">a baja </w:t>
      </w:r>
      <w:r w:rsidR="009A5FA5" w:rsidRPr="002D260F">
        <w:rPr>
          <w:rFonts w:eastAsia="Times New Roman" w:cstheme="minorHAnsi"/>
          <w:b/>
          <w:bCs/>
          <w:sz w:val="20"/>
          <w:szCs w:val="20"/>
          <w:lang w:eastAsia="es-PE"/>
        </w:rPr>
        <w:t>cobertura (matrícula, internet, otros medios de comunicación) y calidad (formación docente, procesos pedagógicos, materiales y recursos educativos, infraestructura y equipamiento, servicios básicos) educativa en el ámbito rural y bilingüe</w:t>
      </w:r>
      <w:r w:rsidR="009A5FA5" w:rsidRPr="002D260F">
        <w:rPr>
          <w:rFonts w:eastAsia="Times New Roman" w:cstheme="minorHAnsi"/>
          <w:sz w:val="20"/>
          <w:szCs w:val="20"/>
          <w:lang w:eastAsia="es-PE"/>
        </w:rPr>
        <w:t xml:space="preserve">. </w:t>
      </w:r>
    </w:p>
    <w:p w14:paraId="09D32631" w14:textId="77777777" w:rsidR="002D260F" w:rsidRPr="002D260F" w:rsidRDefault="002D260F" w:rsidP="002D260F">
      <w:pPr>
        <w:pStyle w:val="Prrafodelista"/>
        <w:numPr>
          <w:ilvl w:val="0"/>
          <w:numId w:val="24"/>
        </w:numPr>
        <w:jc w:val="both"/>
        <w:rPr>
          <w:rFonts w:eastAsia="Times New Roman" w:cstheme="minorHAnsi"/>
          <w:b/>
          <w:bCs/>
          <w:sz w:val="20"/>
          <w:szCs w:val="20"/>
          <w:lang w:eastAsia="es-PE"/>
        </w:rPr>
      </w:pPr>
      <w:r w:rsidRPr="002D260F">
        <w:rPr>
          <w:rFonts w:eastAsia="Times New Roman" w:cstheme="minorHAnsi"/>
          <w:b/>
          <w:bCs/>
          <w:sz w:val="20"/>
          <w:szCs w:val="20"/>
          <w:lang w:eastAsia="es-PE"/>
        </w:rPr>
        <w:t>F</w:t>
      </w:r>
      <w:r w:rsidR="009A5FA5" w:rsidRPr="002D260F">
        <w:rPr>
          <w:rFonts w:eastAsia="Times New Roman" w:cstheme="minorHAnsi"/>
          <w:b/>
          <w:bCs/>
          <w:sz w:val="20"/>
          <w:szCs w:val="20"/>
          <w:lang w:eastAsia="es-PE"/>
        </w:rPr>
        <w:t>alta de implementación de la educación sexual integral y salud mental en las IIEE.</w:t>
      </w:r>
    </w:p>
    <w:p w14:paraId="43982976" w14:textId="2A0340D2" w:rsidR="009A5FA5" w:rsidRPr="002D260F" w:rsidRDefault="002D260F" w:rsidP="002D260F">
      <w:pPr>
        <w:pStyle w:val="Prrafodelista"/>
        <w:numPr>
          <w:ilvl w:val="0"/>
          <w:numId w:val="24"/>
        </w:numPr>
        <w:jc w:val="both"/>
        <w:rPr>
          <w:rFonts w:eastAsia="Times New Roman" w:cstheme="minorHAnsi"/>
          <w:b/>
          <w:bCs/>
          <w:sz w:val="20"/>
          <w:szCs w:val="20"/>
          <w:lang w:eastAsia="es-PE"/>
        </w:rPr>
      </w:pPr>
      <w:r w:rsidRPr="002D260F">
        <w:rPr>
          <w:rFonts w:eastAsia="Times New Roman" w:cstheme="minorHAnsi"/>
          <w:b/>
          <w:bCs/>
          <w:sz w:val="20"/>
          <w:szCs w:val="20"/>
          <w:lang w:eastAsia="es-PE"/>
        </w:rPr>
        <w:t>L</w:t>
      </w:r>
      <w:r w:rsidR="009A5FA5" w:rsidRPr="002D260F">
        <w:rPr>
          <w:rFonts w:eastAsia="Times New Roman" w:cstheme="minorHAnsi"/>
          <w:b/>
          <w:bCs/>
          <w:sz w:val="20"/>
          <w:szCs w:val="20"/>
          <w:lang w:eastAsia="es-PE"/>
        </w:rPr>
        <w:t>a</w:t>
      </w:r>
      <w:r w:rsidR="009A5FA5" w:rsidRPr="002D260F">
        <w:rPr>
          <w:rFonts w:eastAsia="Times New Roman" w:cstheme="minorHAnsi"/>
          <w:sz w:val="20"/>
          <w:szCs w:val="20"/>
          <w:lang w:eastAsia="es-PE"/>
        </w:rPr>
        <w:t xml:space="preserve"> </w:t>
      </w:r>
      <w:r w:rsidR="009A5FA5" w:rsidRPr="002D260F">
        <w:rPr>
          <w:rFonts w:eastAsia="Times New Roman" w:cstheme="minorHAnsi"/>
          <w:b/>
          <w:bCs/>
          <w:sz w:val="20"/>
          <w:szCs w:val="20"/>
          <w:lang w:eastAsia="es-PE"/>
        </w:rPr>
        <w:t>deserción y permanencia escolar especialmente en el nivel secundario.</w:t>
      </w:r>
    </w:p>
    <w:p w14:paraId="7ABCE033" w14:textId="77777777" w:rsidR="002D260F" w:rsidRDefault="009A5FA5" w:rsidP="002D260F">
      <w:pPr>
        <w:jc w:val="both"/>
        <w:rPr>
          <w:rFonts w:eastAsia="Times New Roman" w:cstheme="minorHAnsi"/>
          <w:sz w:val="20"/>
          <w:szCs w:val="20"/>
          <w:lang w:eastAsia="es-PE"/>
        </w:rPr>
      </w:pPr>
      <w:r w:rsidRPr="002D260F">
        <w:rPr>
          <w:rFonts w:eastAsia="Times New Roman" w:cstheme="minorHAnsi"/>
          <w:sz w:val="20"/>
          <w:szCs w:val="20"/>
          <w:lang w:eastAsia="es-PE"/>
        </w:rPr>
        <w:t xml:space="preserve">Para ello las propuestas concertadas </w:t>
      </w:r>
      <w:r w:rsidR="002D260F">
        <w:rPr>
          <w:rFonts w:eastAsia="Times New Roman" w:cstheme="minorHAnsi"/>
          <w:sz w:val="20"/>
          <w:szCs w:val="20"/>
          <w:lang w:eastAsia="es-PE"/>
        </w:rPr>
        <w:t xml:space="preserve">y aportes </w:t>
      </w:r>
      <w:r w:rsidRPr="002D260F">
        <w:rPr>
          <w:rFonts w:eastAsia="Times New Roman" w:cstheme="minorHAnsi"/>
          <w:sz w:val="20"/>
          <w:szCs w:val="20"/>
          <w:lang w:eastAsia="es-PE"/>
        </w:rPr>
        <w:t>fueron</w:t>
      </w:r>
      <w:r w:rsidR="00DD2C88" w:rsidRPr="002D260F">
        <w:rPr>
          <w:rFonts w:eastAsia="Times New Roman" w:cstheme="minorHAnsi"/>
          <w:sz w:val="20"/>
          <w:szCs w:val="20"/>
          <w:lang w:eastAsia="es-PE"/>
        </w:rPr>
        <w:t xml:space="preserve"> </w:t>
      </w:r>
    </w:p>
    <w:p w14:paraId="3043AF25" w14:textId="6B1F09E4" w:rsidR="002D260F" w:rsidRDefault="002D260F" w:rsidP="002D260F">
      <w:pPr>
        <w:jc w:val="both"/>
        <w:rPr>
          <w:rFonts w:cstheme="minorHAnsi"/>
        </w:rPr>
      </w:pPr>
      <w:r>
        <w:rPr>
          <w:rFonts w:cstheme="minorHAnsi"/>
        </w:rPr>
        <w:t>Para la baja cobertura y calidad educativa...</w:t>
      </w:r>
    </w:p>
    <w:p w14:paraId="57DDAD13" w14:textId="7546980A" w:rsidR="009A5FA5" w:rsidRPr="002D260F" w:rsidRDefault="009A5FA5" w:rsidP="002D260F">
      <w:pPr>
        <w:pStyle w:val="Prrafodelista"/>
        <w:numPr>
          <w:ilvl w:val="0"/>
          <w:numId w:val="26"/>
        </w:numPr>
        <w:jc w:val="both"/>
        <w:rPr>
          <w:rFonts w:cstheme="minorHAnsi"/>
        </w:rPr>
      </w:pPr>
      <w:r w:rsidRPr="002D260F">
        <w:rPr>
          <w:rFonts w:cstheme="minorHAnsi"/>
        </w:rPr>
        <w:t>Que se amplíe el programa presupuestal PP 150: "Incremento en el acceso de la población de 3 a 16 años a la educación básica regular" en todo el ámbito territorial de la región Ucayali al igual que la estrategia de ordenamiento del servicio educativo con enfoque territorial.</w:t>
      </w:r>
    </w:p>
    <w:p w14:paraId="6E4595B4" w14:textId="77777777" w:rsidR="009A5FA5" w:rsidRPr="009A5FA5" w:rsidRDefault="009A5FA5" w:rsidP="00754101">
      <w:pPr>
        <w:pStyle w:val="Prrafodelista"/>
        <w:numPr>
          <w:ilvl w:val="0"/>
          <w:numId w:val="5"/>
        </w:numPr>
        <w:ind w:left="360"/>
        <w:jc w:val="both"/>
        <w:rPr>
          <w:rFonts w:cstheme="minorHAnsi"/>
        </w:rPr>
      </w:pPr>
      <w:r w:rsidRPr="009A5FA5">
        <w:rPr>
          <w:rFonts w:cstheme="minorHAnsi"/>
        </w:rPr>
        <w:t>Implementar ordenanzas regionales y locales que genere estrategias pertinentes para el acceso a la educación remota en especial en las zonas dispersas y de frontera (acceso a internet y otros medios de comunicación)</w:t>
      </w:r>
    </w:p>
    <w:p w14:paraId="7E8D187E" w14:textId="77777777" w:rsidR="009A5FA5" w:rsidRPr="009A5FA5" w:rsidRDefault="009A5FA5" w:rsidP="00754101">
      <w:pPr>
        <w:pStyle w:val="Prrafodelista"/>
        <w:numPr>
          <w:ilvl w:val="0"/>
          <w:numId w:val="5"/>
        </w:numPr>
        <w:ind w:left="360"/>
        <w:jc w:val="both"/>
        <w:rPr>
          <w:rFonts w:cstheme="minorHAnsi"/>
        </w:rPr>
      </w:pPr>
      <w:r w:rsidRPr="009A5FA5">
        <w:rPr>
          <w:rFonts w:cstheme="minorHAnsi"/>
        </w:rPr>
        <w:t>Ejecutar el saneamiento físico legal de las IIEE para la mejora de la infraestructura y equipamiento educativo, complementariamente la implantación de servicios básicos</w:t>
      </w:r>
    </w:p>
    <w:p w14:paraId="05F18E97" w14:textId="72B6005D" w:rsidR="009A5FA5" w:rsidRPr="009A5FA5" w:rsidRDefault="009A5FA5" w:rsidP="00754101">
      <w:pPr>
        <w:pStyle w:val="Prrafodelista"/>
        <w:numPr>
          <w:ilvl w:val="0"/>
          <w:numId w:val="5"/>
        </w:numPr>
        <w:ind w:left="360"/>
        <w:jc w:val="both"/>
        <w:rPr>
          <w:rFonts w:cstheme="minorHAnsi"/>
        </w:rPr>
      </w:pPr>
      <w:r w:rsidRPr="009A5FA5">
        <w:rPr>
          <w:rFonts w:cstheme="minorHAnsi"/>
        </w:rPr>
        <w:t>Los recursos y materiales educativos deben llegar en forma oportuna en cantidad y calidad a las IIEE, además de la alimentación escolar que debe ampliarse al nivel secundaria en general</w:t>
      </w:r>
      <w:r>
        <w:rPr>
          <w:rFonts w:cstheme="minorHAnsi"/>
        </w:rPr>
        <w:t>.</w:t>
      </w:r>
    </w:p>
    <w:p w14:paraId="1EF7F13A" w14:textId="04A4BFA3" w:rsidR="009A5FA5" w:rsidRDefault="009A5FA5" w:rsidP="00754101">
      <w:pPr>
        <w:pStyle w:val="Prrafodelista"/>
        <w:numPr>
          <w:ilvl w:val="0"/>
          <w:numId w:val="5"/>
        </w:numPr>
        <w:ind w:left="360"/>
        <w:jc w:val="both"/>
        <w:rPr>
          <w:rFonts w:cstheme="minorHAnsi"/>
        </w:rPr>
      </w:pPr>
      <w:r w:rsidRPr="009A5FA5">
        <w:rPr>
          <w:rFonts w:cstheme="minorHAnsi"/>
        </w:rPr>
        <w:t>Formación integral, inicial y continua del docente pertinente a cada contexto de la Amazonía</w:t>
      </w:r>
      <w:r>
        <w:rPr>
          <w:rFonts w:cstheme="minorHAnsi"/>
        </w:rPr>
        <w:t>.</w:t>
      </w:r>
    </w:p>
    <w:p w14:paraId="489A6DD1" w14:textId="22CA5F99" w:rsidR="0080740E" w:rsidRDefault="00573741" w:rsidP="00754101">
      <w:pPr>
        <w:jc w:val="both"/>
        <w:rPr>
          <w:rFonts w:cstheme="minorHAnsi"/>
        </w:rPr>
      </w:pPr>
      <w:r>
        <w:rPr>
          <w:rFonts w:cstheme="minorHAnsi"/>
        </w:rPr>
        <w:t xml:space="preserve">Para </w:t>
      </w:r>
      <w:r w:rsidR="002D260F">
        <w:rPr>
          <w:rFonts w:cstheme="minorHAnsi"/>
        </w:rPr>
        <w:t>la falta de implementación de la educación sexual in</w:t>
      </w:r>
      <w:r w:rsidR="0080740E">
        <w:rPr>
          <w:rFonts w:cstheme="minorHAnsi"/>
        </w:rPr>
        <w:t>te</w:t>
      </w:r>
      <w:r w:rsidR="002D260F">
        <w:rPr>
          <w:rFonts w:cstheme="minorHAnsi"/>
        </w:rPr>
        <w:t>gr</w:t>
      </w:r>
      <w:r w:rsidR="0080740E">
        <w:rPr>
          <w:rFonts w:cstheme="minorHAnsi"/>
        </w:rPr>
        <w:t>al y salud mental, acordaron:</w:t>
      </w:r>
    </w:p>
    <w:p w14:paraId="3DBEFA0B" w14:textId="6667A4E7" w:rsidR="00573741" w:rsidRPr="00573741" w:rsidRDefault="00573741" w:rsidP="00754101">
      <w:pPr>
        <w:pStyle w:val="Prrafodelista"/>
        <w:numPr>
          <w:ilvl w:val="0"/>
          <w:numId w:val="6"/>
        </w:numPr>
        <w:ind w:left="360"/>
        <w:jc w:val="both"/>
        <w:rPr>
          <w:rFonts w:cstheme="minorHAnsi"/>
        </w:rPr>
      </w:pPr>
      <w:r w:rsidRPr="00573741">
        <w:rPr>
          <w:rFonts w:cstheme="minorHAnsi"/>
        </w:rPr>
        <w:t>Conformación de equipos multidisciplinarios para el acompañamiento a los y las estudiantes en atención a la formación integral</w:t>
      </w:r>
      <w:r>
        <w:rPr>
          <w:rFonts w:cstheme="minorHAnsi"/>
        </w:rPr>
        <w:t>.</w:t>
      </w:r>
    </w:p>
    <w:p w14:paraId="628B5D4C" w14:textId="312E137A" w:rsidR="00573741" w:rsidRPr="00573741" w:rsidRDefault="00573741" w:rsidP="00754101">
      <w:pPr>
        <w:pStyle w:val="Prrafodelista"/>
        <w:numPr>
          <w:ilvl w:val="0"/>
          <w:numId w:val="6"/>
        </w:numPr>
        <w:ind w:left="360"/>
        <w:jc w:val="both"/>
        <w:rPr>
          <w:rFonts w:cstheme="minorHAnsi"/>
        </w:rPr>
      </w:pPr>
      <w:r w:rsidRPr="00573741">
        <w:rPr>
          <w:rFonts w:cstheme="minorHAnsi"/>
        </w:rPr>
        <w:t>Diseñar mecanismo de búsqueda activa a los estudiantes en riesgo</w:t>
      </w:r>
      <w:r>
        <w:rPr>
          <w:rFonts w:cstheme="minorHAnsi"/>
        </w:rPr>
        <w:t>.</w:t>
      </w:r>
    </w:p>
    <w:p w14:paraId="17871CA1" w14:textId="449678A7" w:rsidR="00573741" w:rsidRPr="00B234B0" w:rsidRDefault="00573741" w:rsidP="00754101">
      <w:pPr>
        <w:pStyle w:val="Prrafodelista"/>
        <w:numPr>
          <w:ilvl w:val="0"/>
          <w:numId w:val="6"/>
        </w:numPr>
        <w:ind w:left="360"/>
        <w:jc w:val="both"/>
        <w:rPr>
          <w:rFonts w:cstheme="minorHAnsi"/>
        </w:rPr>
      </w:pPr>
      <w:r w:rsidRPr="00B234B0">
        <w:rPr>
          <w:rFonts w:cstheme="minorHAnsi"/>
        </w:rPr>
        <w:t>Implementación y socialización de la Ordenanza Regional 016-2010</w:t>
      </w:r>
      <w:r w:rsidR="00B234B0" w:rsidRPr="00B234B0">
        <w:rPr>
          <w:rFonts w:cstheme="minorHAnsi"/>
        </w:rPr>
        <w:t>, que establece el reconocimiento de los derechos de las personas vulnerables, sobre todo aquellas que luchas con el VIH/SIDA.  OR</w:t>
      </w:r>
      <w:r w:rsidRPr="00B234B0">
        <w:rPr>
          <w:rFonts w:cstheme="minorHAnsi"/>
        </w:rPr>
        <w:t xml:space="preserve"> 019-2017</w:t>
      </w:r>
      <w:r w:rsidR="00B234B0" w:rsidRPr="00B234B0">
        <w:rPr>
          <w:rFonts w:cstheme="minorHAnsi"/>
        </w:rPr>
        <w:t xml:space="preserve"> que declara como prioritaria la implementación de la Educación Sexual Integral en la Región de Ucayali, y</w:t>
      </w:r>
      <w:r w:rsidRPr="00B234B0">
        <w:rPr>
          <w:rFonts w:cstheme="minorHAnsi"/>
        </w:rPr>
        <w:t xml:space="preserve"> Directiva Educativa DREU 035-2013, DREU 027</w:t>
      </w:r>
      <w:r w:rsidR="00B234B0" w:rsidRPr="00B234B0">
        <w:rPr>
          <w:rFonts w:cstheme="minorHAnsi"/>
        </w:rPr>
        <w:t>, que complementan las ordenanzas anteriormente mencionadas.</w:t>
      </w:r>
    </w:p>
    <w:p w14:paraId="20E64A59" w14:textId="4CF93C06" w:rsidR="00573741" w:rsidRPr="00303D1D" w:rsidRDefault="00D46EE9" w:rsidP="00754101">
      <w:pPr>
        <w:jc w:val="both"/>
        <w:rPr>
          <w:rFonts w:cstheme="minorHAnsi"/>
        </w:rPr>
      </w:pPr>
      <w:r w:rsidRPr="00303D1D">
        <w:rPr>
          <w:rFonts w:cstheme="minorHAnsi"/>
        </w:rPr>
        <w:t xml:space="preserve">Y </w:t>
      </w:r>
      <w:r w:rsidR="00B21F3B">
        <w:rPr>
          <w:rFonts w:cstheme="minorHAnsi"/>
        </w:rPr>
        <w:t>para la deserción y permanencia escolar se propuso</w:t>
      </w:r>
      <w:r w:rsidRPr="00303D1D">
        <w:rPr>
          <w:rFonts w:cstheme="minorHAnsi"/>
        </w:rPr>
        <w:t>:</w:t>
      </w:r>
    </w:p>
    <w:p w14:paraId="0E275DC6" w14:textId="061E0728" w:rsidR="00D46EE9" w:rsidRPr="00303D1D" w:rsidRDefault="00D46EE9" w:rsidP="00754101">
      <w:pPr>
        <w:pStyle w:val="Prrafodelista"/>
        <w:numPr>
          <w:ilvl w:val="0"/>
          <w:numId w:val="7"/>
        </w:numPr>
        <w:ind w:left="360"/>
        <w:jc w:val="both"/>
        <w:rPr>
          <w:rFonts w:cstheme="minorHAnsi"/>
        </w:rPr>
      </w:pPr>
      <w:r w:rsidRPr="00303D1D">
        <w:rPr>
          <w:rFonts w:cstheme="minorHAnsi"/>
        </w:rPr>
        <w:t>Impulsar la creación de IIEE con modelo de servicio educativo en el nivel secundario del ámbito rural (secundaria tutorial, secundaria en alternancia, secundaria con residencia estudiantil)</w:t>
      </w:r>
      <w:r w:rsidR="00303D1D">
        <w:rPr>
          <w:rFonts w:cstheme="minorHAnsi"/>
        </w:rPr>
        <w:t>.</w:t>
      </w:r>
    </w:p>
    <w:p w14:paraId="17452EA1" w14:textId="153B5E8F" w:rsidR="00D46EE9" w:rsidRDefault="00D46EE9" w:rsidP="00754101">
      <w:pPr>
        <w:pStyle w:val="Prrafodelista"/>
        <w:numPr>
          <w:ilvl w:val="0"/>
          <w:numId w:val="7"/>
        </w:numPr>
        <w:ind w:left="360"/>
        <w:jc w:val="both"/>
        <w:rPr>
          <w:rFonts w:cstheme="minorHAnsi"/>
        </w:rPr>
      </w:pPr>
      <w:r w:rsidRPr="00303D1D">
        <w:rPr>
          <w:rFonts w:cstheme="minorHAnsi"/>
        </w:rPr>
        <w:t>Fomentar modelos de educación secundaria técnico productivas y empresariales</w:t>
      </w:r>
      <w:r w:rsidR="00303D1D">
        <w:rPr>
          <w:rFonts w:cstheme="minorHAnsi"/>
        </w:rPr>
        <w:t>.</w:t>
      </w:r>
    </w:p>
    <w:p w14:paraId="21A74062" w14:textId="77777777" w:rsidR="00492062" w:rsidRPr="00492062" w:rsidRDefault="00492062" w:rsidP="00492062">
      <w:pPr>
        <w:jc w:val="both"/>
        <w:rPr>
          <w:rFonts w:cstheme="minorHAnsi"/>
        </w:rPr>
      </w:pPr>
    </w:p>
    <w:p w14:paraId="5ACD1F25" w14:textId="3E9B3835" w:rsidR="003F5BC7" w:rsidRDefault="003F5BC7" w:rsidP="008646C3">
      <w:pPr>
        <w:jc w:val="both"/>
        <w:rPr>
          <w:rFonts w:cstheme="minorHAnsi"/>
        </w:rPr>
      </w:pPr>
    </w:p>
    <w:p w14:paraId="63C82CC2" w14:textId="77777777" w:rsidR="006F1CB3" w:rsidRDefault="006F1CB3" w:rsidP="008646C3">
      <w:pPr>
        <w:jc w:val="both"/>
        <w:rPr>
          <w:rFonts w:cstheme="minorHAnsi"/>
        </w:rPr>
      </w:pPr>
    </w:p>
    <w:p w14:paraId="272E0698" w14:textId="60EA1BD0" w:rsidR="0045053E" w:rsidRDefault="00E23340" w:rsidP="008646C3">
      <w:pPr>
        <w:jc w:val="both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lastRenderedPageBreak/>
        <w:t xml:space="preserve">LUCHA CONTRA LA </w:t>
      </w:r>
      <w:r w:rsidR="00492062" w:rsidRPr="0045053E">
        <w:rPr>
          <w:rFonts w:cstheme="minorHAnsi"/>
          <w:b/>
          <w:bCs/>
          <w:sz w:val="24"/>
          <w:szCs w:val="24"/>
          <w:u w:val="single"/>
        </w:rPr>
        <w:t>POBREZA</w:t>
      </w:r>
    </w:p>
    <w:p w14:paraId="231AA232" w14:textId="5F10EBAC" w:rsidR="003F5BC7" w:rsidRDefault="003F5BC7" w:rsidP="008646C3">
      <w:pPr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Este eje </w:t>
      </w:r>
      <w:r w:rsidR="00492062">
        <w:rPr>
          <w:rFonts w:cstheme="minorHAnsi"/>
        </w:rPr>
        <w:t xml:space="preserve">estuvo liderado por </w:t>
      </w:r>
      <w:r w:rsidR="006C6C88">
        <w:rPr>
          <w:rFonts w:cstheme="minorHAnsi"/>
        </w:rPr>
        <w:t>el Sr. Edwin Pariona de UNICEF, en este grupo de trabajo los problemas identificados fueron</w:t>
      </w:r>
      <w:r w:rsidR="006C6C88" w:rsidRPr="00776A3E">
        <w:rPr>
          <w:rFonts w:cstheme="minorHAnsi"/>
          <w:b/>
          <w:bCs/>
        </w:rPr>
        <w:t xml:space="preserve">: </w:t>
      </w:r>
      <w:r w:rsidR="00492062" w:rsidRPr="00776A3E">
        <w:rPr>
          <w:rFonts w:cstheme="minorHAnsi"/>
          <w:b/>
          <w:bCs/>
        </w:rPr>
        <w:t xml:space="preserve"> </w:t>
      </w:r>
    </w:p>
    <w:p w14:paraId="098935A4" w14:textId="3B1553DD" w:rsidR="003F5BC7" w:rsidRPr="003F5BC7" w:rsidRDefault="003F5BC7" w:rsidP="003F5BC7">
      <w:pPr>
        <w:pStyle w:val="Prrafodelista"/>
        <w:numPr>
          <w:ilvl w:val="0"/>
          <w:numId w:val="28"/>
        </w:numPr>
        <w:jc w:val="both"/>
        <w:rPr>
          <w:rFonts w:cstheme="minorHAnsi"/>
          <w:b/>
          <w:bCs/>
        </w:rPr>
      </w:pPr>
      <w:r w:rsidRPr="003F5BC7">
        <w:rPr>
          <w:rFonts w:cstheme="minorHAnsi"/>
          <w:b/>
          <w:bCs/>
        </w:rPr>
        <w:t>L</w:t>
      </w:r>
      <w:r w:rsidR="00D9149E" w:rsidRPr="003F5BC7">
        <w:rPr>
          <w:rFonts w:cstheme="minorHAnsi"/>
          <w:b/>
          <w:bCs/>
        </w:rPr>
        <w:t xml:space="preserve">a </w:t>
      </w:r>
      <w:r>
        <w:rPr>
          <w:rFonts w:cstheme="minorHAnsi"/>
          <w:b/>
          <w:bCs/>
        </w:rPr>
        <w:t>D</w:t>
      </w:r>
      <w:r w:rsidR="00D9149E" w:rsidRPr="003F5BC7">
        <w:rPr>
          <w:rFonts w:cstheme="minorHAnsi"/>
          <w:b/>
          <w:bCs/>
        </w:rPr>
        <w:t xml:space="preserve">esigualdad Social, </w:t>
      </w:r>
    </w:p>
    <w:p w14:paraId="5321FCB7" w14:textId="5C94208E" w:rsidR="003F5BC7" w:rsidRPr="003F5BC7" w:rsidRDefault="003F5BC7" w:rsidP="003F5BC7">
      <w:pPr>
        <w:pStyle w:val="Prrafodelista"/>
        <w:numPr>
          <w:ilvl w:val="0"/>
          <w:numId w:val="28"/>
        </w:numPr>
        <w:jc w:val="both"/>
        <w:rPr>
          <w:rFonts w:cstheme="minorHAnsi"/>
          <w:b/>
          <w:bCs/>
        </w:rPr>
      </w:pPr>
      <w:r w:rsidRPr="003F5BC7">
        <w:rPr>
          <w:rFonts w:cstheme="minorHAnsi"/>
          <w:b/>
          <w:bCs/>
        </w:rPr>
        <w:t>E</w:t>
      </w:r>
      <w:r w:rsidR="00D9149E" w:rsidRPr="003F5BC7">
        <w:rPr>
          <w:rFonts w:cstheme="minorHAnsi"/>
          <w:b/>
          <w:bCs/>
        </w:rPr>
        <w:t xml:space="preserve">l </w:t>
      </w:r>
      <w:r>
        <w:rPr>
          <w:rFonts w:cstheme="minorHAnsi"/>
          <w:b/>
          <w:bCs/>
        </w:rPr>
        <w:t>D</w:t>
      </w:r>
      <w:r w:rsidR="00D9149E" w:rsidRPr="003F5BC7">
        <w:rPr>
          <w:rFonts w:cstheme="minorHAnsi"/>
          <w:b/>
          <w:bCs/>
        </w:rPr>
        <w:t xml:space="preserve">esempleo y la informalidad laboral y </w:t>
      </w:r>
    </w:p>
    <w:p w14:paraId="09E76C03" w14:textId="0740D540" w:rsidR="00D46EE9" w:rsidRPr="003F5BC7" w:rsidRDefault="003F5BC7" w:rsidP="003F5BC7">
      <w:pPr>
        <w:pStyle w:val="Prrafodelista"/>
        <w:numPr>
          <w:ilvl w:val="0"/>
          <w:numId w:val="28"/>
        </w:num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Poco acceso a </w:t>
      </w:r>
      <w:r w:rsidR="00D9149E" w:rsidRPr="003F5BC7">
        <w:rPr>
          <w:rFonts w:cstheme="minorHAnsi"/>
          <w:b/>
          <w:bCs/>
        </w:rPr>
        <w:t>oportunidades.</w:t>
      </w:r>
    </w:p>
    <w:p w14:paraId="54DD59EE" w14:textId="4950D6BC" w:rsidR="00D9149E" w:rsidRDefault="00D9149E" w:rsidP="008646C3">
      <w:pPr>
        <w:jc w:val="both"/>
        <w:rPr>
          <w:rFonts w:cstheme="minorHAnsi"/>
        </w:rPr>
      </w:pPr>
      <w:r>
        <w:rPr>
          <w:rFonts w:cstheme="minorHAnsi"/>
        </w:rPr>
        <w:t>Frente a la desigualdad social proponen:</w:t>
      </w:r>
    </w:p>
    <w:p w14:paraId="5DC75A99" w14:textId="77777777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Fortalecimiento de capacidades técnicas para la población/educación</w:t>
      </w:r>
    </w:p>
    <w:p w14:paraId="43EB8B54" w14:textId="366724A1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Respetar la igualdad de género, y la diversidad cultural y geográfica.</w:t>
      </w:r>
    </w:p>
    <w:p w14:paraId="3E4CF6FF" w14:textId="77777777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Igualdad de oportunidades laborales, teniendo en consideración los enfoques de género e interculturalidad</w:t>
      </w:r>
    </w:p>
    <w:p w14:paraId="3D4ABC58" w14:textId="62BEE3EB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Fortalecer el sistema de protección social en el país.</w:t>
      </w:r>
    </w:p>
    <w:p w14:paraId="602B8670" w14:textId="77777777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 xml:space="preserve">Mejorar nuestros sistemas de información que permita establecer intervenciones que respondan a las necesidades reales de cada población </w:t>
      </w:r>
    </w:p>
    <w:p w14:paraId="00D17133" w14:textId="77777777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Garantizar la protección de los civiles en emergencias humanitarias</w:t>
      </w:r>
    </w:p>
    <w:p w14:paraId="7DF06453" w14:textId="77777777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Actualizar el SISFOH para que se haga una buena clasificación socioeconómica</w:t>
      </w:r>
    </w:p>
    <w:p w14:paraId="503AA8CE" w14:textId="456F2C00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Fortalecimiento de capacidades de las y los funcionarios y operadores de servicios públicos a nivel descentralizado.</w:t>
      </w:r>
    </w:p>
    <w:p w14:paraId="392D3329" w14:textId="77777777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Promover un gobierno más abierto y transparente que contribuya a crear una ciudadanía más activa y responsable</w:t>
      </w:r>
    </w:p>
    <w:p w14:paraId="1610855D" w14:textId="77777777" w:rsidR="00D9149E" w:rsidRPr="00776A3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Contar con información desagregada para mejorar la toma de decisiones</w:t>
      </w:r>
    </w:p>
    <w:p w14:paraId="12D8EF9E" w14:textId="66DAF337" w:rsidR="00D9149E" w:rsidRDefault="00D9149E" w:rsidP="00754101">
      <w:pPr>
        <w:pStyle w:val="Prrafodelista"/>
        <w:numPr>
          <w:ilvl w:val="0"/>
          <w:numId w:val="8"/>
        </w:numPr>
        <w:ind w:left="360"/>
        <w:jc w:val="both"/>
        <w:rPr>
          <w:rFonts w:cstheme="minorHAnsi"/>
        </w:rPr>
      </w:pPr>
      <w:r w:rsidRPr="00776A3E">
        <w:rPr>
          <w:rFonts w:cstheme="minorHAnsi"/>
        </w:rPr>
        <w:t>Mejorar la planificación familiar y brindar acceso a educación sexual integral/Mejorar el acceso a la información en salud sexual para la toma de decisiones informadas</w:t>
      </w:r>
      <w:r w:rsidR="00776A3E">
        <w:rPr>
          <w:rFonts w:cstheme="minorHAnsi"/>
        </w:rPr>
        <w:t>.</w:t>
      </w:r>
    </w:p>
    <w:p w14:paraId="222C49AE" w14:textId="7D9CE37B" w:rsidR="001B2600" w:rsidRDefault="001B2600" w:rsidP="00754101">
      <w:pPr>
        <w:jc w:val="both"/>
        <w:rPr>
          <w:rFonts w:cstheme="minorHAnsi"/>
        </w:rPr>
      </w:pPr>
      <w:r>
        <w:rPr>
          <w:rFonts w:cstheme="minorHAnsi"/>
        </w:rPr>
        <w:t>Para el desempleo y la informalidad sugieren:</w:t>
      </w:r>
    </w:p>
    <w:p w14:paraId="793C41BF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Reducir las brechas salariales</w:t>
      </w:r>
    </w:p>
    <w:p w14:paraId="17B32D62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Generación de puestos de trabajo mediante inversiones</w:t>
      </w:r>
    </w:p>
    <w:p w14:paraId="4FE0B8C8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Mejorar el acceso y calidad educativa que contribuya a un mejor acceso al mercado laboral</w:t>
      </w:r>
    </w:p>
    <w:p w14:paraId="7B1DA2A0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Promover oportunidades laborales para las y los jóvenes</w:t>
      </w:r>
    </w:p>
    <w:p w14:paraId="06CFDAF3" w14:textId="5BDEBF25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Que el Estado genere mayor seguridad y ordenamiento de las ciudades, que busquen lugares o mercados donde expedir sus productos.</w:t>
      </w:r>
    </w:p>
    <w:p w14:paraId="4B891A21" w14:textId="18B2BA31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La academia debe preparar a los jóvenes en especialidades y capacidades acordes con la realidad que es muy dinámica</w:t>
      </w:r>
    </w:p>
    <w:p w14:paraId="65BC488A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Promover carreras vinculadas a la economía digital</w:t>
      </w:r>
    </w:p>
    <w:p w14:paraId="0337CD33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Generar un contexto favorable que promueva la inversión privada (vinculada a la normativa y seguridad jurídica)</w:t>
      </w:r>
    </w:p>
    <w:p w14:paraId="0EC7C2B2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 xml:space="preserve">Crear empleo/puestos de trabajo para madres solteras </w:t>
      </w:r>
    </w:p>
    <w:p w14:paraId="0B57C2AA" w14:textId="1B9DA479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Brindar mayores oportunidades a los pequeños emprendedores.</w:t>
      </w:r>
    </w:p>
    <w:p w14:paraId="7780259C" w14:textId="19499C1F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 xml:space="preserve">Sintetizar trámites burocráticos para incentivar a la formalidad a </w:t>
      </w:r>
      <w:r w:rsidR="00D81190" w:rsidRPr="001B2600">
        <w:rPr>
          <w:rFonts w:cstheme="minorHAnsi"/>
        </w:rPr>
        <w:t>aquellas personas</w:t>
      </w:r>
      <w:r w:rsidRPr="001B2600">
        <w:rPr>
          <w:rFonts w:cstheme="minorHAnsi"/>
        </w:rPr>
        <w:t xml:space="preserve"> que desean invertir.</w:t>
      </w:r>
    </w:p>
    <w:p w14:paraId="0A2FB900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Elaboración de proyectos de desarrollo sostenible productivo para cada comunidad, en base a un producto agrícola de la zona, este proyecto que sea a largo plazo</w:t>
      </w:r>
    </w:p>
    <w:p w14:paraId="63D8FB0E" w14:textId="77777777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Impulsar a que el gobierno tenga una política de empleo que involucre al sector privado para mejorar la empleabilidad juvenil (que las empresas contraten a jóvenes durante un periodo de tiempo)</w:t>
      </w:r>
    </w:p>
    <w:p w14:paraId="162441EC" w14:textId="63796325" w:rsidR="001B2600" w:rsidRP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lastRenderedPageBreak/>
        <w:t>Reducir el costo tributario con regímenes más flexibles acordes a pequeñas y micro empresas para incentivar la formalización del empleo</w:t>
      </w:r>
    </w:p>
    <w:p w14:paraId="09BB720E" w14:textId="36822051" w:rsidR="001B2600" w:rsidRDefault="001B2600" w:rsidP="00754101">
      <w:pPr>
        <w:pStyle w:val="Prrafodelista"/>
        <w:numPr>
          <w:ilvl w:val="0"/>
          <w:numId w:val="9"/>
        </w:numPr>
        <w:ind w:left="360"/>
        <w:jc w:val="both"/>
        <w:rPr>
          <w:rFonts w:cstheme="minorHAnsi"/>
        </w:rPr>
      </w:pPr>
      <w:r w:rsidRPr="001B2600">
        <w:rPr>
          <w:rFonts w:cstheme="minorHAnsi"/>
        </w:rPr>
        <w:t>Articular un sistema de educación técnica regional, alineado y orientado a necesidades y oportunidades reales, en turismo, agricultura y comercio, es decir, desde la secundaria inicia su formación laboral y potencializado en educación superior.</w:t>
      </w:r>
    </w:p>
    <w:p w14:paraId="6B3E58FB" w14:textId="1F37202E" w:rsidR="009A304A" w:rsidRDefault="009A304A" w:rsidP="00754101">
      <w:pPr>
        <w:jc w:val="both"/>
        <w:rPr>
          <w:rFonts w:cstheme="minorHAnsi"/>
        </w:rPr>
      </w:pPr>
      <w:r w:rsidRPr="009A304A">
        <w:rPr>
          <w:rFonts w:cstheme="minorHAnsi"/>
        </w:rPr>
        <w:t xml:space="preserve">Y finalmente para </w:t>
      </w:r>
      <w:r w:rsidR="008646C3">
        <w:rPr>
          <w:rFonts w:cstheme="minorHAnsi"/>
        </w:rPr>
        <w:t xml:space="preserve">el poco acceso a </w:t>
      </w:r>
      <w:r w:rsidRPr="009A304A">
        <w:rPr>
          <w:rFonts w:cstheme="minorHAnsi"/>
        </w:rPr>
        <w:t>oportunidades aportan</w:t>
      </w:r>
    </w:p>
    <w:p w14:paraId="29EB3B9F" w14:textId="1CAFAECE" w:rsidR="009A304A" w:rsidRPr="00485978" w:rsidRDefault="009A304A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Difundir información sobre los derechos humanos para que las y los ciudadanos puedan acceder a aquellos derechos que les corresponden</w:t>
      </w:r>
    </w:p>
    <w:p w14:paraId="3627AFAE" w14:textId="3A262BF7" w:rsidR="009A304A" w:rsidRPr="00485978" w:rsidRDefault="009A304A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Ofertar empleos sin discriminación según la identidad de género (LGTB+</w:t>
      </w:r>
      <w:r w:rsidR="00354D8D" w:rsidRPr="00485978">
        <w:rPr>
          <w:rFonts w:cstheme="minorHAnsi"/>
        </w:rPr>
        <w:t>) y</w:t>
      </w:r>
      <w:r w:rsidRPr="00485978">
        <w:rPr>
          <w:rFonts w:cstheme="minorHAnsi"/>
        </w:rPr>
        <w:t xml:space="preserve"> la condición de salud de las personas (especialmente VIH Sida)</w:t>
      </w:r>
    </w:p>
    <w:p w14:paraId="2B8B89F1" w14:textId="50C635A0" w:rsidR="009A304A" w:rsidRPr="00485978" w:rsidRDefault="009A304A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Generar información en diferentes lenguas originarias de manera universal y brindar servicios pertinentes culturalmente</w:t>
      </w:r>
    </w:p>
    <w:p w14:paraId="7CAD3CC5" w14:textId="740C1EE9" w:rsidR="009A304A" w:rsidRPr="00485978" w:rsidRDefault="009A304A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Trabajar con las municipalidades para promover los productos de las comunidades (mejorar la articu</w:t>
      </w:r>
      <w:r w:rsidR="00333031">
        <w:rPr>
          <w:rFonts w:cstheme="minorHAnsi"/>
        </w:rPr>
        <w:t>la</w:t>
      </w:r>
      <w:r w:rsidRPr="00485978">
        <w:rPr>
          <w:rFonts w:cstheme="minorHAnsi"/>
        </w:rPr>
        <w:t>ción intra e interinstitucional)</w:t>
      </w:r>
    </w:p>
    <w:p w14:paraId="0EF300AB" w14:textId="02DE7613" w:rsidR="00485978" w:rsidRPr="00485978" w:rsidRDefault="00485978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Que el estado permita que en los espacios de concertación nacional y a nivel de sectores se permita la escucha del adolescente a través del CCONNA u otras organizaciones juveniles donde sus voces (aportes, demandas) sean escuchadas</w:t>
      </w:r>
    </w:p>
    <w:p w14:paraId="1B6D51CD" w14:textId="045E661A" w:rsidR="00485978" w:rsidRPr="00485978" w:rsidRDefault="00485978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Mejorar las vías para que los agricultores puedan comercializar sus productos</w:t>
      </w:r>
    </w:p>
    <w:p w14:paraId="4BE7E95B" w14:textId="5224B363" w:rsidR="00485978" w:rsidRPr="00485978" w:rsidRDefault="00485978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Promover ferias/mercados agropecuarios por parte del gobierno para dar oportunidad de que las y los productores puedan ofrecer productos locales (mandatorios)</w:t>
      </w:r>
    </w:p>
    <w:p w14:paraId="38041439" w14:textId="429940CE" w:rsidR="00485978" w:rsidRPr="00485978" w:rsidRDefault="00485978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Universalizar servicios y programas de diferentes sectores (apoyo a familias, identidad, salud, agua y saneamiento, seguridad ambiental, etc.) que garanticen derechos, y que estén disponibles y accesibles físicamente, con calidad técnica y material.</w:t>
      </w:r>
    </w:p>
    <w:p w14:paraId="79C3ECC0" w14:textId="04D9CACD" w:rsidR="00485978" w:rsidRPr="00485978" w:rsidRDefault="00485978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derechos, y que estén disponibles y accesibles físicamente, con calidad técnica y material.</w:t>
      </w:r>
    </w:p>
    <w:p w14:paraId="549ABE48" w14:textId="3F62446A" w:rsidR="00485978" w:rsidRPr="00485978" w:rsidRDefault="00485978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Generar más empleos para jóvenes de las zonas rurales, capacitarlos técnicamente para que salgan a trabajar. Crear empresas o microempresas para generar empleos</w:t>
      </w:r>
    </w:p>
    <w:p w14:paraId="4F82B53C" w14:textId="1A56FF5C" w:rsidR="00485978" w:rsidRDefault="00485978" w:rsidP="00754101">
      <w:pPr>
        <w:pStyle w:val="Prrafodelista"/>
        <w:numPr>
          <w:ilvl w:val="0"/>
          <w:numId w:val="10"/>
        </w:numPr>
        <w:ind w:left="360"/>
        <w:jc w:val="both"/>
        <w:rPr>
          <w:rFonts w:cstheme="minorHAnsi"/>
        </w:rPr>
      </w:pPr>
      <w:r w:rsidRPr="00485978">
        <w:rPr>
          <w:rFonts w:cstheme="minorHAnsi"/>
        </w:rPr>
        <w:t>Generar oportunidades de conectividad territorial (mirando la realidad en zonas de frontera)</w:t>
      </w:r>
    </w:p>
    <w:p w14:paraId="13B3E833" w14:textId="0329A402" w:rsidR="00D05F30" w:rsidRPr="00D05F30" w:rsidRDefault="00D05F30" w:rsidP="00754101">
      <w:pPr>
        <w:jc w:val="both"/>
        <w:rPr>
          <w:rFonts w:cstheme="minorHAnsi"/>
        </w:rPr>
      </w:pPr>
      <w:r>
        <w:rPr>
          <w:rFonts w:cstheme="minorHAnsi"/>
        </w:rPr>
        <w:t xml:space="preserve">Además, la propuesta transversal para estos problemas priorizados seria </w:t>
      </w:r>
      <w:r w:rsidRPr="00D05F30">
        <w:rPr>
          <w:rFonts w:cstheme="minorHAnsi"/>
        </w:rPr>
        <w:t>Establecer como un criterio adicional de distribución de recursos presupuestarios las Necesidades Básicas Insatisfechas</w:t>
      </w:r>
      <w:r>
        <w:rPr>
          <w:rFonts w:cstheme="minorHAnsi"/>
        </w:rPr>
        <w:t xml:space="preserve">. </w:t>
      </w:r>
      <w:r w:rsidRPr="00D05F30">
        <w:rPr>
          <w:rFonts w:cstheme="minorHAnsi"/>
        </w:rPr>
        <w:t>Mirar a la pobreza más allá de la pobreza monetaria (pobreza multidimensional</w:t>
      </w:r>
      <w:r>
        <w:rPr>
          <w:rFonts w:cstheme="minorHAnsi"/>
        </w:rPr>
        <w:t>.</w:t>
      </w:r>
    </w:p>
    <w:p w14:paraId="5EC3FFB1" w14:textId="22DAC8F4" w:rsidR="00D77EF6" w:rsidRDefault="003E3AAA" w:rsidP="00AC3D78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5A170D98" wp14:editId="14DB95E2">
            <wp:simplePos x="0" y="0"/>
            <wp:positionH relativeFrom="rightMargin">
              <wp:posOffset>-2982325</wp:posOffset>
            </wp:positionH>
            <wp:positionV relativeFrom="paragraph">
              <wp:posOffset>142240</wp:posOffset>
            </wp:positionV>
            <wp:extent cx="3504930" cy="2152650"/>
            <wp:effectExtent l="152400" t="114300" r="153035" b="1524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1" t="23625" r="21807"/>
                    <a:stretch/>
                  </pic:blipFill>
                  <pic:spPr bwMode="auto">
                    <a:xfrm>
                      <a:off x="0" y="0"/>
                      <a:ext cx="3511058" cy="2156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99F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01D7A473" wp14:editId="1873ED7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123491" cy="27622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91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10AB0" w14:textId="51E98ED6" w:rsidR="00D77EF6" w:rsidRDefault="00D77EF6" w:rsidP="00AC3D78">
      <w:pPr>
        <w:jc w:val="both"/>
        <w:rPr>
          <w:rFonts w:cstheme="minorHAnsi"/>
        </w:rPr>
      </w:pPr>
    </w:p>
    <w:p w14:paraId="2FA012C8" w14:textId="223A878E" w:rsidR="00D77EF6" w:rsidRDefault="00D77EF6" w:rsidP="00AC3D78">
      <w:pPr>
        <w:jc w:val="both"/>
        <w:rPr>
          <w:rFonts w:cstheme="minorHAnsi"/>
        </w:rPr>
      </w:pPr>
    </w:p>
    <w:p w14:paraId="5173EC9B" w14:textId="6A7AFB84" w:rsidR="00D77EF6" w:rsidRDefault="00D77EF6" w:rsidP="00AC3D78">
      <w:pPr>
        <w:jc w:val="both"/>
        <w:rPr>
          <w:rFonts w:cstheme="minorHAnsi"/>
        </w:rPr>
      </w:pPr>
    </w:p>
    <w:p w14:paraId="70A2453F" w14:textId="0B0FF61C" w:rsidR="00D77EF6" w:rsidRDefault="003E3AAA" w:rsidP="00AC3D78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anchorId="38E3E493" wp14:editId="71F5127F">
            <wp:simplePos x="0" y="0"/>
            <wp:positionH relativeFrom="column">
              <wp:posOffset>1205865</wp:posOffset>
            </wp:positionH>
            <wp:positionV relativeFrom="paragraph">
              <wp:posOffset>8890</wp:posOffset>
            </wp:positionV>
            <wp:extent cx="267970" cy="3048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372B8" w14:textId="77777777" w:rsidR="00D77EF6" w:rsidRDefault="00D77EF6" w:rsidP="00AC3D78">
      <w:pPr>
        <w:jc w:val="both"/>
        <w:rPr>
          <w:rFonts w:cstheme="minorHAnsi"/>
        </w:rPr>
      </w:pPr>
    </w:p>
    <w:p w14:paraId="1EABB9F0" w14:textId="77777777" w:rsidR="00D77EF6" w:rsidRDefault="00D77EF6" w:rsidP="00AC3D78">
      <w:pPr>
        <w:jc w:val="both"/>
        <w:rPr>
          <w:rFonts w:cstheme="minorHAnsi"/>
        </w:rPr>
      </w:pPr>
    </w:p>
    <w:p w14:paraId="180EF338" w14:textId="77777777" w:rsidR="00D77EF6" w:rsidRDefault="00D77EF6" w:rsidP="00AC3D78">
      <w:pPr>
        <w:jc w:val="both"/>
        <w:rPr>
          <w:rFonts w:cstheme="minorHAnsi"/>
        </w:rPr>
      </w:pPr>
    </w:p>
    <w:p w14:paraId="4D2CD26B" w14:textId="77777777" w:rsidR="00D77EF6" w:rsidRDefault="00D77EF6" w:rsidP="00AC3D78">
      <w:pPr>
        <w:jc w:val="both"/>
        <w:rPr>
          <w:rFonts w:cstheme="minorHAnsi"/>
        </w:rPr>
      </w:pPr>
    </w:p>
    <w:p w14:paraId="3F64B855" w14:textId="77777777" w:rsidR="00D77EF6" w:rsidRDefault="00D77EF6" w:rsidP="00AC3D78">
      <w:pPr>
        <w:jc w:val="both"/>
        <w:rPr>
          <w:rFonts w:cstheme="minorHAnsi"/>
        </w:rPr>
      </w:pPr>
    </w:p>
    <w:p w14:paraId="0C4F06F2" w14:textId="4ECA3BCB" w:rsidR="00D77EF6" w:rsidRPr="00D433BF" w:rsidRDefault="00D77EF6" w:rsidP="00AC3D78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D433BF">
        <w:rPr>
          <w:rFonts w:cstheme="minorHAnsi"/>
          <w:b/>
          <w:bCs/>
          <w:sz w:val="24"/>
          <w:szCs w:val="24"/>
          <w:u w:val="single"/>
        </w:rPr>
        <w:lastRenderedPageBreak/>
        <w:t xml:space="preserve">CRECIMIENTO ECONOMICO </w:t>
      </w:r>
    </w:p>
    <w:p w14:paraId="427293A2" w14:textId="13510DB5" w:rsidR="00D77EF6" w:rsidRDefault="007F20BA" w:rsidP="00AC3D78">
      <w:pPr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El siguiente eje y el </w:t>
      </w:r>
      <w:r w:rsidR="00D77EF6">
        <w:rPr>
          <w:rFonts w:cstheme="minorHAnsi"/>
        </w:rPr>
        <w:t>último</w:t>
      </w:r>
      <w:r>
        <w:rPr>
          <w:rFonts w:cstheme="minorHAnsi"/>
        </w:rPr>
        <w:t xml:space="preserve"> </w:t>
      </w:r>
      <w:r w:rsidR="00D77EF6">
        <w:rPr>
          <w:rFonts w:cstheme="minorHAnsi"/>
        </w:rPr>
        <w:t xml:space="preserve">involucro a 16 participantes, el Sr.Erick </w:t>
      </w:r>
      <w:r w:rsidR="00D433BF">
        <w:rPr>
          <w:rFonts w:cstheme="minorHAnsi"/>
        </w:rPr>
        <w:t>D</w:t>
      </w:r>
      <w:r w:rsidR="00D77EF6">
        <w:rPr>
          <w:rFonts w:cstheme="minorHAnsi"/>
        </w:rPr>
        <w:t xml:space="preserve">el Águila,  del Comité de Transparencia y Vigilancia Ciudadana </w:t>
      </w:r>
      <w:r>
        <w:rPr>
          <w:rFonts w:cstheme="minorHAnsi"/>
        </w:rPr>
        <w:t>estuvo a cargo</w:t>
      </w:r>
      <w:r w:rsidR="00D77EF6">
        <w:rPr>
          <w:rFonts w:cstheme="minorHAnsi"/>
        </w:rPr>
        <w:t>. D</w:t>
      </w:r>
      <w:r w:rsidR="00AC3D78">
        <w:rPr>
          <w:rFonts w:cstheme="minorHAnsi"/>
        </w:rPr>
        <w:t>iscuti</w:t>
      </w:r>
      <w:r w:rsidR="00D77EF6">
        <w:rPr>
          <w:rFonts w:cstheme="minorHAnsi"/>
        </w:rPr>
        <w:t xml:space="preserve">eron </w:t>
      </w:r>
      <w:r w:rsidR="00AC3D78">
        <w:rPr>
          <w:rFonts w:cstheme="minorHAnsi"/>
        </w:rPr>
        <w:t>los diversos problemas</w:t>
      </w:r>
      <w:r w:rsidR="00D77EF6">
        <w:rPr>
          <w:rFonts w:cstheme="minorHAnsi"/>
        </w:rPr>
        <w:t xml:space="preserve">, </w:t>
      </w:r>
      <w:r w:rsidR="00AC3D78">
        <w:rPr>
          <w:rFonts w:cstheme="minorHAnsi"/>
        </w:rPr>
        <w:t>identificaron tres prioritarios</w:t>
      </w:r>
      <w:r w:rsidR="00AC3D78" w:rsidRPr="00AC3D78">
        <w:rPr>
          <w:rFonts w:cstheme="minorHAnsi"/>
          <w:b/>
          <w:bCs/>
        </w:rPr>
        <w:t xml:space="preserve">: </w:t>
      </w:r>
    </w:p>
    <w:p w14:paraId="68358636" w14:textId="77777777" w:rsidR="00D77EF6" w:rsidRPr="00D77EF6" w:rsidRDefault="00AC3D78" w:rsidP="00D77EF6">
      <w:pPr>
        <w:pStyle w:val="Prrafodelista"/>
        <w:numPr>
          <w:ilvl w:val="0"/>
          <w:numId w:val="29"/>
        </w:numPr>
        <w:jc w:val="both"/>
        <w:rPr>
          <w:rFonts w:eastAsia="Times New Roman" w:cstheme="minorHAnsi"/>
          <w:b/>
          <w:bCs/>
          <w:lang w:eastAsia="es-PE"/>
        </w:rPr>
      </w:pPr>
      <w:r w:rsidRPr="00D77EF6">
        <w:rPr>
          <w:rFonts w:eastAsia="Times New Roman" w:cstheme="minorHAnsi"/>
          <w:b/>
          <w:bCs/>
          <w:lang w:eastAsia="es-PE"/>
        </w:rPr>
        <w:t xml:space="preserve">Limitada oferta laboral, </w:t>
      </w:r>
    </w:p>
    <w:p w14:paraId="6361D8E4" w14:textId="1264C30D" w:rsidR="00D77EF6" w:rsidRPr="00D77EF6" w:rsidRDefault="00AC3D78" w:rsidP="00D77EF6">
      <w:pPr>
        <w:pStyle w:val="Prrafodelista"/>
        <w:numPr>
          <w:ilvl w:val="0"/>
          <w:numId w:val="29"/>
        </w:numPr>
        <w:jc w:val="both"/>
        <w:rPr>
          <w:rFonts w:eastAsia="Times New Roman" w:cstheme="minorHAnsi"/>
          <w:b/>
          <w:bCs/>
          <w:lang w:eastAsia="es-PE"/>
        </w:rPr>
      </w:pPr>
      <w:r w:rsidRPr="00D77EF6">
        <w:rPr>
          <w:rFonts w:eastAsia="Times New Roman" w:cstheme="minorHAnsi"/>
          <w:b/>
          <w:bCs/>
          <w:lang w:eastAsia="es-PE"/>
        </w:rPr>
        <w:t>Vías de acceso deterioradas para transporte de uso agropecuario</w:t>
      </w:r>
    </w:p>
    <w:p w14:paraId="468F1443" w14:textId="686AC704" w:rsidR="00AC3D78" w:rsidRPr="00D77EF6" w:rsidRDefault="00AC3D78" w:rsidP="00D77EF6">
      <w:pPr>
        <w:pStyle w:val="Prrafodelista"/>
        <w:numPr>
          <w:ilvl w:val="0"/>
          <w:numId w:val="29"/>
        </w:numPr>
        <w:jc w:val="both"/>
        <w:rPr>
          <w:rFonts w:eastAsia="Times New Roman" w:cstheme="minorHAnsi"/>
          <w:b/>
          <w:bCs/>
          <w:lang w:eastAsia="es-PE"/>
        </w:rPr>
      </w:pPr>
      <w:r w:rsidRPr="00D77EF6">
        <w:rPr>
          <w:rFonts w:eastAsia="Times New Roman" w:cstheme="minorHAnsi"/>
          <w:b/>
          <w:bCs/>
          <w:lang w:eastAsia="es-PE"/>
        </w:rPr>
        <w:t>Insuficiente infraestructura económica para la ejecución de diferentes proyectos.</w:t>
      </w:r>
    </w:p>
    <w:p w14:paraId="5558231D" w14:textId="10F42FC1" w:rsidR="00AC3D78" w:rsidRDefault="00AC3D78" w:rsidP="00AC3D78">
      <w:pPr>
        <w:jc w:val="both"/>
        <w:rPr>
          <w:rFonts w:eastAsia="Times New Roman" w:cstheme="minorHAnsi"/>
          <w:lang w:eastAsia="es-PE"/>
        </w:rPr>
      </w:pPr>
      <w:r w:rsidRPr="00AC3D78">
        <w:rPr>
          <w:rFonts w:eastAsia="Times New Roman" w:cstheme="minorHAnsi"/>
          <w:lang w:eastAsia="es-PE"/>
        </w:rPr>
        <w:t>Por lo que determinaron que para la limitada oferta laboral es importante</w:t>
      </w:r>
      <w:r>
        <w:rPr>
          <w:rFonts w:eastAsia="Times New Roman" w:cstheme="minorHAnsi"/>
          <w:lang w:eastAsia="es-PE"/>
        </w:rPr>
        <w:t>:</w:t>
      </w:r>
    </w:p>
    <w:p w14:paraId="51085CD7" w14:textId="77777777" w:rsidR="00AC3D78" w:rsidRPr="00AC3D78" w:rsidRDefault="00AC3D78" w:rsidP="00AC3D7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AC3D78">
        <w:rPr>
          <w:rFonts w:cstheme="minorHAnsi"/>
        </w:rPr>
        <w:t>Inversión privada para generar empleos laborales en forma privada, los impuestos derivan a gastos corrientes.</w:t>
      </w:r>
    </w:p>
    <w:p w14:paraId="48DE97A6" w14:textId="254A949D" w:rsidR="00AC3D78" w:rsidRPr="00AC3D78" w:rsidRDefault="00AC3D78" w:rsidP="00AC3D7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AC3D78">
        <w:rPr>
          <w:rFonts w:cstheme="minorHAnsi"/>
        </w:rPr>
        <w:t>Mejorar el aparato productivo e inversiones con adecuados índices de competitividad</w:t>
      </w:r>
      <w:r>
        <w:rPr>
          <w:rFonts w:cstheme="minorHAnsi"/>
        </w:rPr>
        <w:t>.</w:t>
      </w:r>
    </w:p>
    <w:p w14:paraId="1E6C893C" w14:textId="4F1DEFE7" w:rsidR="00AC3D78" w:rsidRPr="00AC3D78" w:rsidRDefault="00AC3D78" w:rsidP="00AC3D7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AC3D78">
        <w:rPr>
          <w:rFonts w:cstheme="minorHAnsi"/>
        </w:rPr>
        <w:t>Impulso a la construcción</w:t>
      </w:r>
      <w:r>
        <w:rPr>
          <w:rFonts w:cstheme="minorHAnsi"/>
        </w:rPr>
        <w:t>,</w:t>
      </w:r>
      <w:r w:rsidRPr="00AC3D78">
        <w:rPr>
          <w:rFonts w:cstheme="minorHAnsi"/>
        </w:rPr>
        <w:t xml:space="preserve"> carencia de infraestructura, aguas servidas y fluviales, viales.</w:t>
      </w:r>
    </w:p>
    <w:p w14:paraId="44D972AD" w14:textId="77777777" w:rsidR="00AC3D78" w:rsidRPr="00AC3D78" w:rsidRDefault="00AC3D78" w:rsidP="00AC3D7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AC3D78">
        <w:rPr>
          <w:rFonts w:cstheme="minorHAnsi"/>
        </w:rPr>
        <w:t>Inversión de sustento en la agricultura y otro tipo de actividades descentralizados.</w:t>
      </w:r>
    </w:p>
    <w:p w14:paraId="6511334F" w14:textId="77777777" w:rsidR="00AC3D78" w:rsidRPr="00AC3D78" w:rsidRDefault="00AC3D78" w:rsidP="00AC3D7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AC3D78">
        <w:rPr>
          <w:rFonts w:cstheme="minorHAnsi"/>
        </w:rPr>
        <w:t>Implementación adecuada del marco jurídico tributario.</w:t>
      </w:r>
    </w:p>
    <w:p w14:paraId="5FEA3D15" w14:textId="77777777" w:rsidR="00AC3D78" w:rsidRPr="00AC3D78" w:rsidRDefault="00AC3D78" w:rsidP="00AC3D7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AC3D78">
        <w:rPr>
          <w:rFonts w:cstheme="minorHAnsi"/>
        </w:rPr>
        <w:t>Adecuación de la Tecnología, investigación.</w:t>
      </w:r>
    </w:p>
    <w:p w14:paraId="3836313C" w14:textId="0E6D9884" w:rsidR="00AC3D78" w:rsidRPr="00AC3D78" w:rsidRDefault="00AC3D78" w:rsidP="00AC3D7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AC3D78">
        <w:rPr>
          <w:rFonts w:cstheme="minorHAnsi"/>
        </w:rPr>
        <w:t>Insuficiente inversión para la oferta laboral.</w:t>
      </w:r>
    </w:p>
    <w:p w14:paraId="120BA623" w14:textId="3329DE16" w:rsidR="00AC3D78" w:rsidRDefault="00AC3D78" w:rsidP="00AC3D7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bookmarkStart w:id="0" w:name="_Hlk52443697"/>
      <w:r w:rsidRPr="00AC3D78">
        <w:rPr>
          <w:rFonts w:cstheme="minorHAnsi"/>
        </w:rPr>
        <w:t xml:space="preserve">Inversión proyectos productivos diversificados sostenibles a largo plazo, acompañados con monitoreo con asistencia técnica </w:t>
      </w:r>
      <w:bookmarkEnd w:id="0"/>
      <w:r>
        <w:rPr>
          <w:rFonts w:cstheme="minorHAnsi"/>
        </w:rPr>
        <w:t>como por ejemplo p</w:t>
      </w:r>
      <w:r w:rsidRPr="00AC3D78">
        <w:rPr>
          <w:rFonts w:cstheme="minorHAnsi"/>
        </w:rPr>
        <w:t xml:space="preserve">lantas alimenticias </w:t>
      </w:r>
      <w:r>
        <w:rPr>
          <w:rFonts w:cstheme="minorHAnsi"/>
        </w:rPr>
        <w:t xml:space="preserve">como el </w:t>
      </w:r>
      <w:r w:rsidR="00157105" w:rsidRPr="00AC3D78">
        <w:rPr>
          <w:rFonts w:cstheme="minorHAnsi"/>
        </w:rPr>
        <w:t>Cacao</w:t>
      </w:r>
      <w:r w:rsidR="00157105">
        <w:rPr>
          <w:rFonts w:cstheme="minorHAnsi"/>
        </w:rPr>
        <w:t xml:space="preserve">, </w:t>
      </w:r>
      <w:r w:rsidR="00157105" w:rsidRPr="00AC3D78">
        <w:rPr>
          <w:rFonts w:cstheme="minorHAnsi"/>
        </w:rPr>
        <w:t>Siembra</w:t>
      </w:r>
      <w:r w:rsidRPr="00AC3D78">
        <w:rPr>
          <w:rFonts w:cstheme="minorHAnsi"/>
        </w:rPr>
        <w:t xml:space="preserve"> de plantas frutales, silvestres y de la región.</w:t>
      </w:r>
    </w:p>
    <w:p w14:paraId="6839C34A" w14:textId="77777777" w:rsidR="00157105" w:rsidRDefault="00157105" w:rsidP="00157105">
      <w:pPr>
        <w:pStyle w:val="Prrafodelista"/>
        <w:spacing w:after="0" w:line="240" w:lineRule="auto"/>
        <w:jc w:val="both"/>
        <w:rPr>
          <w:rFonts w:cstheme="minorHAnsi"/>
        </w:rPr>
      </w:pPr>
    </w:p>
    <w:p w14:paraId="5D71F310" w14:textId="16DA84D4" w:rsidR="00157105" w:rsidRDefault="00157105" w:rsidP="0015710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Así mismo manifiestan que para las vías de acceso deterioradas, es necesario</w:t>
      </w:r>
    </w:p>
    <w:p w14:paraId="57C350EC" w14:textId="77777777" w:rsidR="00157105" w:rsidRPr="00157105" w:rsidRDefault="00157105" w:rsidP="00157105">
      <w:pPr>
        <w:pStyle w:val="Prrafodelista"/>
        <w:numPr>
          <w:ilvl w:val="0"/>
          <w:numId w:val="13"/>
        </w:numPr>
        <w:jc w:val="both"/>
        <w:rPr>
          <w:rFonts w:eastAsia="Times New Roman" w:cstheme="minorHAnsi"/>
          <w:lang w:eastAsia="es-PE"/>
        </w:rPr>
      </w:pPr>
      <w:r w:rsidRPr="00157105">
        <w:rPr>
          <w:rFonts w:eastAsia="Times New Roman" w:cstheme="minorHAnsi"/>
          <w:lang w:eastAsia="es-PE"/>
        </w:rPr>
        <w:t>Actualización e implementación de la ZEE y Ordenamiento territorial y vial a través de Gobiernos locales para implementar y capacitar a los agricultores.</w:t>
      </w:r>
    </w:p>
    <w:p w14:paraId="7B045FFF" w14:textId="77777777" w:rsidR="00157105" w:rsidRPr="00157105" w:rsidRDefault="00157105" w:rsidP="00157105">
      <w:pPr>
        <w:pStyle w:val="Prrafodelista"/>
        <w:numPr>
          <w:ilvl w:val="0"/>
          <w:numId w:val="13"/>
        </w:numPr>
        <w:jc w:val="both"/>
        <w:rPr>
          <w:rFonts w:eastAsia="Times New Roman" w:cstheme="minorHAnsi"/>
          <w:lang w:eastAsia="es-PE"/>
        </w:rPr>
      </w:pPr>
      <w:r w:rsidRPr="00157105">
        <w:rPr>
          <w:rFonts w:eastAsia="Times New Roman" w:cstheme="minorHAnsi"/>
          <w:lang w:eastAsia="es-PE"/>
        </w:rPr>
        <w:t>Mejoramiento de vías de acceso de comunicación con otras regiones con transporte y Provias.</w:t>
      </w:r>
    </w:p>
    <w:p w14:paraId="71E3B9E9" w14:textId="77777777" w:rsidR="00157105" w:rsidRPr="00157105" w:rsidRDefault="00157105" w:rsidP="00157105">
      <w:pPr>
        <w:pStyle w:val="Prrafodelista"/>
        <w:numPr>
          <w:ilvl w:val="0"/>
          <w:numId w:val="13"/>
        </w:numPr>
        <w:jc w:val="both"/>
        <w:rPr>
          <w:rFonts w:eastAsia="Times New Roman" w:cstheme="minorHAnsi"/>
          <w:lang w:eastAsia="es-PE"/>
        </w:rPr>
      </w:pPr>
      <w:r w:rsidRPr="00157105">
        <w:rPr>
          <w:rFonts w:eastAsia="Times New Roman" w:cstheme="minorHAnsi"/>
          <w:lang w:eastAsia="es-PE"/>
        </w:rPr>
        <w:t>Mejoramiento de la carretera central de Pucallpa a Lima.</w:t>
      </w:r>
    </w:p>
    <w:p w14:paraId="48601EA6" w14:textId="77777777" w:rsidR="00157105" w:rsidRPr="00157105" w:rsidRDefault="00157105" w:rsidP="00157105">
      <w:pPr>
        <w:pStyle w:val="Prrafodelista"/>
        <w:numPr>
          <w:ilvl w:val="0"/>
          <w:numId w:val="13"/>
        </w:numPr>
        <w:jc w:val="both"/>
        <w:rPr>
          <w:rFonts w:eastAsia="Times New Roman" w:cstheme="minorHAnsi"/>
          <w:lang w:eastAsia="es-PE"/>
        </w:rPr>
      </w:pPr>
      <w:r w:rsidRPr="00157105">
        <w:rPr>
          <w:rFonts w:eastAsia="Times New Roman" w:cstheme="minorHAnsi"/>
          <w:lang w:eastAsia="es-PE"/>
        </w:rPr>
        <w:t>Actualización e implementación del Plan de Desarrollo Vial a nivel distrital y provincial.</w:t>
      </w:r>
    </w:p>
    <w:p w14:paraId="2A849BA6" w14:textId="7D3C7440" w:rsidR="00157105" w:rsidRDefault="00157105" w:rsidP="00157105">
      <w:pPr>
        <w:pStyle w:val="Prrafodelista"/>
        <w:numPr>
          <w:ilvl w:val="0"/>
          <w:numId w:val="13"/>
        </w:numPr>
        <w:jc w:val="both"/>
        <w:rPr>
          <w:rFonts w:eastAsia="Times New Roman" w:cstheme="minorHAnsi"/>
          <w:lang w:eastAsia="es-PE"/>
        </w:rPr>
      </w:pPr>
      <w:r w:rsidRPr="00157105">
        <w:rPr>
          <w:rFonts w:eastAsia="Times New Roman" w:cstheme="minorHAnsi"/>
          <w:lang w:eastAsia="es-PE"/>
        </w:rPr>
        <w:t>Inversión proyectos productivos diversificados sostenibles a largo plazo, acompañados con monitoreo con asistencia técnica.</w:t>
      </w:r>
    </w:p>
    <w:p w14:paraId="1344B7B5" w14:textId="333FD23E" w:rsidR="00183FB0" w:rsidRDefault="00183FB0" w:rsidP="00183FB0">
      <w:pPr>
        <w:jc w:val="both"/>
        <w:rPr>
          <w:rFonts w:eastAsia="Times New Roman" w:cstheme="minorHAnsi"/>
          <w:lang w:eastAsia="es-PE"/>
        </w:rPr>
      </w:pPr>
      <w:r>
        <w:rPr>
          <w:rFonts w:eastAsia="Times New Roman" w:cstheme="minorHAnsi"/>
          <w:lang w:eastAsia="es-PE"/>
        </w:rPr>
        <w:t xml:space="preserve">Y finalmente para la insuficiente infraestructura </w:t>
      </w:r>
      <w:r w:rsidR="00A146A4">
        <w:rPr>
          <w:rFonts w:eastAsia="Times New Roman" w:cstheme="minorHAnsi"/>
          <w:lang w:eastAsia="es-PE"/>
        </w:rPr>
        <w:t>económica</w:t>
      </w:r>
      <w:r>
        <w:rPr>
          <w:rFonts w:eastAsia="Times New Roman" w:cstheme="minorHAnsi"/>
          <w:lang w:eastAsia="es-PE"/>
        </w:rPr>
        <w:t xml:space="preserve"> para la ejecución de diferentes proyectos proponen:</w:t>
      </w:r>
    </w:p>
    <w:p w14:paraId="303C21D6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Infraestructura de riesgo para las zonas productivas de Ucayali.</w:t>
      </w:r>
    </w:p>
    <w:p w14:paraId="0DEACA50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Impulsar la mecanización agrícola, agroindustrial y pesada.</w:t>
      </w:r>
    </w:p>
    <w:p w14:paraId="0360220D" w14:textId="46EBDC76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Impulsar el corredor económico y logístico del centro</w:t>
      </w:r>
      <w:r>
        <w:rPr>
          <w:rFonts w:eastAsia="Times New Roman" w:cstheme="minorHAnsi"/>
          <w:lang w:eastAsia="es-PE"/>
        </w:rPr>
        <w:t xml:space="preserve"> </w:t>
      </w:r>
      <w:r w:rsidRPr="00183FB0">
        <w:rPr>
          <w:rFonts w:eastAsia="Times New Roman" w:cstheme="minorHAnsi"/>
          <w:lang w:eastAsia="es-PE"/>
        </w:rPr>
        <w:t>(culminación del puerto de Pucallpa, boulevard de Yarinacocha).</w:t>
      </w:r>
    </w:p>
    <w:p w14:paraId="1A070F09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Energía eléctrica renovable para el impulso de la educación, salud y crecimiento económico sostenible.</w:t>
      </w:r>
    </w:p>
    <w:p w14:paraId="1BD89C98" w14:textId="725B91CD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Infraestructura en accesos servicios básicos en lugares más alejados.</w:t>
      </w:r>
    </w:p>
    <w:p w14:paraId="5FFC4244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Cobertura de internet con fibra óptica, radio y televisión sobre todo a los distritos más alejados.</w:t>
      </w:r>
    </w:p>
    <w:p w14:paraId="6B871CBE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 xml:space="preserve">Reactiva Perú debe llegar al 100% de pequeñas empresas con el apoyo de la infraestructura. </w:t>
      </w:r>
    </w:p>
    <w:p w14:paraId="39669065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Mejoramiento con infraestructura para cultivos productivos como papaya, café, plátanos, camu camu, aguaje.</w:t>
      </w:r>
    </w:p>
    <w:p w14:paraId="2EBE57C5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Estabilidad jurídica para promover la inversión sector productivo.</w:t>
      </w:r>
    </w:p>
    <w:p w14:paraId="5739FBAE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Iluminación del Aeropuerto de Atalaya, Purús, Sepahua, Yurua, Tahuania.</w:t>
      </w:r>
    </w:p>
    <w:p w14:paraId="66791741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lastRenderedPageBreak/>
        <w:t>Acondicionamiento de Aeródromos.</w:t>
      </w:r>
    </w:p>
    <w:p w14:paraId="4E7DF8AC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Impulsar la banca del fomento acorde para las necesidades.</w:t>
      </w:r>
    </w:p>
    <w:p w14:paraId="51B9B314" w14:textId="77777777" w:rsidR="00183FB0" w:rsidRPr="00183FB0" w:rsidRDefault="00183FB0" w:rsidP="00183FB0">
      <w:pPr>
        <w:pStyle w:val="Prrafodelista"/>
        <w:numPr>
          <w:ilvl w:val="0"/>
          <w:numId w:val="14"/>
        </w:numPr>
        <w:jc w:val="both"/>
        <w:rPr>
          <w:rFonts w:eastAsia="Times New Roman" w:cstheme="minorHAnsi"/>
          <w:lang w:eastAsia="es-PE"/>
        </w:rPr>
      </w:pPr>
      <w:r w:rsidRPr="00183FB0">
        <w:rPr>
          <w:rFonts w:eastAsia="Times New Roman" w:cstheme="minorHAnsi"/>
          <w:lang w:eastAsia="es-PE"/>
        </w:rPr>
        <w:t>Mecanización agrícola, agroindustrial y pesada.</w:t>
      </w:r>
    </w:p>
    <w:p w14:paraId="5C17E2E0" w14:textId="05648BCF" w:rsidR="00183FB0" w:rsidRDefault="00183FB0" w:rsidP="00183FB0">
      <w:pPr>
        <w:ind w:firstLine="708"/>
        <w:jc w:val="both"/>
        <w:rPr>
          <w:rFonts w:ascii="Arial" w:eastAsia="Times New Roman" w:hAnsi="Arial" w:cs="Arial"/>
          <w:lang w:eastAsia="es-PE"/>
        </w:rPr>
      </w:pPr>
    </w:p>
    <w:p w14:paraId="7D543F77" w14:textId="77777777" w:rsidR="00F63B8B" w:rsidRDefault="00F63B8B" w:rsidP="00183FB0">
      <w:pPr>
        <w:ind w:firstLine="708"/>
        <w:jc w:val="both"/>
        <w:rPr>
          <w:rFonts w:ascii="Arial" w:eastAsia="Times New Roman" w:hAnsi="Arial" w:cs="Arial"/>
          <w:lang w:eastAsia="es-PE"/>
        </w:rPr>
      </w:pPr>
    </w:p>
    <w:p w14:paraId="063166A9" w14:textId="482D04E0" w:rsidR="00183FB0" w:rsidRPr="00A5284D" w:rsidRDefault="00A5284D" w:rsidP="00A5284D">
      <w:pPr>
        <w:jc w:val="center"/>
        <w:rPr>
          <w:rFonts w:eastAsia="Times New Roman" w:cstheme="minorHAnsi"/>
          <w:b/>
          <w:bCs/>
          <w:sz w:val="32"/>
          <w:szCs w:val="32"/>
          <w:lang w:eastAsia="es-PE"/>
        </w:rPr>
      </w:pPr>
      <w:r w:rsidRPr="00A5284D">
        <w:rPr>
          <w:rFonts w:eastAsia="Times New Roman" w:cstheme="minorHAnsi"/>
          <w:b/>
          <w:bCs/>
          <w:sz w:val="32"/>
          <w:szCs w:val="32"/>
          <w:lang w:eastAsia="es-PE"/>
        </w:rPr>
        <w:t>Participantes</w:t>
      </w:r>
    </w:p>
    <w:p w14:paraId="182DB7A0" w14:textId="77777777" w:rsidR="009A6181" w:rsidRDefault="00A5284D" w:rsidP="00A5284D">
      <w:pPr>
        <w:rPr>
          <w:rFonts w:cstheme="minorHAnsi"/>
        </w:rPr>
      </w:pPr>
      <w:r w:rsidRPr="00A5284D">
        <w:rPr>
          <w:rFonts w:cstheme="minorHAnsi"/>
        </w:rPr>
        <w:t>Para esta consulta la convocatoria fue dirigida a</w:t>
      </w:r>
      <w:r>
        <w:rPr>
          <w:rFonts w:cstheme="minorHAnsi"/>
        </w:rPr>
        <w:t xml:space="preserve"> personas claves tomadoras de decisiones, líderes de organizaciones e instituciones públicas y privadas</w:t>
      </w:r>
      <w:r w:rsidR="009A6181">
        <w:rPr>
          <w:rFonts w:cstheme="minorHAnsi"/>
        </w:rPr>
        <w:t>, los asistentes quienes aportaron en esta consulta fueron:</w:t>
      </w:r>
    </w:p>
    <w:p w14:paraId="703828C5" w14:textId="77777777" w:rsidR="00DB497F" w:rsidRDefault="00DB49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MONTENEGRO MORENO</w:t>
      </w:r>
      <w:r>
        <w:rPr>
          <w:rFonts w:cstheme="minorHAnsi"/>
        </w:rPr>
        <w:t>, Alberth</w:t>
      </w:r>
    </w:p>
    <w:p w14:paraId="3580F9B0" w14:textId="77777777" w:rsidR="00DB497F" w:rsidRPr="00C024F6" w:rsidRDefault="00DB497F" w:rsidP="00C024F6">
      <w:pPr>
        <w:spacing w:after="0" w:line="240" w:lineRule="auto"/>
        <w:ind w:firstLine="708"/>
        <w:jc w:val="both"/>
        <w:rPr>
          <w:rFonts w:cstheme="minorHAnsi"/>
        </w:rPr>
      </w:pPr>
      <w:r w:rsidRPr="00C024F6">
        <w:rPr>
          <w:rFonts w:cstheme="minorHAnsi"/>
        </w:rPr>
        <w:t>Gobierno Regional de Ucayali - DRVCS</w:t>
      </w:r>
    </w:p>
    <w:p w14:paraId="776B30B9" w14:textId="77777777" w:rsidR="00DB497F" w:rsidRDefault="00DB49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PADILLA RUIZ</w:t>
      </w:r>
      <w:r>
        <w:rPr>
          <w:rFonts w:cstheme="minorHAnsi"/>
        </w:rPr>
        <w:t xml:space="preserve">, </w:t>
      </w:r>
      <w:r w:rsidRPr="00F61D03">
        <w:rPr>
          <w:rFonts w:cstheme="minorHAnsi"/>
        </w:rPr>
        <w:t>Rocky</w:t>
      </w:r>
    </w:p>
    <w:p w14:paraId="66392E34" w14:textId="0DD790F7" w:rsidR="00DB497F" w:rsidRPr="00C024F6" w:rsidRDefault="00DB497F" w:rsidP="00C024F6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Gobierno Regional Ucayali - COER</w:t>
      </w:r>
    </w:p>
    <w:p w14:paraId="6FCF0AAF" w14:textId="77777777" w:rsidR="00C82466" w:rsidRDefault="00C82466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CUENTAS ROBLES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Manuel</w:t>
      </w:r>
    </w:p>
    <w:p w14:paraId="74D9D3FB" w14:textId="07E27934" w:rsidR="00C82466" w:rsidRPr="00C024F6" w:rsidRDefault="00C82466" w:rsidP="00C024F6">
      <w:pPr>
        <w:spacing w:after="0" w:line="240" w:lineRule="auto"/>
        <w:ind w:firstLine="708"/>
        <w:jc w:val="both"/>
        <w:rPr>
          <w:rFonts w:cstheme="minorHAnsi"/>
        </w:rPr>
      </w:pPr>
      <w:r w:rsidRPr="00C024F6">
        <w:rPr>
          <w:rFonts w:cstheme="minorHAnsi"/>
        </w:rPr>
        <w:t>Gobierno Regional de Ucayali - ARAU</w:t>
      </w:r>
    </w:p>
    <w:p w14:paraId="59E5BC6E" w14:textId="77777777" w:rsidR="007504D7" w:rsidRDefault="007504D7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GIL TEAGUA, </w:t>
      </w:r>
      <w:r w:rsidRPr="00F61D03">
        <w:rPr>
          <w:rFonts w:cstheme="minorHAnsi"/>
        </w:rPr>
        <w:t>Manuel</w:t>
      </w:r>
    </w:p>
    <w:p w14:paraId="5D7AAF23" w14:textId="77777777" w:rsidR="007504D7" w:rsidRPr="00C024F6" w:rsidRDefault="007504D7" w:rsidP="00C024F6">
      <w:pPr>
        <w:spacing w:after="0" w:line="240" w:lineRule="auto"/>
        <w:ind w:firstLine="708"/>
        <w:jc w:val="both"/>
        <w:rPr>
          <w:rFonts w:cstheme="minorHAnsi"/>
        </w:rPr>
      </w:pPr>
      <w:r w:rsidRPr="00C024F6">
        <w:rPr>
          <w:rFonts w:cstheme="minorHAnsi"/>
        </w:rPr>
        <w:t>Gobierno Regional de Ucayali - DRVCS</w:t>
      </w:r>
    </w:p>
    <w:p w14:paraId="6CD7461F" w14:textId="77777777" w:rsidR="00B04420" w:rsidRDefault="00B04420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 xml:space="preserve">ANGULO PANDURO </w:t>
      </w:r>
      <w:r>
        <w:rPr>
          <w:rFonts w:cstheme="minorHAnsi"/>
        </w:rPr>
        <w:t>C</w:t>
      </w:r>
      <w:r w:rsidRPr="00F61D03">
        <w:rPr>
          <w:rFonts w:cstheme="minorHAnsi"/>
        </w:rPr>
        <w:t xml:space="preserve">esar </w:t>
      </w:r>
      <w:r>
        <w:rPr>
          <w:rFonts w:cstheme="minorHAnsi"/>
        </w:rPr>
        <w:t>A</w:t>
      </w:r>
      <w:r w:rsidRPr="00F61D03">
        <w:rPr>
          <w:rFonts w:cstheme="minorHAnsi"/>
        </w:rPr>
        <w:t>ugusto</w:t>
      </w:r>
    </w:p>
    <w:p w14:paraId="19AA0DFF" w14:textId="64B6EA57" w:rsidR="00B04420" w:rsidRPr="00C024F6" w:rsidRDefault="00B04420" w:rsidP="00C024F6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Gobierno Regional de Ucayali</w:t>
      </w:r>
    </w:p>
    <w:p w14:paraId="316C9CD9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L</w:t>
      </w:r>
      <w:r>
        <w:rPr>
          <w:rFonts w:cstheme="minorHAnsi"/>
        </w:rPr>
        <w:t>OZANO SALDAÑA, Lucila</w:t>
      </w:r>
    </w:p>
    <w:p w14:paraId="2EC9F10C" w14:textId="77777777" w:rsidR="00663C32" w:rsidRPr="00C024F6" w:rsidRDefault="00663C32" w:rsidP="00C024F6">
      <w:pPr>
        <w:spacing w:after="0" w:line="240" w:lineRule="auto"/>
        <w:ind w:firstLine="708"/>
        <w:jc w:val="both"/>
        <w:rPr>
          <w:rFonts w:cstheme="minorHAnsi"/>
        </w:rPr>
      </w:pPr>
      <w:r w:rsidRPr="00C024F6">
        <w:rPr>
          <w:rFonts w:cstheme="minorHAnsi"/>
        </w:rPr>
        <w:t>Gobierno Regional de Ucayali</w:t>
      </w:r>
    </w:p>
    <w:p w14:paraId="0C46AB9E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LONG CAMPOS</w:t>
      </w:r>
      <w:r>
        <w:rPr>
          <w:rFonts w:cstheme="minorHAnsi"/>
        </w:rPr>
        <w:t>, Yepsi</w:t>
      </w:r>
    </w:p>
    <w:p w14:paraId="0E3280ED" w14:textId="77777777" w:rsidR="00663C32" w:rsidRPr="00C024F6" w:rsidRDefault="00663C32" w:rsidP="00C024F6">
      <w:pPr>
        <w:spacing w:after="0" w:line="240" w:lineRule="auto"/>
        <w:ind w:firstLine="708"/>
        <w:jc w:val="both"/>
        <w:rPr>
          <w:rFonts w:cstheme="minorHAnsi"/>
        </w:rPr>
      </w:pPr>
      <w:r w:rsidRPr="00C024F6">
        <w:rPr>
          <w:rFonts w:cstheme="minorHAnsi"/>
        </w:rPr>
        <w:t>Gobierno Regional de Ucayali</w:t>
      </w:r>
    </w:p>
    <w:p w14:paraId="647FEDB3" w14:textId="77777777" w:rsidR="00BB1709" w:rsidRDefault="00BB1709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BB1709">
        <w:rPr>
          <w:rFonts w:cstheme="minorHAnsi"/>
        </w:rPr>
        <w:t>RENGIFO, Lisett</w:t>
      </w:r>
      <w:r>
        <w:rPr>
          <w:rFonts w:cstheme="minorHAnsi"/>
        </w:rPr>
        <w:t>e</w:t>
      </w:r>
    </w:p>
    <w:p w14:paraId="0E944D42" w14:textId="77777777" w:rsidR="00BB1709" w:rsidRDefault="00BB1709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BB1709">
        <w:rPr>
          <w:rFonts w:cstheme="minorHAnsi"/>
        </w:rPr>
        <w:t xml:space="preserve">Gobierno Regional de Ucayali </w:t>
      </w:r>
    </w:p>
    <w:p w14:paraId="66F705DB" w14:textId="77777777" w:rsidR="007504D7" w:rsidRDefault="007504D7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FIGUEROA CHOTA, C</w:t>
      </w:r>
      <w:r w:rsidRPr="00F61D03">
        <w:rPr>
          <w:rFonts w:cstheme="minorHAnsi"/>
        </w:rPr>
        <w:t>onsuelo</w:t>
      </w:r>
    </w:p>
    <w:p w14:paraId="2DA87D73" w14:textId="77777777" w:rsidR="007504D7" w:rsidRPr="00C71A28" w:rsidRDefault="007504D7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Gobierno Regional de Ucayali</w:t>
      </w:r>
    </w:p>
    <w:p w14:paraId="28181920" w14:textId="1ACEE783" w:rsidR="00BB1709" w:rsidRPr="00BB1709" w:rsidRDefault="00BB1709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BB1709">
        <w:rPr>
          <w:rFonts w:cstheme="minorHAnsi"/>
        </w:rPr>
        <w:t xml:space="preserve">PEREZ PANDURO Rita Karina </w:t>
      </w:r>
    </w:p>
    <w:p w14:paraId="3F88A51C" w14:textId="77777777" w:rsidR="00BB1709" w:rsidRPr="00C71A28" w:rsidRDefault="00BB1709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Gobierno Regional de Ucayali</w:t>
      </w:r>
    </w:p>
    <w:p w14:paraId="7832FDC2" w14:textId="77777777" w:rsidR="00BB1709" w:rsidRDefault="00BB1709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VICENTE CABRERA </w:t>
      </w:r>
      <w:r w:rsidRPr="00F61D03">
        <w:rPr>
          <w:rFonts w:cstheme="minorHAnsi"/>
        </w:rPr>
        <w:t>Ryan Renzo</w:t>
      </w:r>
    </w:p>
    <w:p w14:paraId="573DEC78" w14:textId="77777777" w:rsidR="00BB1709" w:rsidRPr="00C71A28" w:rsidRDefault="00BB1709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Gobierno Regional de Ucayali</w:t>
      </w:r>
    </w:p>
    <w:p w14:paraId="79CA843C" w14:textId="77777777" w:rsidR="00DB497F" w:rsidRDefault="00DB49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 xml:space="preserve">ALVARADO </w:t>
      </w:r>
      <w:r>
        <w:rPr>
          <w:rFonts w:cstheme="minorHAnsi"/>
        </w:rPr>
        <w:t>E</w:t>
      </w:r>
      <w:r w:rsidRPr="00F61D03">
        <w:rPr>
          <w:rFonts w:cstheme="minorHAnsi"/>
        </w:rPr>
        <w:t>dwin</w:t>
      </w:r>
    </w:p>
    <w:p w14:paraId="693FF897" w14:textId="77777777" w:rsidR="00DB497F" w:rsidRPr="00C71A28" w:rsidRDefault="00DB497F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Consejo Regional del Gobierno Regional de Ucayali</w:t>
      </w:r>
    </w:p>
    <w:p w14:paraId="24DD1DD1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SOTO RIVERA Raúl Edgar</w:t>
      </w:r>
    </w:p>
    <w:p w14:paraId="51CD9BBD" w14:textId="18302202" w:rsidR="00663C32" w:rsidRPr="00C024F6" w:rsidRDefault="00663C32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 xml:space="preserve">Consejo Regional del Gobierno Regional </w:t>
      </w:r>
      <w:r w:rsidR="00C024F6" w:rsidRPr="00C024F6">
        <w:rPr>
          <w:rFonts w:cstheme="minorHAnsi"/>
        </w:rPr>
        <w:t>de Ucayali</w:t>
      </w:r>
    </w:p>
    <w:p w14:paraId="4F6EDB24" w14:textId="77777777" w:rsidR="001B3647" w:rsidRDefault="001B3647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MUÑOZ SANCHEZ, </w:t>
      </w:r>
      <w:r w:rsidRPr="00F61D03">
        <w:rPr>
          <w:rFonts w:cstheme="minorHAnsi"/>
        </w:rPr>
        <w:t>Weny</w:t>
      </w:r>
    </w:p>
    <w:p w14:paraId="6AD9C4D9" w14:textId="77777777" w:rsidR="001B3647" w:rsidRPr="00C024F6" w:rsidRDefault="001B3647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Consejo Regional de Juventudes Ucayali.</w:t>
      </w:r>
    </w:p>
    <w:p w14:paraId="07D0F088" w14:textId="77777777" w:rsidR="00C82466" w:rsidRDefault="00C82466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AMBROSIO HUERTA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Antonio</w:t>
      </w:r>
      <w:r w:rsidRPr="00F61D03">
        <w:rPr>
          <w:rFonts w:cstheme="minorHAnsi"/>
        </w:rPr>
        <w:tab/>
      </w:r>
    </w:p>
    <w:p w14:paraId="75A85344" w14:textId="77777777" w:rsidR="00C82466" w:rsidRPr="00C71A28" w:rsidRDefault="00C82466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Gerencia Territorial de Atalaya.</w:t>
      </w:r>
    </w:p>
    <w:p w14:paraId="14F0C134" w14:textId="77777777" w:rsidR="00ED41E4" w:rsidRDefault="00ED41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MUNARRIS NORIEGA</w:t>
      </w:r>
      <w:r>
        <w:rPr>
          <w:rFonts w:cstheme="minorHAnsi"/>
        </w:rPr>
        <w:t>, Rubén</w:t>
      </w:r>
    </w:p>
    <w:p w14:paraId="7330AA0D" w14:textId="77777777" w:rsidR="00ED41E4" w:rsidRPr="00C71A28" w:rsidRDefault="00ED41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Gerencia Regional de Desarrollo Económico del Gobierno Regional de Ucayali</w:t>
      </w:r>
    </w:p>
    <w:p w14:paraId="25DE7AAD" w14:textId="77777777" w:rsidR="00DB497F" w:rsidRDefault="00DB49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AMA</w:t>
      </w:r>
      <w:r>
        <w:rPr>
          <w:rFonts w:cstheme="minorHAnsi"/>
        </w:rPr>
        <w:t>S</w:t>
      </w:r>
      <w:r w:rsidRPr="00F61D03">
        <w:rPr>
          <w:rFonts w:cstheme="minorHAnsi"/>
        </w:rPr>
        <w:t>IFUEN SAAVEDRA</w:t>
      </w:r>
      <w:r>
        <w:rPr>
          <w:rFonts w:cstheme="minorHAnsi"/>
        </w:rPr>
        <w:t xml:space="preserve">, </w:t>
      </w:r>
      <w:r w:rsidRPr="00F61D03">
        <w:rPr>
          <w:rFonts w:cstheme="minorHAnsi"/>
        </w:rPr>
        <w:t>Cayo</w:t>
      </w:r>
      <w:r w:rsidRPr="00F61D03">
        <w:rPr>
          <w:rFonts w:cstheme="minorHAnsi"/>
        </w:rPr>
        <w:tab/>
      </w:r>
    </w:p>
    <w:p w14:paraId="6314F7B7" w14:textId="77777777" w:rsidR="00DB497F" w:rsidRPr="00C71A28" w:rsidRDefault="00DB497F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Regional de la Producción de Ucayali</w:t>
      </w:r>
    </w:p>
    <w:p w14:paraId="209F9DF2" w14:textId="77777777" w:rsidR="001D3405" w:rsidRPr="001D3405" w:rsidRDefault="001D3405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1D3405">
        <w:rPr>
          <w:rFonts w:cstheme="minorHAnsi"/>
        </w:rPr>
        <w:t>MONTENEGRO MORENO, Alberth</w:t>
      </w:r>
    </w:p>
    <w:p w14:paraId="267B18AB" w14:textId="77777777" w:rsidR="001D3405" w:rsidRPr="00C71A28" w:rsidRDefault="001D3405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Regional de Vivienda y Construcción - Ucayali</w:t>
      </w:r>
    </w:p>
    <w:p w14:paraId="3E10EA84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PON CHEEL, </w:t>
      </w:r>
      <w:r w:rsidRPr="00F61D03">
        <w:rPr>
          <w:rFonts w:cstheme="minorHAnsi"/>
        </w:rPr>
        <w:t>Mario</w:t>
      </w:r>
      <w:r w:rsidRPr="00F61D03">
        <w:rPr>
          <w:rFonts w:cstheme="minorHAnsi"/>
        </w:rPr>
        <w:tab/>
      </w:r>
    </w:p>
    <w:p w14:paraId="2A01B0AE" w14:textId="77777777" w:rsidR="00663C32" w:rsidRPr="00C71A28" w:rsidRDefault="00663C32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Regional de Transportes y Comunicaciones</w:t>
      </w:r>
    </w:p>
    <w:p w14:paraId="54796DCE" w14:textId="77777777" w:rsidR="00B602B3" w:rsidRDefault="00B602B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DIAZ GONZALEZ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Ana María</w:t>
      </w:r>
    </w:p>
    <w:p w14:paraId="51765785" w14:textId="77777777" w:rsidR="00B602B3" w:rsidRPr="00C71A28" w:rsidRDefault="00B602B3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lastRenderedPageBreak/>
        <w:t>Dirección Regional de Educación</w:t>
      </w:r>
    </w:p>
    <w:p w14:paraId="290ED624" w14:textId="77777777" w:rsidR="00DB497F" w:rsidRDefault="00DB49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HINOSTROZA</w:t>
      </w:r>
      <w:r>
        <w:rPr>
          <w:rFonts w:cstheme="minorHAnsi"/>
        </w:rPr>
        <w:t>, A</w:t>
      </w:r>
      <w:r w:rsidRPr="00F61D03">
        <w:rPr>
          <w:rFonts w:cstheme="minorHAnsi"/>
        </w:rPr>
        <w:t>ntonia</w:t>
      </w:r>
      <w:r w:rsidRPr="00F61D03">
        <w:rPr>
          <w:rFonts w:cstheme="minorHAnsi"/>
        </w:rPr>
        <w:tab/>
      </w:r>
    </w:p>
    <w:p w14:paraId="3939FABF" w14:textId="77777777" w:rsidR="00DB497F" w:rsidRPr="00C71A28" w:rsidRDefault="00DB497F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Regional de Salud Ucayali.</w:t>
      </w:r>
    </w:p>
    <w:p w14:paraId="244B547D" w14:textId="77777777" w:rsidR="00B04420" w:rsidRDefault="00B04420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BRINGAS RÍOS</w:t>
      </w:r>
      <w:r>
        <w:rPr>
          <w:rFonts w:cstheme="minorHAnsi"/>
        </w:rPr>
        <w:t xml:space="preserve">, </w:t>
      </w:r>
      <w:r w:rsidRPr="00F61D03">
        <w:rPr>
          <w:rFonts w:cstheme="minorHAnsi"/>
        </w:rPr>
        <w:t>Jessica</w:t>
      </w:r>
      <w:r w:rsidRPr="00F61D03">
        <w:rPr>
          <w:rFonts w:cstheme="minorHAnsi"/>
        </w:rPr>
        <w:tab/>
      </w:r>
    </w:p>
    <w:p w14:paraId="78F50876" w14:textId="77777777" w:rsidR="00B04420" w:rsidRPr="00C71A28" w:rsidRDefault="00B04420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Regional de Salud Ucayali, área de Salud Mental</w:t>
      </w:r>
    </w:p>
    <w:p w14:paraId="2A0E8DEE" w14:textId="77777777" w:rsidR="00B04420" w:rsidRDefault="00B04420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PONCE FIGUEREDO Luz Esther</w:t>
      </w:r>
    </w:p>
    <w:p w14:paraId="0B67A387" w14:textId="77777777" w:rsidR="00B04420" w:rsidRPr="00C71A28" w:rsidRDefault="00B04420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Regional de Salud Ucayali - PROMSA</w:t>
      </w:r>
    </w:p>
    <w:p w14:paraId="3B6AD86F" w14:textId="77777777" w:rsidR="00B04420" w:rsidRDefault="00B04420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SALAS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Mónica</w:t>
      </w:r>
      <w:r w:rsidRPr="00F61D03">
        <w:rPr>
          <w:rFonts w:cstheme="minorHAnsi"/>
        </w:rPr>
        <w:tab/>
      </w:r>
    </w:p>
    <w:p w14:paraId="0CFDFD3C" w14:textId="77777777" w:rsidR="00B04420" w:rsidRPr="00C71A28" w:rsidRDefault="00B04420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Regional de Salud Ucayali</w:t>
      </w:r>
    </w:p>
    <w:p w14:paraId="59A9E12C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RENGIFO, </w:t>
      </w:r>
      <w:r w:rsidRPr="00F61D03">
        <w:rPr>
          <w:rFonts w:cstheme="minorHAnsi"/>
        </w:rPr>
        <w:t>Juan Carlos</w:t>
      </w:r>
      <w:r w:rsidRPr="00F61D03">
        <w:rPr>
          <w:rFonts w:cstheme="minorHAnsi"/>
        </w:rPr>
        <w:tab/>
      </w:r>
    </w:p>
    <w:p w14:paraId="653048E6" w14:textId="77777777" w:rsidR="00663C32" w:rsidRPr="00C71A28" w:rsidRDefault="00663C32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Regional de Educación de Ucayali</w:t>
      </w:r>
    </w:p>
    <w:p w14:paraId="643BFAD9" w14:textId="77777777" w:rsidR="00B14543" w:rsidRDefault="00B1454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YSMODES </w:t>
      </w:r>
      <w:r w:rsidRPr="00F61D03">
        <w:rPr>
          <w:rFonts w:cstheme="minorHAnsi"/>
        </w:rPr>
        <w:t>GUTIERREZ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María Elena</w:t>
      </w:r>
    </w:p>
    <w:p w14:paraId="6C1342E0" w14:textId="77777777" w:rsidR="00B14543" w:rsidRPr="00C71A28" w:rsidRDefault="00B14543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Instituto Superior "SUIZA"</w:t>
      </w:r>
    </w:p>
    <w:p w14:paraId="71E97CFC" w14:textId="77777777" w:rsidR="00BB1709" w:rsidRDefault="00BB1709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VASQUEZ HUASASQUICHE, Wilfredo</w:t>
      </w:r>
    </w:p>
    <w:p w14:paraId="256CC197" w14:textId="77777777" w:rsidR="00BB1709" w:rsidRPr="00C71A28" w:rsidRDefault="00BB1709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Dirección Ejecutiva del Hospital Amazónico.</w:t>
      </w:r>
    </w:p>
    <w:p w14:paraId="022DF97E" w14:textId="77777777" w:rsidR="00196B7F" w:rsidRDefault="00196B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FALCON ALBORNOZ, </w:t>
      </w:r>
      <w:r w:rsidRPr="00F61D03">
        <w:rPr>
          <w:rFonts w:cstheme="minorHAnsi"/>
        </w:rPr>
        <w:t>Fuster</w:t>
      </w:r>
      <w:r>
        <w:rPr>
          <w:rFonts w:cstheme="minorHAnsi"/>
        </w:rPr>
        <w:t xml:space="preserve"> Nicida</w:t>
      </w:r>
    </w:p>
    <w:p w14:paraId="38C90574" w14:textId="77777777" w:rsidR="00196B7F" w:rsidRPr="00C71A28" w:rsidRDefault="00196B7F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Departamento de Gineco Obstetricia del Hospital Amazónico.</w:t>
      </w:r>
    </w:p>
    <w:p w14:paraId="520EC41D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BEJARANO CHAVEZ, </w:t>
      </w:r>
      <w:r w:rsidRPr="00F61D03">
        <w:rPr>
          <w:rFonts w:cstheme="minorHAnsi"/>
        </w:rPr>
        <w:t>Cristina</w:t>
      </w:r>
      <w:r w:rsidRPr="00F61D03">
        <w:rPr>
          <w:rFonts w:cstheme="minorHAnsi"/>
        </w:rPr>
        <w:tab/>
      </w:r>
    </w:p>
    <w:p w14:paraId="1B8677C3" w14:textId="77777777" w:rsidR="00663C32" w:rsidRPr="00C71A28" w:rsidRDefault="00663C32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Red de Salud Coronel Portillo</w:t>
      </w:r>
    </w:p>
    <w:p w14:paraId="24AC30A6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FLORES YAHUARCANI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Carlos Eduardo</w:t>
      </w:r>
      <w:r w:rsidRPr="00F61D03">
        <w:rPr>
          <w:rFonts w:cstheme="minorHAnsi"/>
        </w:rPr>
        <w:tab/>
      </w:r>
    </w:p>
    <w:p w14:paraId="7CD327F8" w14:textId="77777777" w:rsidR="00663C32" w:rsidRPr="00C71A28" w:rsidRDefault="00663C32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Red de Salud Coronel Portillo</w:t>
      </w:r>
    </w:p>
    <w:p w14:paraId="395D5E87" w14:textId="77777777" w:rsidR="00ED41E4" w:rsidRDefault="00ED41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PINEDO CORAL, </w:t>
      </w:r>
      <w:r w:rsidRPr="00F61D03">
        <w:rPr>
          <w:rFonts w:cstheme="minorHAnsi"/>
        </w:rPr>
        <w:t>Rafael</w:t>
      </w:r>
      <w:r w:rsidRPr="00F61D03">
        <w:rPr>
          <w:rFonts w:cstheme="minorHAnsi"/>
        </w:rPr>
        <w:tab/>
      </w:r>
    </w:p>
    <w:p w14:paraId="4E0033B0" w14:textId="77777777" w:rsidR="00ED41E4" w:rsidRPr="00C71A28" w:rsidRDefault="00ED41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Ministerio de Educación - DIGEIBIRA</w:t>
      </w:r>
    </w:p>
    <w:p w14:paraId="67D87BC9" w14:textId="77777777" w:rsidR="00ED41E4" w:rsidRDefault="00ED41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GARCIA PAREDES DE LEON, Martha</w:t>
      </w:r>
    </w:p>
    <w:p w14:paraId="7711B7D1" w14:textId="77777777" w:rsidR="00ED41E4" w:rsidRPr="00C71A28" w:rsidRDefault="00ED41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Coordinación Territorial del Ministerio de Desarrollo e Inclusión Social MIDIS</w:t>
      </w:r>
    </w:p>
    <w:p w14:paraId="2BC2E971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MARTINEZ HUAMAN, </w:t>
      </w:r>
      <w:r w:rsidRPr="00F61D03">
        <w:rPr>
          <w:rFonts w:cstheme="minorHAnsi"/>
        </w:rPr>
        <w:t>Julia</w:t>
      </w:r>
      <w:r>
        <w:rPr>
          <w:rFonts w:cstheme="minorHAnsi"/>
        </w:rPr>
        <w:t xml:space="preserve"> Raquel</w:t>
      </w:r>
    </w:p>
    <w:p w14:paraId="6F8267E5" w14:textId="77777777" w:rsidR="00663C32" w:rsidRPr="00C71A28" w:rsidRDefault="00663C32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Coordinación Territorial de Mecanismos de Incentivos FED – Ucayali.</w:t>
      </w:r>
    </w:p>
    <w:p w14:paraId="3AA77791" w14:textId="77777777" w:rsidR="00B04420" w:rsidRDefault="00B04420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COHEN </w:t>
      </w:r>
      <w:r w:rsidRPr="00F61D03">
        <w:rPr>
          <w:rFonts w:cstheme="minorHAnsi"/>
        </w:rPr>
        <w:t>Kari</w:t>
      </w:r>
      <w:r w:rsidRPr="00F61D03">
        <w:rPr>
          <w:rFonts w:cstheme="minorHAnsi"/>
        </w:rPr>
        <w:tab/>
      </w:r>
    </w:p>
    <w:p w14:paraId="45A2D309" w14:textId="77777777" w:rsidR="00B04420" w:rsidRPr="00C71A28" w:rsidRDefault="00B04420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Colegio de Psicólogos de Ucayali</w:t>
      </w:r>
    </w:p>
    <w:p w14:paraId="5BF2AE4F" w14:textId="77777777" w:rsidR="00DB497F" w:rsidRDefault="00DB49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MAS DELGADO</w:t>
      </w:r>
      <w:r>
        <w:rPr>
          <w:rFonts w:cstheme="minorHAnsi"/>
        </w:rPr>
        <w:t>, Moderli</w:t>
      </w:r>
    </w:p>
    <w:p w14:paraId="0816003E" w14:textId="77777777" w:rsidR="00DB497F" w:rsidRPr="00C71A28" w:rsidRDefault="00DB497F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Municipalidad distrital de Yarinacocha</w:t>
      </w:r>
    </w:p>
    <w:p w14:paraId="6C590448" w14:textId="77777777" w:rsidR="00663C32" w:rsidRDefault="00663C32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COLLAZOS CESPEDES, Violeta</w:t>
      </w:r>
    </w:p>
    <w:p w14:paraId="2E06325F" w14:textId="3AB2D19C" w:rsidR="00663C32" w:rsidRPr="00C024F6" w:rsidRDefault="00663C32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Municipalidad Distrital de MASISEA</w:t>
      </w:r>
    </w:p>
    <w:p w14:paraId="6DD6DE9F" w14:textId="77777777" w:rsidR="00ED41E4" w:rsidRDefault="00ED41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CANALES DAVILA, </w:t>
      </w:r>
      <w:r w:rsidRPr="00F61D03">
        <w:rPr>
          <w:rFonts w:cstheme="minorHAnsi"/>
        </w:rPr>
        <w:t>Esteban</w:t>
      </w:r>
    </w:p>
    <w:p w14:paraId="67276BA7" w14:textId="77777777" w:rsidR="00ED41E4" w:rsidRPr="00C71A28" w:rsidRDefault="00ED41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Municipalidad Provincial de Coronel Portillo.</w:t>
      </w:r>
    </w:p>
    <w:p w14:paraId="65AB3B39" w14:textId="3536E446" w:rsidR="00ED41E4" w:rsidRDefault="00ED41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 xml:space="preserve">GARCÍA </w:t>
      </w:r>
      <w:r>
        <w:rPr>
          <w:rFonts w:cstheme="minorHAnsi"/>
        </w:rPr>
        <w:t>ROJAS, Víctor George</w:t>
      </w:r>
    </w:p>
    <w:p w14:paraId="750BE899" w14:textId="77777777" w:rsidR="00ED41E4" w:rsidRPr="00C71A28" w:rsidRDefault="00ED41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Consejo Participativo Regional de Educación COPARE</w:t>
      </w:r>
    </w:p>
    <w:p w14:paraId="5F399D24" w14:textId="77777777" w:rsidR="00196B7F" w:rsidRDefault="00196B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SANCHE PIÑA, </w:t>
      </w:r>
      <w:r w:rsidRPr="00F61D03">
        <w:rPr>
          <w:rFonts w:cstheme="minorHAnsi"/>
        </w:rPr>
        <w:t>Julia Ruth</w:t>
      </w:r>
    </w:p>
    <w:p w14:paraId="404E61B1" w14:textId="3B0150B2" w:rsidR="00196B7F" w:rsidRPr="00C71A28" w:rsidRDefault="00196B7F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Programa Nacional CUNA MÁS</w:t>
      </w:r>
    </w:p>
    <w:p w14:paraId="62F40894" w14:textId="77777777" w:rsidR="004A6C0D" w:rsidRDefault="004A6C0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REYES REYES, Mary Hellen</w:t>
      </w:r>
    </w:p>
    <w:p w14:paraId="46FA06FB" w14:textId="77777777" w:rsidR="004A6C0D" w:rsidRPr="00C71A28" w:rsidRDefault="004A6C0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INEI Ucayali</w:t>
      </w:r>
    </w:p>
    <w:p w14:paraId="15B18C42" w14:textId="77777777" w:rsidR="00B95BE4" w:rsidRDefault="00B95B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MUNIVE HUAYLINOS, </w:t>
      </w:r>
      <w:r w:rsidRPr="00F61D03">
        <w:rPr>
          <w:rFonts w:cstheme="minorHAnsi"/>
        </w:rPr>
        <w:t>Gissela</w:t>
      </w:r>
      <w:r w:rsidRPr="00F61D03">
        <w:rPr>
          <w:rFonts w:cstheme="minorHAnsi"/>
        </w:rPr>
        <w:tab/>
      </w:r>
    </w:p>
    <w:p w14:paraId="575E6A16" w14:textId="77777777" w:rsidR="00B95BE4" w:rsidRPr="00C71A28" w:rsidRDefault="00B95B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Instituto Nacional de Estadística e Informática - Ucayali</w:t>
      </w:r>
    </w:p>
    <w:p w14:paraId="68ABD15A" w14:textId="77777777" w:rsidR="004A6C0D" w:rsidRDefault="004A6C0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PALOMINO CORONEL</w:t>
      </w:r>
      <w:r>
        <w:rPr>
          <w:rFonts w:cstheme="minorHAnsi"/>
        </w:rPr>
        <w:t xml:space="preserve">, </w:t>
      </w:r>
      <w:r w:rsidRPr="00F61D03">
        <w:rPr>
          <w:rFonts w:cstheme="minorHAnsi"/>
        </w:rPr>
        <w:t>Aníbal</w:t>
      </w:r>
    </w:p>
    <w:p w14:paraId="228B4BDA" w14:textId="77777777" w:rsidR="004A6C0D" w:rsidRPr="00C71A28" w:rsidRDefault="004A6C0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Registro Nacional de Identificación y Estado Civil RENIEC</w:t>
      </w:r>
    </w:p>
    <w:p w14:paraId="33D67291" w14:textId="77777777" w:rsidR="007612AD" w:rsidRDefault="007612A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LEON SUAREZ, </w:t>
      </w:r>
      <w:r w:rsidRPr="00F61D03">
        <w:rPr>
          <w:rFonts w:cstheme="minorHAnsi"/>
        </w:rPr>
        <w:t>Leyder</w:t>
      </w:r>
      <w:r w:rsidRPr="00F61D03">
        <w:rPr>
          <w:rFonts w:cstheme="minorHAnsi"/>
        </w:rPr>
        <w:tab/>
      </w:r>
    </w:p>
    <w:p w14:paraId="44F5EB8F" w14:textId="77777777" w:rsidR="007612AD" w:rsidRPr="00C71A28" w:rsidRDefault="007612A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CEPLAN</w:t>
      </w:r>
    </w:p>
    <w:p w14:paraId="5DBBB495" w14:textId="77777777" w:rsidR="00B95BE4" w:rsidRDefault="00B95B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GODIER DEL CASTILLO, </w:t>
      </w:r>
      <w:r w:rsidRPr="00F61D03">
        <w:rPr>
          <w:rFonts w:cstheme="minorHAnsi"/>
        </w:rPr>
        <w:t>Gisella</w:t>
      </w:r>
      <w:r w:rsidRPr="00F61D03">
        <w:rPr>
          <w:rFonts w:cstheme="minorHAnsi"/>
        </w:rPr>
        <w:tab/>
      </w:r>
    </w:p>
    <w:p w14:paraId="050B8E9A" w14:textId="5BB1B10D" w:rsidR="00B95BE4" w:rsidRPr="00C71A28" w:rsidRDefault="00C71A28" w:rsidP="00C71A28">
      <w:pPr>
        <w:spacing w:after="0" w:line="24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Coordinación Regional </w:t>
      </w:r>
      <w:r w:rsidR="00B95BE4" w:rsidRPr="00C71A28">
        <w:rPr>
          <w:rFonts w:cstheme="minorHAnsi"/>
        </w:rPr>
        <w:t>UNICEF</w:t>
      </w:r>
    </w:p>
    <w:p w14:paraId="276A4E96" w14:textId="77777777" w:rsidR="00B95BE4" w:rsidRDefault="00B95B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PARIONA</w:t>
      </w:r>
      <w:r>
        <w:rPr>
          <w:rFonts w:cstheme="minorHAnsi"/>
        </w:rPr>
        <w:t xml:space="preserve"> CABRERA, Edwin</w:t>
      </w:r>
    </w:p>
    <w:p w14:paraId="3455A384" w14:textId="77777777" w:rsidR="00B95BE4" w:rsidRPr="00C71A28" w:rsidRDefault="00B95B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Políticas Sociales UNICEF</w:t>
      </w:r>
    </w:p>
    <w:p w14:paraId="204235D6" w14:textId="77777777" w:rsidR="00752DA1" w:rsidRDefault="00752DA1" w:rsidP="00752DA1">
      <w:pPr>
        <w:pStyle w:val="Prrafodelista"/>
        <w:spacing w:after="0" w:line="240" w:lineRule="auto"/>
        <w:jc w:val="both"/>
        <w:rPr>
          <w:rFonts w:cstheme="minorHAnsi"/>
        </w:rPr>
      </w:pPr>
    </w:p>
    <w:p w14:paraId="546EBC52" w14:textId="449B98D0" w:rsidR="00B95BE4" w:rsidRDefault="00B95B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lastRenderedPageBreak/>
        <w:t xml:space="preserve">AYALA </w:t>
      </w:r>
      <w:r>
        <w:rPr>
          <w:rFonts w:cstheme="minorHAnsi"/>
        </w:rPr>
        <w:t xml:space="preserve">AMARINGO, </w:t>
      </w:r>
      <w:r w:rsidRPr="00F61D03">
        <w:rPr>
          <w:rFonts w:cstheme="minorHAnsi"/>
        </w:rPr>
        <w:t>Juliana</w:t>
      </w:r>
      <w:r>
        <w:rPr>
          <w:rFonts w:cstheme="minorHAnsi"/>
        </w:rPr>
        <w:t xml:space="preserve"> Velinda</w:t>
      </w:r>
    </w:p>
    <w:p w14:paraId="373B6690" w14:textId="77777777" w:rsidR="00B95BE4" w:rsidRPr="00C71A28" w:rsidRDefault="00B95B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UNICEF.</w:t>
      </w:r>
    </w:p>
    <w:p w14:paraId="7CDA74CE" w14:textId="77777777" w:rsidR="00B95BE4" w:rsidRDefault="00B95B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CUEVA MASA, Neptali</w:t>
      </w:r>
    </w:p>
    <w:p w14:paraId="63C00283" w14:textId="77777777" w:rsidR="00B95BE4" w:rsidRPr="00C71A28" w:rsidRDefault="00B95B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UNICEF</w:t>
      </w:r>
    </w:p>
    <w:p w14:paraId="582D4935" w14:textId="77777777" w:rsidR="00B95BE4" w:rsidRDefault="00B95BE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VELAZCO LOZA</w:t>
      </w:r>
      <w:r>
        <w:rPr>
          <w:rFonts w:cstheme="minorHAnsi"/>
        </w:rPr>
        <w:t xml:space="preserve">, </w:t>
      </w:r>
      <w:r w:rsidRPr="00F61D03">
        <w:rPr>
          <w:rFonts w:cstheme="minorHAnsi"/>
        </w:rPr>
        <w:t>Margareth</w:t>
      </w:r>
    </w:p>
    <w:p w14:paraId="5C5E6C7D" w14:textId="77777777" w:rsidR="00B95BE4" w:rsidRPr="00C71A28" w:rsidRDefault="00B95BE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UNICEF</w:t>
      </w:r>
    </w:p>
    <w:p w14:paraId="66D5DDF3" w14:textId="77777777" w:rsidR="00382054" w:rsidRDefault="0038205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SANDOVAL GUERRERO, Silvia Araceli</w:t>
      </w:r>
    </w:p>
    <w:p w14:paraId="35B09549" w14:textId="77777777" w:rsidR="00382054" w:rsidRPr="00C71A28" w:rsidRDefault="0038205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Mesa de Concertación para la Lucha contra la Pobreza Ucayali</w:t>
      </w:r>
    </w:p>
    <w:p w14:paraId="70179349" w14:textId="77777777" w:rsidR="00382054" w:rsidRDefault="00382054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GUEVARA LOZANO Jorge</w:t>
      </w:r>
      <w:r>
        <w:rPr>
          <w:rFonts w:cstheme="minorHAnsi"/>
        </w:rPr>
        <w:t xml:space="preserve"> Luis.</w:t>
      </w:r>
    </w:p>
    <w:p w14:paraId="537A4969" w14:textId="77777777" w:rsidR="00382054" w:rsidRPr="00C71A28" w:rsidRDefault="0038205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Mesa de Concertación para La lucha Contra la Pobreza de Ucayali</w:t>
      </w:r>
    </w:p>
    <w:p w14:paraId="399D998E" w14:textId="77777777" w:rsidR="00920100" w:rsidRDefault="00920100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AVILA ESCUDERO, </w:t>
      </w:r>
      <w:r w:rsidRPr="00F61D03">
        <w:rPr>
          <w:rFonts w:cstheme="minorHAnsi"/>
        </w:rPr>
        <w:t>Richard</w:t>
      </w:r>
    </w:p>
    <w:p w14:paraId="6E18A21E" w14:textId="77777777" w:rsidR="00920100" w:rsidRPr="00C71A28" w:rsidRDefault="00920100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Past Coordinador de la Mesa de Concertación Para la Lucha Contra la Pobreza Ucayali.</w:t>
      </w:r>
    </w:p>
    <w:p w14:paraId="5426D123" w14:textId="77777777" w:rsidR="007504D7" w:rsidRDefault="007504D7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VILLAVICENCIO CUENCA, Rocío Manuela</w:t>
      </w:r>
    </w:p>
    <w:p w14:paraId="703200C1" w14:textId="77777777" w:rsidR="007504D7" w:rsidRPr="00C71A28" w:rsidRDefault="007504D7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Colegio Regional de Obstetras UCAYALI</w:t>
      </w:r>
    </w:p>
    <w:p w14:paraId="4202C0E4" w14:textId="77777777" w:rsidR="004A6C0D" w:rsidRDefault="004A6C0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RUIZ TAPULLIMA</w:t>
      </w:r>
      <w:r>
        <w:rPr>
          <w:rFonts w:cstheme="minorHAnsi"/>
        </w:rPr>
        <w:t>, Bradley</w:t>
      </w:r>
      <w:r w:rsidRPr="00F61D03">
        <w:rPr>
          <w:rFonts w:cstheme="minorHAnsi"/>
        </w:rPr>
        <w:t xml:space="preserve"> Voob</w:t>
      </w:r>
      <w:r w:rsidRPr="00F61D03">
        <w:rPr>
          <w:rFonts w:cstheme="minorHAnsi"/>
        </w:rPr>
        <w:tab/>
      </w:r>
    </w:p>
    <w:p w14:paraId="7EAECFD4" w14:textId="0639395F" w:rsidR="004A6C0D" w:rsidRPr="00C024F6" w:rsidRDefault="004A6C0D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Colegio de Economistas de Ucayali</w:t>
      </w:r>
    </w:p>
    <w:p w14:paraId="32571974" w14:textId="77777777" w:rsidR="004A6C0D" w:rsidRDefault="004A6C0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DE LA CRUZ PICÓN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Isabel María</w:t>
      </w:r>
    </w:p>
    <w:p w14:paraId="527841C5" w14:textId="77777777" w:rsidR="004A6C0D" w:rsidRPr="00C71A28" w:rsidRDefault="004A6C0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Colegio de Economistas de Ucayali</w:t>
      </w:r>
    </w:p>
    <w:p w14:paraId="6A7FF91B" w14:textId="77777777" w:rsidR="004A6C0D" w:rsidRDefault="004A6C0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MORENO ARISTA</w:t>
      </w:r>
      <w:r>
        <w:rPr>
          <w:rFonts w:cstheme="minorHAnsi"/>
        </w:rPr>
        <w:t>.</w:t>
      </w:r>
      <w:r w:rsidRPr="00F61D03">
        <w:rPr>
          <w:rFonts w:cstheme="minorHAnsi"/>
        </w:rPr>
        <w:t xml:space="preserve"> Irene Alexandra</w:t>
      </w:r>
    </w:p>
    <w:p w14:paraId="4A847925" w14:textId="2F4538C6" w:rsidR="004A6C0D" w:rsidRPr="00C024F6" w:rsidRDefault="004A6C0D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Colegio de Economistas de Ucayali</w:t>
      </w:r>
    </w:p>
    <w:p w14:paraId="6FCB6C74" w14:textId="77777777" w:rsidR="004A6C0D" w:rsidRDefault="004A6C0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ZUÑIGA, </w:t>
      </w:r>
      <w:r w:rsidRPr="00F61D03">
        <w:rPr>
          <w:rFonts w:cstheme="minorHAnsi"/>
        </w:rPr>
        <w:t>Manuela</w:t>
      </w:r>
    </w:p>
    <w:p w14:paraId="6A0C9AD2" w14:textId="7E25DF0F" w:rsidR="004A6C0D" w:rsidRPr="00C024F6" w:rsidRDefault="004A6C0D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Colegio de Biólogos de Ucayali</w:t>
      </w:r>
    </w:p>
    <w:p w14:paraId="64DD68F0" w14:textId="77777777" w:rsidR="007612AD" w:rsidRDefault="007612A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LLONTOP, </w:t>
      </w:r>
      <w:r w:rsidRPr="00F61D03">
        <w:rPr>
          <w:rFonts w:cstheme="minorHAnsi"/>
        </w:rPr>
        <w:t>José</w:t>
      </w:r>
      <w:r w:rsidRPr="00F61D03">
        <w:rPr>
          <w:rFonts w:cstheme="minorHAnsi"/>
        </w:rPr>
        <w:tab/>
      </w:r>
    </w:p>
    <w:p w14:paraId="1D0FAB63" w14:textId="77777777" w:rsidR="007612AD" w:rsidRPr="00C71A28" w:rsidRDefault="007612A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Cámara de Comercio, Industria y Turismo de Ucayali</w:t>
      </w:r>
    </w:p>
    <w:p w14:paraId="3EF48E76" w14:textId="77777777" w:rsidR="007612AD" w:rsidRDefault="007612A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RIOS CHAVEZ, </w:t>
      </w:r>
      <w:r w:rsidRPr="00F61D03">
        <w:rPr>
          <w:rFonts w:cstheme="minorHAnsi"/>
        </w:rPr>
        <w:t>Oscar</w:t>
      </w:r>
    </w:p>
    <w:p w14:paraId="470A0C80" w14:textId="77777777" w:rsidR="007612AD" w:rsidRPr="00C71A28" w:rsidRDefault="007612A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Foro Salud - Ucayali</w:t>
      </w:r>
    </w:p>
    <w:p w14:paraId="4B1C1BDD" w14:textId="77777777" w:rsidR="007612AD" w:rsidRDefault="007612A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SACO ANDRADE, </w:t>
      </w:r>
      <w:r w:rsidRPr="00F61D03">
        <w:rPr>
          <w:rFonts w:cstheme="minorHAnsi"/>
        </w:rPr>
        <w:t>Claudia</w:t>
      </w:r>
    </w:p>
    <w:p w14:paraId="1065C4CE" w14:textId="77777777" w:rsidR="007612AD" w:rsidRPr="00C71A28" w:rsidRDefault="007612A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Centro de la Mujer Peruana Flora Tristán</w:t>
      </w:r>
    </w:p>
    <w:p w14:paraId="16B15F0C" w14:textId="77777777" w:rsidR="00B14543" w:rsidRDefault="00B1454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LEÓN RAMÍREZ</w:t>
      </w:r>
      <w:r>
        <w:rPr>
          <w:rFonts w:cstheme="minorHAnsi"/>
        </w:rPr>
        <w:t>, Mariestela</w:t>
      </w:r>
    </w:p>
    <w:p w14:paraId="2D98115F" w14:textId="77777777" w:rsidR="00B14543" w:rsidRPr="00C71A28" w:rsidRDefault="00B14543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Movimiento Manuela Ramos</w:t>
      </w:r>
    </w:p>
    <w:p w14:paraId="232AE4B1" w14:textId="77777777" w:rsidR="007612AD" w:rsidRDefault="007612A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VILCA ABAL, </w:t>
      </w:r>
      <w:r w:rsidRPr="00F61D03">
        <w:rPr>
          <w:rFonts w:cstheme="minorHAnsi"/>
        </w:rPr>
        <w:t>Carlos</w:t>
      </w:r>
    </w:p>
    <w:p w14:paraId="3F941A97" w14:textId="77777777" w:rsidR="007612AD" w:rsidRPr="00C71A28" w:rsidRDefault="007612A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Movimiento Cultural Igualdad y Futuro LTGB y TS de Ucayali</w:t>
      </w:r>
    </w:p>
    <w:p w14:paraId="2FCCE6DA" w14:textId="77777777" w:rsidR="007612AD" w:rsidRDefault="007612A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PERDOMO ARIRAMA, </w:t>
      </w:r>
      <w:r w:rsidRPr="00F61D03">
        <w:rPr>
          <w:rFonts w:cstheme="minorHAnsi"/>
        </w:rPr>
        <w:t>Robinson</w:t>
      </w:r>
      <w:r w:rsidRPr="00F61D03">
        <w:rPr>
          <w:rFonts w:cstheme="minorHAnsi"/>
        </w:rPr>
        <w:tab/>
      </w:r>
    </w:p>
    <w:p w14:paraId="274E3995" w14:textId="77777777" w:rsidR="007612AD" w:rsidRPr="00C71A28" w:rsidRDefault="007612A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Mesa de Concertación LTGB, TS y PVV Ucayali.</w:t>
      </w:r>
    </w:p>
    <w:p w14:paraId="5A93411D" w14:textId="77777777" w:rsidR="00B14543" w:rsidRDefault="00B1454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GONSALEZ FUAREZ, </w:t>
      </w:r>
      <w:r w:rsidRPr="00F61D03">
        <w:rPr>
          <w:rFonts w:cstheme="minorHAnsi"/>
        </w:rPr>
        <w:t>Ricardo</w:t>
      </w:r>
    </w:p>
    <w:p w14:paraId="5E35EEFE" w14:textId="77777777" w:rsidR="00B14543" w:rsidRPr="00C71A28" w:rsidRDefault="00B14543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Movimiento Cultural Igualdad y Futuro LTGB Y TS</w:t>
      </w:r>
    </w:p>
    <w:p w14:paraId="720D8179" w14:textId="77777777" w:rsidR="00B14543" w:rsidRDefault="00B1454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MUZINGA YAKA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Thecle</w:t>
      </w:r>
      <w:r w:rsidRPr="00F61D03">
        <w:rPr>
          <w:rFonts w:cstheme="minorHAnsi"/>
        </w:rPr>
        <w:tab/>
      </w:r>
    </w:p>
    <w:p w14:paraId="0B2CFDAA" w14:textId="77777777" w:rsidR="00B14543" w:rsidRPr="00C71A28" w:rsidRDefault="00B14543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Fe y Alegría</w:t>
      </w:r>
    </w:p>
    <w:p w14:paraId="580C1C3A" w14:textId="77777777" w:rsidR="00B14543" w:rsidRDefault="00B1454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ROJAS MAYNAS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Jaico David</w:t>
      </w:r>
    </w:p>
    <w:p w14:paraId="63A3C31F" w14:textId="6B83A554" w:rsidR="00B14543" w:rsidRPr="00C024F6" w:rsidRDefault="00B14543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Fe y Alegría Red Rural 72</w:t>
      </w:r>
    </w:p>
    <w:p w14:paraId="7CB64DEA" w14:textId="77777777" w:rsidR="00B14543" w:rsidRPr="00DB497F" w:rsidRDefault="00B1454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DB497F">
        <w:rPr>
          <w:rFonts w:cstheme="minorHAnsi"/>
        </w:rPr>
        <w:t>FLORES GUTIÉRREZ, Alfredo</w:t>
      </w:r>
    </w:p>
    <w:p w14:paraId="78D803C3" w14:textId="77777777" w:rsidR="00B14543" w:rsidRPr="00C71A28" w:rsidRDefault="00B14543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Grupo de Estudios y proyectos socio educativos Utopisticos Independientes</w:t>
      </w:r>
    </w:p>
    <w:p w14:paraId="1215567D" w14:textId="77777777" w:rsidR="00B14543" w:rsidRDefault="00B1454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IGLESIAS JESÚS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Jorge Ricardo</w:t>
      </w:r>
      <w:r w:rsidRPr="00F61D03">
        <w:rPr>
          <w:rFonts w:cstheme="minorHAnsi"/>
        </w:rPr>
        <w:tab/>
      </w:r>
    </w:p>
    <w:p w14:paraId="57A3BC9F" w14:textId="77777777" w:rsidR="00B14543" w:rsidRPr="00C71A28" w:rsidRDefault="00B14543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Jóvenes en Acción por Nuestro Futuro</w:t>
      </w:r>
    </w:p>
    <w:p w14:paraId="70F615A9" w14:textId="7F03D600" w:rsidR="00EB3F7D" w:rsidRDefault="00EB3F7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MELENDEZ VENANCINO, </w:t>
      </w:r>
      <w:r w:rsidRPr="00F61D03">
        <w:rPr>
          <w:rFonts w:cstheme="minorHAnsi"/>
        </w:rPr>
        <w:t>Julissa</w:t>
      </w:r>
      <w:r w:rsidRPr="00F61D03">
        <w:rPr>
          <w:rFonts w:cstheme="minorHAnsi"/>
        </w:rPr>
        <w:tab/>
      </w:r>
    </w:p>
    <w:p w14:paraId="2BA9E9BC" w14:textId="77777777" w:rsidR="00EB3F7D" w:rsidRPr="00C71A28" w:rsidRDefault="00EB3F7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Comité de Transparencia y Vigilancia Ciudadana</w:t>
      </w:r>
    </w:p>
    <w:p w14:paraId="7ED7FA00" w14:textId="77777777" w:rsidR="00E771E0" w:rsidRDefault="00E771E0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DEL AGUILA CALDERON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</w:t>
      </w:r>
      <w:r>
        <w:rPr>
          <w:rFonts w:cstheme="minorHAnsi"/>
        </w:rPr>
        <w:t>E</w:t>
      </w:r>
      <w:r w:rsidRPr="00F61D03">
        <w:rPr>
          <w:rFonts w:cstheme="minorHAnsi"/>
        </w:rPr>
        <w:t>rick</w:t>
      </w:r>
      <w:r w:rsidRPr="00F61D03">
        <w:rPr>
          <w:rFonts w:cstheme="minorHAnsi"/>
        </w:rPr>
        <w:tab/>
      </w:r>
    </w:p>
    <w:p w14:paraId="3E9EBDAC" w14:textId="77777777" w:rsidR="00E771E0" w:rsidRPr="00C71A28" w:rsidRDefault="00E771E0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Comité de Transparencia y Vigilancia Ciudadana</w:t>
      </w:r>
    </w:p>
    <w:p w14:paraId="30789628" w14:textId="77777777" w:rsidR="00EB3F7D" w:rsidRDefault="00EB3F7D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VARGAS SANTA MARIA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V</w:t>
      </w:r>
      <w:r>
        <w:rPr>
          <w:rFonts w:cstheme="minorHAnsi"/>
        </w:rPr>
        <w:t xml:space="preserve">íctor </w:t>
      </w:r>
      <w:r w:rsidRPr="00F61D03">
        <w:rPr>
          <w:rFonts w:cstheme="minorHAnsi"/>
        </w:rPr>
        <w:t>M</w:t>
      </w:r>
      <w:r>
        <w:rPr>
          <w:rFonts w:cstheme="minorHAnsi"/>
        </w:rPr>
        <w:t>anuel</w:t>
      </w:r>
      <w:r w:rsidRPr="00F61D03">
        <w:rPr>
          <w:rFonts w:cstheme="minorHAnsi"/>
        </w:rPr>
        <w:tab/>
      </w:r>
    </w:p>
    <w:p w14:paraId="1D25539A" w14:textId="77777777" w:rsidR="00EB3F7D" w:rsidRPr="00C71A28" w:rsidRDefault="00EB3F7D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Comité de Transparencia y Vigilancia Ciudadana SEPAHUA</w:t>
      </w:r>
    </w:p>
    <w:p w14:paraId="13297E0C" w14:textId="77777777" w:rsidR="00B14543" w:rsidRDefault="00B14543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PEÑA SUAREZ</w:t>
      </w:r>
      <w:r>
        <w:rPr>
          <w:rFonts w:cstheme="minorHAnsi"/>
        </w:rPr>
        <w:t xml:space="preserve">, Sonia </w:t>
      </w:r>
    </w:p>
    <w:p w14:paraId="39D541CA" w14:textId="77777777" w:rsidR="00B14543" w:rsidRPr="00C71A28" w:rsidRDefault="00B14543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Comité de Transparencia y Vigilancia Ciudadana</w:t>
      </w:r>
    </w:p>
    <w:p w14:paraId="229B1C2B" w14:textId="77777777" w:rsidR="00CE1C07" w:rsidRDefault="00CE1C07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GUZMÁN CUEVA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</w:t>
      </w:r>
      <w:r w:rsidR="00F61D03" w:rsidRPr="00F61D03">
        <w:rPr>
          <w:rFonts w:cstheme="minorHAnsi"/>
        </w:rPr>
        <w:t xml:space="preserve">Roy </w:t>
      </w:r>
      <w:r w:rsidRPr="00F61D03">
        <w:rPr>
          <w:rFonts w:cstheme="minorHAnsi"/>
        </w:rPr>
        <w:t>Ángel</w:t>
      </w:r>
    </w:p>
    <w:p w14:paraId="6D2F44F4" w14:textId="55245822" w:rsidR="00F61D03" w:rsidRPr="00C024F6" w:rsidRDefault="00F61D03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 xml:space="preserve">Frente de Defensa del distrito de </w:t>
      </w:r>
      <w:r w:rsidR="00F016E1" w:rsidRPr="00C024F6">
        <w:rPr>
          <w:rFonts w:cstheme="minorHAnsi"/>
        </w:rPr>
        <w:t>IPARIA</w:t>
      </w:r>
    </w:p>
    <w:p w14:paraId="58A34B8D" w14:textId="77777777" w:rsidR="00BB73F6" w:rsidRDefault="00BB73F6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>SÁNCHEZ TORREJÓN</w:t>
      </w:r>
      <w:r>
        <w:rPr>
          <w:rFonts w:cstheme="minorHAnsi"/>
        </w:rPr>
        <w:t>,</w:t>
      </w:r>
      <w:r w:rsidRPr="00F61D03">
        <w:rPr>
          <w:rFonts w:cstheme="minorHAnsi"/>
        </w:rPr>
        <w:t xml:space="preserve"> </w:t>
      </w:r>
      <w:r w:rsidR="00F61D03" w:rsidRPr="00F61D03">
        <w:rPr>
          <w:rFonts w:cstheme="minorHAnsi"/>
        </w:rPr>
        <w:t>Nina Betty</w:t>
      </w:r>
    </w:p>
    <w:p w14:paraId="3E1FBC9B" w14:textId="132085D5" w:rsidR="00F61D03" w:rsidRPr="00C024F6" w:rsidRDefault="00F61D03" w:rsidP="00C71A28">
      <w:pPr>
        <w:pStyle w:val="Prrafodelista"/>
        <w:spacing w:after="0" w:line="240" w:lineRule="auto"/>
        <w:jc w:val="both"/>
        <w:rPr>
          <w:rFonts w:cstheme="minorHAnsi"/>
        </w:rPr>
      </w:pPr>
      <w:r w:rsidRPr="00C024F6">
        <w:rPr>
          <w:rFonts w:cstheme="minorHAnsi"/>
        </w:rPr>
        <w:t>Juntas vecinales</w:t>
      </w:r>
      <w:r w:rsidR="00F016E1" w:rsidRPr="00C024F6">
        <w:rPr>
          <w:rFonts w:cstheme="minorHAnsi"/>
        </w:rPr>
        <w:t xml:space="preserve"> del distrito de Coronel</w:t>
      </w:r>
      <w:r w:rsidR="00BB73F6" w:rsidRPr="00C024F6">
        <w:rPr>
          <w:rFonts w:cstheme="minorHAnsi"/>
        </w:rPr>
        <w:t xml:space="preserve"> Portillo</w:t>
      </w:r>
    </w:p>
    <w:p w14:paraId="7042C584" w14:textId="77777777" w:rsidR="0046603E" w:rsidRDefault="0046603E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F61D03">
        <w:rPr>
          <w:rFonts w:cstheme="minorHAnsi"/>
        </w:rPr>
        <w:t xml:space="preserve">RICRA YAULI </w:t>
      </w:r>
      <w:r>
        <w:rPr>
          <w:rFonts w:cstheme="minorHAnsi"/>
        </w:rPr>
        <w:t>Nidia Patricia</w:t>
      </w:r>
    </w:p>
    <w:p w14:paraId="488F1DFD" w14:textId="41334BEE" w:rsidR="00F61D03" w:rsidRPr="00C71A28" w:rsidRDefault="00382054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 xml:space="preserve">Promotora del </w:t>
      </w:r>
      <w:r w:rsidR="00F61D03" w:rsidRPr="00C71A28">
        <w:rPr>
          <w:rFonts w:cstheme="minorHAnsi"/>
        </w:rPr>
        <w:t xml:space="preserve">Centro de Salud 9 de </w:t>
      </w:r>
      <w:r w:rsidR="0046603E" w:rsidRPr="00C71A28">
        <w:rPr>
          <w:rFonts w:cstheme="minorHAnsi"/>
        </w:rPr>
        <w:t>Octubre</w:t>
      </w:r>
    </w:p>
    <w:p w14:paraId="02AA87E5" w14:textId="77777777" w:rsidR="00DB497F" w:rsidRPr="00DB497F" w:rsidRDefault="00DB497F" w:rsidP="00C024F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r w:rsidRPr="00DB497F">
        <w:rPr>
          <w:rFonts w:cstheme="minorHAnsi"/>
        </w:rPr>
        <w:t>VALDIVIEZO, Epifania</w:t>
      </w:r>
    </w:p>
    <w:p w14:paraId="7673A095" w14:textId="19FF65E0" w:rsidR="00F61D03" w:rsidRPr="00C71A28" w:rsidRDefault="00DB497F" w:rsidP="00C71A28">
      <w:pPr>
        <w:spacing w:after="0" w:line="240" w:lineRule="auto"/>
        <w:ind w:firstLine="708"/>
        <w:jc w:val="both"/>
        <w:rPr>
          <w:rFonts w:cstheme="minorHAnsi"/>
        </w:rPr>
      </w:pPr>
      <w:r w:rsidRPr="00C71A28">
        <w:rPr>
          <w:rFonts w:cstheme="minorHAnsi"/>
        </w:rPr>
        <w:t>Vaso de Leche de Próceres de la Independencia.</w:t>
      </w:r>
    </w:p>
    <w:p w14:paraId="41D5C8C0" w14:textId="77777777" w:rsidR="006707E9" w:rsidRDefault="006707E9" w:rsidP="00375A0D">
      <w:pPr>
        <w:jc w:val="both"/>
        <w:rPr>
          <w:rFonts w:cstheme="minorHAnsi"/>
        </w:rPr>
      </w:pPr>
    </w:p>
    <w:p w14:paraId="52AF7BF9" w14:textId="40946718" w:rsidR="001B2600" w:rsidRDefault="00375A0D" w:rsidP="00375A0D">
      <w:pPr>
        <w:jc w:val="both"/>
        <w:rPr>
          <w:rFonts w:cstheme="minorHAnsi"/>
        </w:rPr>
      </w:pPr>
      <w:r>
        <w:rPr>
          <w:rFonts w:cstheme="minorHAnsi"/>
        </w:rPr>
        <w:t xml:space="preserve">Los </w:t>
      </w:r>
      <w:r w:rsidR="00545750">
        <w:rPr>
          <w:rFonts w:cstheme="minorHAnsi"/>
        </w:rPr>
        <w:t>cuales, sustentan</w:t>
      </w:r>
      <w:r>
        <w:rPr>
          <w:rFonts w:cstheme="minorHAnsi"/>
        </w:rPr>
        <w:t xml:space="preserve"> y respaldan este informe ejecutivo. Por lo que es necesario incluir estas </w:t>
      </w:r>
      <w:r w:rsidR="007E5328">
        <w:rPr>
          <w:rFonts w:cstheme="minorHAnsi"/>
        </w:rPr>
        <w:t>propuestas</w:t>
      </w:r>
      <w:r w:rsidR="006707E9">
        <w:rPr>
          <w:rFonts w:cstheme="minorHAnsi"/>
        </w:rPr>
        <w:t xml:space="preserve"> regionales</w:t>
      </w:r>
      <w:r w:rsidR="007E5328">
        <w:rPr>
          <w:rFonts w:cstheme="minorHAnsi"/>
        </w:rPr>
        <w:t xml:space="preserve"> al PACTO PERU</w:t>
      </w:r>
      <w:r w:rsidR="006707E9">
        <w:rPr>
          <w:rFonts w:cstheme="minorHAnsi"/>
        </w:rPr>
        <w:t xml:space="preserve"> </w:t>
      </w:r>
      <w:r w:rsidR="007E5328">
        <w:rPr>
          <w:rFonts w:cstheme="minorHAnsi"/>
        </w:rPr>
        <w:t xml:space="preserve">ante los problemas prioritarios de nuestra región por ser de </w:t>
      </w:r>
      <w:r>
        <w:rPr>
          <w:rFonts w:cstheme="minorHAnsi"/>
        </w:rPr>
        <w:t>atención inmediata, compromiso</w:t>
      </w:r>
      <w:r w:rsidR="00AB7823">
        <w:rPr>
          <w:rFonts w:cstheme="minorHAnsi"/>
        </w:rPr>
        <w:t xml:space="preserve"> de gobernanza para las próximas autoridades de nuestro país.</w:t>
      </w:r>
    </w:p>
    <w:p w14:paraId="5513766D" w14:textId="02E42C6C" w:rsidR="00545750" w:rsidRDefault="00545750" w:rsidP="00375A0D">
      <w:pPr>
        <w:jc w:val="both"/>
        <w:rPr>
          <w:rFonts w:cstheme="minorHAnsi"/>
        </w:rPr>
      </w:pPr>
      <w:r>
        <w:rPr>
          <w:rFonts w:cstheme="minorHAnsi"/>
        </w:rPr>
        <w:t>Es todo cuanto se informa a la Mesa de Concertación para la Lucha Contra la pobreza Nacional para las consideraciones del caso.</w:t>
      </w:r>
    </w:p>
    <w:p w14:paraId="75AA7B75" w14:textId="7C3E3C0D" w:rsidR="009B0044" w:rsidRDefault="009B0044" w:rsidP="00375A0D">
      <w:pPr>
        <w:jc w:val="both"/>
        <w:rPr>
          <w:rFonts w:cstheme="minorHAnsi"/>
        </w:rPr>
      </w:pPr>
      <w:r>
        <w:rPr>
          <w:rFonts w:cstheme="minorHAnsi"/>
        </w:rPr>
        <w:t>Pucallpa, 03 de octubre del 2020.</w:t>
      </w:r>
    </w:p>
    <w:p w14:paraId="55EB9354" w14:textId="1843D997" w:rsidR="005A70F4" w:rsidRDefault="005A70F4" w:rsidP="00375A0D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69C44D04" wp14:editId="140FB71D">
            <wp:simplePos x="0" y="0"/>
            <wp:positionH relativeFrom="margin">
              <wp:posOffset>1637278</wp:posOffset>
            </wp:positionH>
            <wp:positionV relativeFrom="paragraph">
              <wp:posOffset>240748</wp:posOffset>
            </wp:positionV>
            <wp:extent cx="1755775" cy="810895"/>
            <wp:effectExtent l="0" t="0" r="0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056C5" w14:textId="50DC5600" w:rsidR="005A70F4" w:rsidRDefault="005A70F4" w:rsidP="00375A0D">
      <w:pPr>
        <w:jc w:val="both"/>
        <w:rPr>
          <w:rFonts w:cstheme="minorHAnsi"/>
        </w:rPr>
      </w:pPr>
    </w:p>
    <w:p w14:paraId="6674FF82" w14:textId="77777777" w:rsidR="005A70F4" w:rsidRDefault="005A70F4" w:rsidP="00375A0D">
      <w:pPr>
        <w:jc w:val="both"/>
        <w:rPr>
          <w:rFonts w:cstheme="minorHAnsi"/>
        </w:rPr>
      </w:pPr>
    </w:p>
    <w:p w14:paraId="16545662" w14:textId="5F39A3D4" w:rsidR="009B0044" w:rsidRPr="005A70F4" w:rsidRDefault="005A70F4" w:rsidP="005A70F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5A70F4">
        <w:rPr>
          <w:rFonts w:ascii="Times New Roman" w:hAnsi="Times New Roman" w:cs="Times New Roman"/>
          <w:b/>
          <w:bCs/>
          <w:i/>
          <w:iCs/>
        </w:rPr>
        <w:t>Silvia Sandoval Guerrero</w:t>
      </w:r>
    </w:p>
    <w:p w14:paraId="6C6D0EA4" w14:textId="53173617" w:rsidR="005A70F4" w:rsidRDefault="005A70F4" w:rsidP="005A70F4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Coordinadora Regional</w:t>
      </w:r>
    </w:p>
    <w:p w14:paraId="2E1D082A" w14:textId="25280153" w:rsidR="005A70F4" w:rsidRPr="005A70F4" w:rsidRDefault="005A70F4" w:rsidP="005A70F4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A70F4">
        <w:rPr>
          <w:rFonts w:cstheme="minorHAnsi"/>
          <w:sz w:val="20"/>
          <w:szCs w:val="20"/>
        </w:rPr>
        <w:t>Mesa de Concertación para la Lucha Contra la Pobreza</w:t>
      </w:r>
    </w:p>
    <w:p w14:paraId="35BB3C37" w14:textId="3FDD3C03" w:rsidR="005A70F4" w:rsidRDefault="005A70F4" w:rsidP="005A70F4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UCAYALI</w:t>
      </w:r>
    </w:p>
    <w:p w14:paraId="74F9C00D" w14:textId="2C2AAB4A" w:rsidR="00545750" w:rsidRDefault="00545750" w:rsidP="00375A0D">
      <w:pPr>
        <w:jc w:val="both"/>
        <w:rPr>
          <w:rFonts w:cstheme="minorHAnsi"/>
        </w:rPr>
      </w:pPr>
    </w:p>
    <w:p w14:paraId="4FE163B9" w14:textId="77777777" w:rsidR="009B0044" w:rsidRDefault="009B0044" w:rsidP="009B0044">
      <w:pPr>
        <w:spacing w:after="0" w:line="240" w:lineRule="atLeast"/>
        <w:ind w:right="3272"/>
        <w:rPr>
          <w:rFonts w:cstheme="minorHAnsi"/>
        </w:rPr>
      </w:pPr>
    </w:p>
    <w:p w14:paraId="54F7E606" w14:textId="11422349" w:rsidR="00D9149E" w:rsidRPr="00573741" w:rsidRDefault="00D9149E" w:rsidP="00776A3E">
      <w:pPr>
        <w:ind w:left="708"/>
        <w:jc w:val="both"/>
        <w:rPr>
          <w:rFonts w:cstheme="minorHAnsi"/>
        </w:rPr>
      </w:pPr>
    </w:p>
    <w:p w14:paraId="5396B655" w14:textId="77777777" w:rsidR="009A5FA5" w:rsidRPr="009A5FA5" w:rsidRDefault="009A5FA5" w:rsidP="009A5FA5">
      <w:pPr>
        <w:ind w:left="708"/>
        <w:jc w:val="both"/>
        <w:rPr>
          <w:rFonts w:ascii="LatoWeb" w:eastAsia="Times New Roman" w:hAnsi="LatoWeb" w:cs="Calibri"/>
          <w:sz w:val="20"/>
          <w:szCs w:val="20"/>
          <w:lang w:eastAsia="es-PE"/>
        </w:rPr>
      </w:pPr>
    </w:p>
    <w:p w14:paraId="49DE32D3" w14:textId="77777777" w:rsidR="00A0138F" w:rsidRDefault="00A0138F" w:rsidP="003542BF">
      <w:pPr>
        <w:spacing w:line="240" w:lineRule="auto"/>
        <w:ind w:left="357"/>
        <w:contextualSpacing/>
        <w:jc w:val="both"/>
        <w:rPr>
          <w:rFonts w:ascii="Arial" w:hAnsi="Arial" w:cs="Arial"/>
        </w:rPr>
      </w:pPr>
    </w:p>
    <w:p w14:paraId="4A319824" w14:textId="5C24976A" w:rsidR="00FC5DB1" w:rsidRDefault="00FC5DB1" w:rsidP="00FC5DB1"/>
    <w:p w14:paraId="02D1ABF5" w14:textId="77777777" w:rsidR="00484C6B" w:rsidRPr="00FC5DB1" w:rsidRDefault="00484C6B" w:rsidP="00FC5DB1"/>
    <w:sectPr w:rsidR="00484C6B" w:rsidRPr="00FC5D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65867" w14:textId="77777777" w:rsidR="00E7711B" w:rsidRDefault="00E7711B" w:rsidP="00FC5DB1">
      <w:pPr>
        <w:spacing w:after="0" w:line="240" w:lineRule="auto"/>
      </w:pPr>
      <w:r>
        <w:separator/>
      </w:r>
    </w:p>
  </w:endnote>
  <w:endnote w:type="continuationSeparator" w:id="0">
    <w:p w14:paraId="1A95BB51" w14:textId="77777777" w:rsidR="00E7711B" w:rsidRDefault="00E7711B" w:rsidP="00FC5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Web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3A23A" w14:textId="77777777" w:rsidR="00E7711B" w:rsidRDefault="00E7711B" w:rsidP="00FC5DB1">
      <w:pPr>
        <w:spacing w:after="0" w:line="240" w:lineRule="auto"/>
      </w:pPr>
      <w:r>
        <w:separator/>
      </w:r>
    </w:p>
  </w:footnote>
  <w:footnote w:type="continuationSeparator" w:id="0">
    <w:p w14:paraId="29484774" w14:textId="77777777" w:rsidR="00E7711B" w:rsidRDefault="00E7711B" w:rsidP="00FC5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D3B32"/>
    <w:multiLevelType w:val="hybridMultilevel"/>
    <w:tmpl w:val="7EBC95A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90B93"/>
    <w:multiLevelType w:val="hybridMultilevel"/>
    <w:tmpl w:val="724A0DF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A0619"/>
    <w:multiLevelType w:val="hybridMultilevel"/>
    <w:tmpl w:val="2BBAF4A6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6B0C5C"/>
    <w:multiLevelType w:val="hybridMultilevel"/>
    <w:tmpl w:val="0C6872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5787E"/>
    <w:multiLevelType w:val="hybridMultilevel"/>
    <w:tmpl w:val="86503C6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631ABE"/>
    <w:multiLevelType w:val="hybridMultilevel"/>
    <w:tmpl w:val="655E4804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A3B6D31"/>
    <w:multiLevelType w:val="hybridMultilevel"/>
    <w:tmpl w:val="83247B3E"/>
    <w:lvl w:ilvl="0" w:tplc="65E0E2AA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19761458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2" w:tplc="E1EE08A8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3" w:tplc="94F2783A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4" w:tplc="E6B2F862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5" w:tplc="68F4F066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6" w:tplc="1E98EFF0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7" w:tplc="686A436C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  <w:lvl w:ilvl="8" w:tplc="DEDAF658" w:tentative="1">
      <w:start w:val="1"/>
      <w:numFmt w:val="bullet"/>
      <w:lvlText w:val=""/>
      <w:lvlJc w:val="left"/>
      <w:pPr>
        <w:tabs>
          <w:tab w:val="num" w:pos="6840"/>
        </w:tabs>
        <w:ind w:left="6840" w:hanging="360"/>
      </w:pPr>
      <w:rPr>
        <w:rFonts w:ascii="Wingdings 3" w:hAnsi="Wingdings 3" w:hint="default"/>
      </w:rPr>
    </w:lvl>
  </w:abstractNum>
  <w:abstractNum w:abstractNumId="7" w15:restartNumberingAfterBreak="0">
    <w:nsid w:val="1CE77183"/>
    <w:multiLevelType w:val="hybridMultilevel"/>
    <w:tmpl w:val="00983F20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2635D8B"/>
    <w:multiLevelType w:val="hybridMultilevel"/>
    <w:tmpl w:val="F1FE2EDA"/>
    <w:lvl w:ilvl="0" w:tplc="0736F83C">
      <w:start w:val="1"/>
      <w:numFmt w:val="bullet"/>
      <w:lvlText w:val=""/>
      <w:lvlJc w:val="left"/>
      <w:pPr>
        <w:ind w:left="717" w:hanging="360"/>
      </w:pPr>
      <w:rPr>
        <w:rFonts w:ascii="Wingdings 3" w:hAnsi="Wingdings 3" w:hint="default"/>
      </w:rPr>
    </w:lvl>
    <w:lvl w:ilvl="1" w:tplc="28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27407425"/>
    <w:multiLevelType w:val="hybridMultilevel"/>
    <w:tmpl w:val="D2B87636"/>
    <w:lvl w:ilvl="0" w:tplc="61B27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A040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E03F9"/>
    <w:multiLevelType w:val="hybridMultilevel"/>
    <w:tmpl w:val="3126EB8A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7E82824"/>
    <w:multiLevelType w:val="hybridMultilevel"/>
    <w:tmpl w:val="701C3F8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8174E"/>
    <w:multiLevelType w:val="hybridMultilevel"/>
    <w:tmpl w:val="9F56543E"/>
    <w:lvl w:ilvl="0" w:tplc="65E0E2AA">
      <w:start w:val="1"/>
      <w:numFmt w:val="bullet"/>
      <w:lvlText w:val=""/>
      <w:lvlJc w:val="left"/>
      <w:pPr>
        <w:ind w:left="717" w:hanging="360"/>
      </w:pPr>
      <w:rPr>
        <w:rFonts w:ascii="Wingdings 3" w:hAnsi="Wingdings 3" w:hint="default"/>
      </w:rPr>
    </w:lvl>
    <w:lvl w:ilvl="1" w:tplc="28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2C2F42E1"/>
    <w:multiLevelType w:val="hybridMultilevel"/>
    <w:tmpl w:val="F93AD818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A2187D"/>
    <w:multiLevelType w:val="hybridMultilevel"/>
    <w:tmpl w:val="58647D7C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8B288F"/>
    <w:multiLevelType w:val="hybridMultilevel"/>
    <w:tmpl w:val="4B4609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121EA"/>
    <w:multiLevelType w:val="hybridMultilevel"/>
    <w:tmpl w:val="A26A2FC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35F43"/>
    <w:multiLevelType w:val="hybridMultilevel"/>
    <w:tmpl w:val="D2B61476"/>
    <w:lvl w:ilvl="0" w:tplc="65E0E2AA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35623"/>
    <w:multiLevelType w:val="hybridMultilevel"/>
    <w:tmpl w:val="66C87022"/>
    <w:lvl w:ilvl="0" w:tplc="28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 w15:restartNumberingAfterBreak="0">
    <w:nsid w:val="4A60773F"/>
    <w:multiLevelType w:val="hybridMultilevel"/>
    <w:tmpl w:val="158CF7D6"/>
    <w:lvl w:ilvl="0" w:tplc="280A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4B641304"/>
    <w:multiLevelType w:val="hybridMultilevel"/>
    <w:tmpl w:val="7C3EFA54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AA21EB"/>
    <w:multiLevelType w:val="hybridMultilevel"/>
    <w:tmpl w:val="EA8CA3C8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1A4323"/>
    <w:multiLevelType w:val="hybridMultilevel"/>
    <w:tmpl w:val="A26A2FC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517225"/>
    <w:multiLevelType w:val="hybridMultilevel"/>
    <w:tmpl w:val="80F0D5D8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5331597"/>
    <w:multiLevelType w:val="hybridMultilevel"/>
    <w:tmpl w:val="EC8A1674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7643229"/>
    <w:multiLevelType w:val="hybridMultilevel"/>
    <w:tmpl w:val="83D4D55E"/>
    <w:lvl w:ilvl="0" w:tplc="280A000D">
      <w:start w:val="1"/>
      <w:numFmt w:val="bullet"/>
      <w:lvlText w:val="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19761458">
      <w:start w:val="1"/>
      <w:numFmt w:val="bullet"/>
      <w:lvlText w:val=""/>
      <w:lvlJc w:val="left"/>
      <w:pPr>
        <w:tabs>
          <w:tab w:val="num" w:pos="1437"/>
        </w:tabs>
        <w:ind w:left="1437" w:hanging="360"/>
      </w:pPr>
      <w:rPr>
        <w:rFonts w:ascii="Wingdings 3" w:hAnsi="Wingdings 3" w:hint="default"/>
      </w:rPr>
    </w:lvl>
    <w:lvl w:ilvl="2" w:tplc="E1EE08A8" w:tentative="1">
      <w:start w:val="1"/>
      <w:numFmt w:val="bullet"/>
      <w:lvlText w:val=""/>
      <w:lvlJc w:val="left"/>
      <w:pPr>
        <w:tabs>
          <w:tab w:val="num" w:pos="2157"/>
        </w:tabs>
        <w:ind w:left="2157" w:hanging="360"/>
      </w:pPr>
      <w:rPr>
        <w:rFonts w:ascii="Wingdings 3" w:hAnsi="Wingdings 3" w:hint="default"/>
      </w:rPr>
    </w:lvl>
    <w:lvl w:ilvl="3" w:tplc="94F2783A" w:tentative="1">
      <w:start w:val="1"/>
      <w:numFmt w:val="bullet"/>
      <w:lvlText w:val=""/>
      <w:lvlJc w:val="left"/>
      <w:pPr>
        <w:tabs>
          <w:tab w:val="num" w:pos="2877"/>
        </w:tabs>
        <w:ind w:left="2877" w:hanging="360"/>
      </w:pPr>
      <w:rPr>
        <w:rFonts w:ascii="Wingdings 3" w:hAnsi="Wingdings 3" w:hint="default"/>
      </w:rPr>
    </w:lvl>
    <w:lvl w:ilvl="4" w:tplc="E6B2F862" w:tentative="1">
      <w:start w:val="1"/>
      <w:numFmt w:val="bullet"/>
      <w:lvlText w:val=""/>
      <w:lvlJc w:val="left"/>
      <w:pPr>
        <w:tabs>
          <w:tab w:val="num" w:pos="3597"/>
        </w:tabs>
        <w:ind w:left="3597" w:hanging="360"/>
      </w:pPr>
      <w:rPr>
        <w:rFonts w:ascii="Wingdings 3" w:hAnsi="Wingdings 3" w:hint="default"/>
      </w:rPr>
    </w:lvl>
    <w:lvl w:ilvl="5" w:tplc="68F4F066" w:tentative="1">
      <w:start w:val="1"/>
      <w:numFmt w:val="bullet"/>
      <w:lvlText w:val=""/>
      <w:lvlJc w:val="left"/>
      <w:pPr>
        <w:tabs>
          <w:tab w:val="num" w:pos="4317"/>
        </w:tabs>
        <w:ind w:left="4317" w:hanging="360"/>
      </w:pPr>
      <w:rPr>
        <w:rFonts w:ascii="Wingdings 3" w:hAnsi="Wingdings 3" w:hint="default"/>
      </w:rPr>
    </w:lvl>
    <w:lvl w:ilvl="6" w:tplc="1E98EFF0" w:tentative="1">
      <w:start w:val="1"/>
      <w:numFmt w:val="bullet"/>
      <w:lvlText w:val=""/>
      <w:lvlJc w:val="left"/>
      <w:pPr>
        <w:tabs>
          <w:tab w:val="num" w:pos="5037"/>
        </w:tabs>
        <w:ind w:left="5037" w:hanging="360"/>
      </w:pPr>
      <w:rPr>
        <w:rFonts w:ascii="Wingdings 3" w:hAnsi="Wingdings 3" w:hint="default"/>
      </w:rPr>
    </w:lvl>
    <w:lvl w:ilvl="7" w:tplc="686A436C" w:tentative="1">
      <w:start w:val="1"/>
      <w:numFmt w:val="bullet"/>
      <w:lvlText w:val=""/>
      <w:lvlJc w:val="left"/>
      <w:pPr>
        <w:tabs>
          <w:tab w:val="num" w:pos="5757"/>
        </w:tabs>
        <w:ind w:left="5757" w:hanging="360"/>
      </w:pPr>
      <w:rPr>
        <w:rFonts w:ascii="Wingdings 3" w:hAnsi="Wingdings 3" w:hint="default"/>
      </w:rPr>
    </w:lvl>
    <w:lvl w:ilvl="8" w:tplc="DEDAF658" w:tentative="1">
      <w:start w:val="1"/>
      <w:numFmt w:val="bullet"/>
      <w:lvlText w:val=""/>
      <w:lvlJc w:val="left"/>
      <w:pPr>
        <w:tabs>
          <w:tab w:val="num" w:pos="6477"/>
        </w:tabs>
        <w:ind w:left="6477" w:hanging="360"/>
      </w:pPr>
      <w:rPr>
        <w:rFonts w:ascii="Wingdings 3" w:hAnsi="Wingdings 3" w:hint="default"/>
      </w:rPr>
    </w:lvl>
  </w:abstractNum>
  <w:abstractNum w:abstractNumId="26" w15:restartNumberingAfterBreak="0">
    <w:nsid w:val="6AFD273E"/>
    <w:multiLevelType w:val="hybridMultilevel"/>
    <w:tmpl w:val="4AF28606"/>
    <w:lvl w:ilvl="0" w:tplc="0736F83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56D0D"/>
    <w:multiLevelType w:val="hybridMultilevel"/>
    <w:tmpl w:val="9EB02FC4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7A29B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CA61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BEB10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F4C6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F64B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91CCEC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C067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343D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6CBA656F"/>
    <w:multiLevelType w:val="hybridMultilevel"/>
    <w:tmpl w:val="55249ED4"/>
    <w:lvl w:ilvl="0" w:tplc="0736F83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234CBF"/>
    <w:multiLevelType w:val="hybridMultilevel"/>
    <w:tmpl w:val="1742BE2E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E415480"/>
    <w:multiLevelType w:val="hybridMultilevel"/>
    <w:tmpl w:val="0F3813DC"/>
    <w:lvl w:ilvl="0" w:tplc="0736F83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6"/>
  </w:num>
  <w:num w:numId="4">
    <w:abstractNumId w:val="25"/>
  </w:num>
  <w:num w:numId="5">
    <w:abstractNumId w:val="2"/>
  </w:num>
  <w:num w:numId="6">
    <w:abstractNumId w:val="10"/>
  </w:num>
  <w:num w:numId="7">
    <w:abstractNumId w:val="23"/>
  </w:num>
  <w:num w:numId="8">
    <w:abstractNumId w:val="29"/>
  </w:num>
  <w:num w:numId="9">
    <w:abstractNumId w:val="7"/>
  </w:num>
  <w:num w:numId="10">
    <w:abstractNumId w:val="24"/>
  </w:num>
  <w:num w:numId="11">
    <w:abstractNumId w:val="15"/>
  </w:num>
  <w:num w:numId="12">
    <w:abstractNumId w:val="13"/>
  </w:num>
  <w:num w:numId="13">
    <w:abstractNumId w:val="4"/>
  </w:num>
  <w:num w:numId="14">
    <w:abstractNumId w:val="20"/>
  </w:num>
  <w:num w:numId="15">
    <w:abstractNumId w:val="9"/>
  </w:num>
  <w:num w:numId="16">
    <w:abstractNumId w:val="3"/>
  </w:num>
  <w:num w:numId="17">
    <w:abstractNumId w:val="16"/>
  </w:num>
  <w:num w:numId="18">
    <w:abstractNumId w:val="22"/>
  </w:num>
  <w:num w:numId="19">
    <w:abstractNumId w:val="1"/>
  </w:num>
  <w:num w:numId="20">
    <w:abstractNumId w:val="0"/>
  </w:num>
  <w:num w:numId="21">
    <w:abstractNumId w:val="19"/>
  </w:num>
  <w:num w:numId="22">
    <w:abstractNumId w:val="12"/>
  </w:num>
  <w:num w:numId="23">
    <w:abstractNumId w:val="17"/>
  </w:num>
  <w:num w:numId="24">
    <w:abstractNumId w:val="26"/>
  </w:num>
  <w:num w:numId="25">
    <w:abstractNumId w:val="21"/>
  </w:num>
  <w:num w:numId="26">
    <w:abstractNumId w:val="14"/>
  </w:num>
  <w:num w:numId="27">
    <w:abstractNumId w:val="11"/>
  </w:num>
  <w:num w:numId="28">
    <w:abstractNumId w:val="28"/>
  </w:num>
  <w:num w:numId="29">
    <w:abstractNumId w:val="30"/>
  </w:num>
  <w:num w:numId="30">
    <w:abstractNumId w:val="8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538"/>
    <w:rsid w:val="00002A02"/>
    <w:rsid w:val="00007C0E"/>
    <w:rsid w:val="00012BE0"/>
    <w:rsid w:val="00013762"/>
    <w:rsid w:val="0005095F"/>
    <w:rsid w:val="00051D45"/>
    <w:rsid w:val="000A1BE2"/>
    <w:rsid w:val="00144012"/>
    <w:rsid w:val="00157105"/>
    <w:rsid w:val="001711C5"/>
    <w:rsid w:val="001715A2"/>
    <w:rsid w:val="00183FB0"/>
    <w:rsid w:val="00196B7F"/>
    <w:rsid w:val="001A1F51"/>
    <w:rsid w:val="001B2600"/>
    <w:rsid w:val="001B3647"/>
    <w:rsid w:val="001B6D53"/>
    <w:rsid w:val="001D3405"/>
    <w:rsid w:val="001D6D8E"/>
    <w:rsid w:val="002A684C"/>
    <w:rsid w:val="002D260F"/>
    <w:rsid w:val="002D739F"/>
    <w:rsid w:val="00303D1D"/>
    <w:rsid w:val="00304756"/>
    <w:rsid w:val="00313BFA"/>
    <w:rsid w:val="00321E64"/>
    <w:rsid w:val="00330EE4"/>
    <w:rsid w:val="00333031"/>
    <w:rsid w:val="00351E9F"/>
    <w:rsid w:val="003542BF"/>
    <w:rsid w:val="00354D8D"/>
    <w:rsid w:val="003648FC"/>
    <w:rsid w:val="00375A0D"/>
    <w:rsid w:val="00382054"/>
    <w:rsid w:val="003843DA"/>
    <w:rsid w:val="003E3AAA"/>
    <w:rsid w:val="003F5BC7"/>
    <w:rsid w:val="00403994"/>
    <w:rsid w:val="00445C91"/>
    <w:rsid w:val="0045053E"/>
    <w:rsid w:val="0046603E"/>
    <w:rsid w:val="00484C6B"/>
    <w:rsid w:val="00485978"/>
    <w:rsid w:val="00492062"/>
    <w:rsid w:val="004A6C0D"/>
    <w:rsid w:val="004D1C19"/>
    <w:rsid w:val="00541930"/>
    <w:rsid w:val="00544D39"/>
    <w:rsid w:val="00545750"/>
    <w:rsid w:val="00572668"/>
    <w:rsid w:val="00573741"/>
    <w:rsid w:val="00587136"/>
    <w:rsid w:val="005A5012"/>
    <w:rsid w:val="005A70F4"/>
    <w:rsid w:val="005B1FEB"/>
    <w:rsid w:val="005B4DAA"/>
    <w:rsid w:val="005C74DD"/>
    <w:rsid w:val="005D257C"/>
    <w:rsid w:val="00630EB2"/>
    <w:rsid w:val="00631FD4"/>
    <w:rsid w:val="00656A36"/>
    <w:rsid w:val="00663C32"/>
    <w:rsid w:val="006707E9"/>
    <w:rsid w:val="00686F0C"/>
    <w:rsid w:val="00694E4E"/>
    <w:rsid w:val="006C6C88"/>
    <w:rsid w:val="006F1CB3"/>
    <w:rsid w:val="007348F3"/>
    <w:rsid w:val="00737CFD"/>
    <w:rsid w:val="007464BD"/>
    <w:rsid w:val="007504D7"/>
    <w:rsid w:val="00752DA1"/>
    <w:rsid w:val="00753F90"/>
    <w:rsid w:val="00754101"/>
    <w:rsid w:val="007612AD"/>
    <w:rsid w:val="00776A3E"/>
    <w:rsid w:val="0079779E"/>
    <w:rsid w:val="007B781F"/>
    <w:rsid w:val="007C0059"/>
    <w:rsid w:val="007D4528"/>
    <w:rsid w:val="007D7701"/>
    <w:rsid w:val="007E5328"/>
    <w:rsid w:val="007F0344"/>
    <w:rsid w:val="007F1478"/>
    <w:rsid w:val="007F20BA"/>
    <w:rsid w:val="0080740E"/>
    <w:rsid w:val="00835836"/>
    <w:rsid w:val="008366EC"/>
    <w:rsid w:val="008646C3"/>
    <w:rsid w:val="008879F4"/>
    <w:rsid w:val="008947C7"/>
    <w:rsid w:val="008B5C72"/>
    <w:rsid w:val="008F3D0B"/>
    <w:rsid w:val="008F5554"/>
    <w:rsid w:val="00920100"/>
    <w:rsid w:val="00930B71"/>
    <w:rsid w:val="00967488"/>
    <w:rsid w:val="00974682"/>
    <w:rsid w:val="0097628E"/>
    <w:rsid w:val="009A304A"/>
    <w:rsid w:val="009A5FA5"/>
    <w:rsid w:val="009A6181"/>
    <w:rsid w:val="009B0044"/>
    <w:rsid w:val="009B2FCE"/>
    <w:rsid w:val="009C471B"/>
    <w:rsid w:val="009E28FB"/>
    <w:rsid w:val="00A0138F"/>
    <w:rsid w:val="00A146A4"/>
    <w:rsid w:val="00A5284D"/>
    <w:rsid w:val="00AB59A0"/>
    <w:rsid w:val="00AB7823"/>
    <w:rsid w:val="00AC0538"/>
    <w:rsid w:val="00AC3D78"/>
    <w:rsid w:val="00AE3BFF"/>
    <w:rsid w:val="00B04420"/>
    <w:rsid w:val="00B14543"/>
    <w:rsid w:val="00B21F3B"/>
    <w:rsid w:val="00B234B0"/>
    <w:rsid w:val="00B40C54"/>
    <w:rsid w:val="00B602B3"/>
    <w:rsid w:val="00B81BC3"/>
    <w:rsid w:val="00B90FB8"/>
    <w:rsid w:val="00B95BE4"/>
    <w:rsid w:val="00BB1709"/>
    <w:rsid w:val="00BB73F6"/>
    <w:rsid w:val="00C024F6"/>
    <w:rsid w:val="00C71A28"/>
    <w:rsid w:val="00C82466"/>
    <w:rsid w:val="00CD2963"/>
    <w:rsid w:val="00CE1C07"/>
    <w:rsid w:val="00CF28DA"/>
    <w:rsid w:val="00CF32F6"/>
    <w:rsid w:val="00D05F30"/>
    <w:rsid w:val="00D433BF"/>
    <w:rsid w:val="00D46EE9"/>
    <w:rsid w:val="00D52DA3"/>
    <w:rsid w:val="00D6485E"/>
    <w:rsid w:val="00D701F0"/>
    <w:rsid w:val="00D77EF6"/>
    <w:rsid w:val="00D81190"/>
    <w:rsid w:val="00D9149E"/>
    <w:rsid w:val="00D93447"/>
    <w:rsid w:val="00DA31FC"/>
    <w:rsid w:val="00DB497F"/>
    <w:rsid w:val="00DD2C88"/>
    <w:rsid w:val="00E00630"/>
    <w:rsid w:val="00E01F95"/>
    <w:rsid w:val="00E23340"/>
    <w:rsid w:val="00E613F4"/>
    <w:rsid w:val="00E7087D"/>
    <w:rsid w:val="00E770A5"/>
    <w:rsid w:val="00E7711B"/>
    <w:rsid w:val="00E771E0"/>
    <w:rsid w:val="00E83C2F"/>
    <w:rsid w:val="00EB3F7D"/>
    <w:rsid w:val="00EC499F"/>
    <w:rsid w:val="00ED23D1"/>
    <w:rsid w:val="00ED41E4"/>
    <w:rsid w:val="00EE7311"/>
    <w:rsid w:val="00EF02E8"/>
    <w:rsid w:val="00F016E1"/>
    <w:rsid w:val="00F35E15"/>
    <w:rsid w:val="00F619F9"/>
    <w:rsid w:val="00F61D03"/>
    <w:rsid w:val="00F63B8B"/>
    <w:rsid w:val="00F704F3"/>
    <w:rsid w:val="00F77100"/>
    <w:rsid w:val="00F85E9A"/>
    <w:rsid w:val="00FA0026"/>
    <w:rsid w:val="00FC5DB1"/>
    <w:rsid w:val="00FD06AC"/>
    <w:rsid w:val="00FD1335"/>
    <w:rsid w:val="00FE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6C251A"/>
  <w15:chartTrackingRefBased/>
  <w15:docId w15:val="{DC156760-EA3C-46AD-851B-2904D1987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5D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DB1"/>
  </w:style>
  <w:style w:type="paragraph" w:styleId="Piedepgina">
    <w:name w:val="footer"/>
    <w:basedOn w:val="Normal"/>
    <w:link w:val="PiedepginaCar"/>
    <w:uiPriority w:val="99"/>
    <w:unhideWhenUsed/>
    <w:rsid w:val="00FC5D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DB1"/>
  </w:style>
  <w:style w:type="paragraph" w:styleId="Prrafodelista">
    <w:name w:val="List Paragraph"/>
    <w:basedOn w:val="Normal"/>
    <w:uiPriority w:val="34"/>
    <w:qFormat/>
    <w:rsid w:val="00354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7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80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46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9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7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3062</Words>
  <Characters>16845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JORGE GUEVARA LOZANO</cp:lastModifiedBy>
  <cp:revision>2</cp:revision>
  <cp:lastPrinted>2020-10-03T21:18:00Z</cp:lastPrinted>
  <dcterms:created xsi:type="dcterms:W3CDTF">2020-10-06T11:14:00Z</dcterms:created>
  <dcterms:modified xsi:type="dcterms:W3CDTF">2020-10-06T11:14:00Z</dcterms:modified>
</cp:coreProperties>
</file>