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0E925" w14:textId="77777777" w:rsidR="00D13E7A" w:rsidRDefault="00D13E7A" w:rsidP="00E86C31">
      <w:pPr>
        <w:pStyle w:val="Title"/>
        <w:rPr>
          <w:rFonts w:asciiTheme="minorHAnsi" w:hAnsiTheme="minorHAnsi" w:cs="Arial"/>
          <w:sz w:val="20"/>
          <w:szCs w:val="18"/>
          <w:lang w:val="es-PE"/>
        </w:rPr>
      </w:pPr>
    </w:p>
    <w:p w14:paraId="194D239C" w14:textId="77777777" w:rsidR="00B51B35" w:rsidRPr="005957AE" w:rsidRDefault="00C0088F" w:rsidP="00E86C31">
      <w:pPr>
        <w:pStyle w:val="Title"/>
        <w:rPr>
          <w:rFonts w:asciiTheme="minorHAnsi" w:hAnsiTheme="minorHAnsi" w:cs="Arial"/>
          <w:sz w:val="20"/>
          <w:szCs w:val="18"/>
          <w:lang w:val="es-PE"/>
        </w:rPr>
      </w:pPr>
      <w:r w:rsidRPr="005957AE">
        <w:rPr>
          <w:rFonts w:asciiTheme="minorHAnsi" w:hAnsiTheme="minorHAnsi" w:cs="Arial"/>
          <w:sz w:val="20"/>
          <w:szCs w:val="18"/>
          <w:lang w:val="es-PE"/>
        </w:rPr>
        <w:t>ACTA DE L</w:t>
      </w:r>
      <w:r w:rsidR="00E866C4" w:rsidRPr="005957AE">
        <w:rPr>
          <w:rFonts w:asciiTheme="minorHAnsi" w:hAnsiTheme="minorHAnsi" w:cs="Arial"/>
          <w:sz w:val="20"/>
          <w:szCs w:val="18"/>
          <w:lang w:val="es-PE"/>
        </w:rPr>
        <w:t xml:space="preserve">A </w:t>
      </w:r>
      <w:r w:rsidR="00C71EFD" w:rsidRPr="005957AE">
        <w:rPr>
          <w:rFonts w:asciiTheme="minorHAnsi" w:hAnsiTheme="minorHAnsi" w:cs="Arial"/>
          <w:sz w:val="20"/>
          <w:szCs w:val="18"/>
          <w:lang w:val="es-PE"/>
        </w:rPr>
        <w:t>SESION</w:t>
      </w:r>
      <w:r w:rsidR="0053782D">
        <w:rPr>
          <w:rFonts w:asciiTheme="minorHAnsi" w:hAnsiTheme="minorHAnsi" w:cs="Arial"/>
          <w:sz w:val="20"/>
          <w:szCs w:val="18"/>
          <w:lang w:val="es-PE"/>
        </w:rPr>
        <w:t xml:space="preserve"> ORDINARIA</w:t>
      </w:r>
      <w:r w:rsidR="00C71EFD" w:rsidRPr="005957AE">
        <w:rPr>
          <w:rFonts w:asciiTheme="minorHAnsi" w:hAnsiTheme="minorHAnsi" w:cs="Arial"/>
          <w:sz w:val="20"/>
          <w:szCs w:val="18"/>
          <w:lang w:val="es-PE"/>
        </w:rPr>
        <w:t xml:space="preserve"> </w:t>
      </w:r>
      <w:r w:rsidR="002D7A79" w:rsidRPr="005957AE">
        <w:rPr>
          <w:rFonts w:asciiTheme="minorHAnsi" w:hAnsiTheme="minorHAnsi" w:cs="Arial"/>
          <w:sz w:val="20"/>
          <w:szCs w:val="18"/>
          <w:lang w:val="es-PE"/>
        </w:rPr>
        <w:t xml:space="preserve">DEL CER </w:t>
      </w:r>
      <w:r w:rsidR="00D036EC" w:rsidRPr="005957AE">
        <w:rPr>
          <w:rFonts w:asciiTheme="minorHAnsi" w:hAnsiTheme="minorHAnsi" w:cs="Arial"/>
          <w:sz w:val="20"/>
          <w:szCs w:val="18"/>
          <w:lang w:val="es-PE"/>
        </w:rPr>
        <w:t>20</w:t>
      </w:r>
      <w:r w:rsidR="00CF7DC1">
        <w:rPr>
          <w:rFonts w:asciiTheme="minorHAnsi" w:hAnsiTheme="minorHAnsi" w:cs="Arial"/>
          <w:sz w:val="20"/>
          <w:szCs w:val="18"/>
          <w:lang w:val="es-PE"/>
        </w:rPr>
        <w:t>21</w:t>
      </w:r>
    </w:p>
    <w:p w14:paraId="3F5BD231" w14:textId="77777777" w:rsidR="00B51B35" w:rsidRPr="005957AE" w:rsidRDefault="00B51B35" w:rsidP="00B51B35">
      <w:pPr>
        <w:rPr>
          <w:rFonts w:asciiTheme="minorHAnsi" w:hAnsiTheme="minorHAnsi" w:cs="Arial"/>
          <w:b/>
          <w:sz w:val="20"/>
          <w:szCs w:val="18"/>
          <w:u w:val="single"/>
          <w:lang w:val="es-PE"/>
        </w:rPr>
      </w:pPr>
    </w:p>
    <w:p w14:paraId="409B7652" w14:textId="77777777" w:rsidR="00CA6148" w:rsidRPr="002B2CFA" w:rsidRDefault="00E866C4" w:rsidP="002B2CFA">
      <w:pPr>
        <w:pStyle w:val="BodyText"/>
        <w:jc w:val="both"/>
        <w:rPr>
          <w:rFonts w:asciiTheme="minorHAnsi" w:hAnsiTheme="minorHAnsi" w:cs="Arial"/>
          <w:sz w:val="20"/>
          <w:szCs w:val="18"/>
          <w:lang w:val="es-PE"/>
        </w:rPr>
      </w:pPr>
      <w:r w:rsidRPr="005957AE">
        <w:rPr>
          <w:rFonts w:asciiTheme="minorHAnsi" w:hAnsiTheme="minorHAnsi" w:cs="Arial"/>
          <w:sz w:val="20"/>
          <w:szCs w:val="18"/>
          <w:lang w:val="es-PE"/>
        </w:rPr>
        <w:t xml:space="preserve">El </w:t>
      </w:r>
      <w:r w:rsidR="0072581B" w:rsidRPr="005957AE">
        <w:rPr>
          <w:rFonts w:asciiTheme="minorHAnsi" w:hAnsiTheme="minorHAnsi" w:cs="Arial"/>
          <w:sz w:val="20"/>
          <w:szCs w:val="18"/>
          <w:lang w:val="es-PE"/>
        </w:rPr>
        <w:t xml:space="preserve">día </w:t>
      </w:r>
      <w:r w:rsidR="00562D5F">
        <w:rPr>
          <w:rFonts w:asciiTheme="minorHAnsi" w:hAnsiTheme="minorHAnsi" w:cs="Arial"/>
          <w:sz w:val="20"/>
          <w:szCs w:val="18"/>
          <w:lang w:val="es-PE"/>
        </w:rPr>
        <w:t xml:space="preserve">25 </w:t>
      </w:r>
      <w:r w:rsidR="009D2831" w:rsidRPr="005957AE">
        <w:rPr>
          <w:rFonts w:asciiTheme="minorHAnsi" w:hAnsiTheme="minorHAnsi" w:cs="Arial"/>
          <w:sz w:val="20"/>
          <w:szCs w:val="18"/>
          <w:lang w:val="es-PE"/>
        </w:rPr>
        <w:t xml:space="preserve">de </w:t>
      </w:r>
      <w:r w:rsidR="00B6242B">
        <w:rPr>
          <w:rFonts w:asciiTheme="minorHAnsi" w:hAnsiTheme="minorHAnsi" w:cs="Arial"/>
          <w:sz w:val="20"/>
          <w:szCs w:val="18"/>
          <w:lang w:val="es-PE"/>
        </w:rPr>
        <w:t>febrero</w:t>
      </w:r>
      <w:r w:rsidR="009D2831" w:rsidRPr="005957AE">
        <w:rPr>
          <w:rFonts w:asciiTheme="minorHAnsi" w:hAnsiTheme="minorHAnsi" w:cs="Arial"/>
          <w:sz w:val="20"/>
          <w:szCs w:val="18"/>
          <w:lang w:val="es-PE"/>
        </w:rPr>
        <w:t xml:space="preserve"> del 20</w:t>
      </w:r>
      <w:r w:rsidR="00562D5F">
        <w:rPr>
          <w:rFonts w:asciiTheme="minorHAnsi" w:hAnsiTheme="minorHAnsi" w:cs="Arial"/>
          <w:sz w:val="20"/>
          <w:szCs w:val="18"/>
          <w:lang w:val="es-PE"/>
        </w:rPr>
        <w:t>21</w:t>
      </w:r>
      <w:r w:rsidR="00821681" w:rsidRPr="005957AE">
        <w:rPr>
          <w:rFonts w:asciiTheme="minorHAnsi" w:hAnsiTheme="minorHAnsi" w:cs="Arial"/>
          <w:sz w:val="20"/>
          <w:szCs w:val="18"/>
          <w:lang w:val="es-PE"/>
        </w:rPr>
        <w:t>,</w:t>
      </w:r>
      <w:r w:rsidR="00681C7A" w:rsidRPr="005957AE">
        <w:rPr>
          <w:rFonts w:asciiTheme="minorHAnsi" w:hAnsiTheme="minorHAnsi" w:cs="Arial"/>
          <w:sz w:val="20"/>
          <w:szCs w:val="18"/>
          <w:lang w:val="es-PE"/>
        </w:rPr>
        <w:t xml:space="preserve"> siendo las</w:t>
      </w:r>
      <w:r w:rsidR="00352B5E" w:rsidRPr="005957AE">
        <w:rPr>
          <w:rFonts w:asciiTheme="minorHAnsi" w:hAnsiTheme="minorHAnsi" w:cs="Arial"/>
          <w:sz w:val="20"/>
          <w:szCs w:val="18"/>
          <w:lang w:val="es-PE"/>
        </w:rPr>
        <w:t xml:space="preserve"> </w:t>
      </w:r>
      <w:r w:rsidR="00D036EC" w:rsidRPr="005957AE">
        <w:rPr>
          <w:rFonts w:asciiTheme="minorHAnsi" w:hAnsiTheme="minorHAnsi" w:cs="Arial"/>
          <w:sz w:val="20"/>
          <w:szCs w:val="18"/>
          <w:lang w:val="es-PE"/>
        </w:rPr>
        <w:t>3</w:t>
      </w:r>
      <w:r w:rsidR="00821681" w:rsidRPr="005957AE">
        <w:rPr>
          <w:rFonts w:asciiTheme="minorHAnsi" w:hAnsiTheme="minorHAnsi" w:cs="Arial"/>
          <w:sz w:val="20"/>
          <w:szCs w:val="18"/>
          <w:lang w:val="es-PE"/>
        </w:rPr>
        <w:t>.</w:t>
      </w:r>
      <w:r w:rsidR="00562D5F">
        <w:rPr>
          <w:rFonts w:asciiTheme="minorHAnsi" w:hAnsiTheme="minorHAnsi" w:cs="Arial"/>
          <w:sz w:val="20"/>
          <w:szCs w:val="18"/>
          <w:lang w:val="es-PE"/>
        </w:rPr>
        <w:t>38</w:t>
      </w:r>
      <w:r w:rsidR="00352B5E" w:rsidRPr="005957AE">
        <w:rPr>
          <w:rFonts w:asciiTheme="minorHAnsi" w:hAnsiTheme="minorHAnsi" w:cs="Arial"/>
          <w:sz w:val="20"/>
          <w:szCs w:val="18"/>
          <w:lang w:val="es-PE"/>
        </w:rPr>
        <w:t xml:space="preserve"> pm</w:t>
      </w:r>
      <w:r w:rsidR="007A38C8" w:rsidRPr="005957AE">
        <w:rPr>
          <w:rFonts w:asciiTheme="minorHAnsi" w:hAnsiTheme="minorHAnsi" w:cs="Arial"/>
          <w:sz w:val="20"/>
          <w:szCs w:val="18"/>
          <w:lang w:val="es-PE"/>
        </w:rPr>
        <w:t xml:space="preserve"> </w:t>
      </w:r>
      <w:r w:rsidR="00C0088F" w:rsidRPr="005957AE">
        <w:rPr>
          <w:rFonts w:asciiTheme="minorHAnsi" w:hAnsiTheme="minorHAnsi" w:cs="Arial"/>
          <w:sz w:val="20"/>
          <w:szCs w:val="18"/>
          <w:lang w:val="es-PE"/>
        </w:rPr>
        <w:t>horas s</w:t>
      </w:r>
      <w:r w:rsidR="002948B6">
        <w:rPr>
          <w:rFonts w:asciiTheme="minorHAnsi" w:hAnsiTheme="minorHAnsi" w:cs="Arial"/>
          <w:sz w:val="20"/>
          <w:szCs w:val="18"/>
          <w:lang w:val="es-PE"/>
        </w:rPr>
        <w:t>e reunieron de manera virtual</w:t>
      </w:r>
      <w:r w:rsidR="00B51B35" w:rsidRPr="005957AE">
        <w:rPr>
          <w:rFonts w:asciiTheme="minorHAnsi" w:hAnsiTheme="minorHAnsi" w:cs="Arial"/>
          <w:sz w:val="20"/>
          <w:szCs w:val="18"/>
          <w:lang w:val="es-PE"/>
        </w:rPr>
        <w:t>, los siguientes miembros</w:t>
      </w:r>
      <w:r w:rsidR="009D2831" w:rsidRPr="005957AE">
        <w:rPr>
          <w:rFonts w:asciiTheme="minorHAnsi" w:hAnsiTheme="minorHAnsi" w:cs="Arial"/>
          <w:sz w:val="20"/>
          <w:szCs w:val="18"/>
          <w:lang w:val="es-PE"/>
        </w:rPr>
        <w:t xml:space="preserve"> </w:t>
      </w:r>
      <w:r w:rsidR="00871512" w:rsidRPr="005957AE">
        <w:rPr>
          <w:rFonts w:asciiTheme="minorHAnsi" w:hAnsiTheme="minorHAnsi" w:cs="Arial"/>
          <w:sz w:val="20"/>
          <w:szCs w:val="18"/>
          <w:lang w:val="es-PE"/>
        </w:rPr>
        <w:t>a</w:t>
      </w:r>
      <w:r w:rsidR="009D2831" w:rsidRPr="005957AE">
        <w:rPr>
          <w:rFonts w:asciiTheme="minorHAnsi" w:hAnsiTheme="minorHAnsi" w:cs="Arial"/>
          <w:sz w:val="20"/>
          <w:szCs w:val="18"/>
          <w:lang w:val="es-PE"/>
        </w:rPr>
        <w:t>creditados</w:t>
      </w:r>
      <w:r w:rsidR="00B51B35" w:rsidRPr="005957AE">
        <w:rPr>
          <w:rFonts w:asciiTheme="minorHAnsi" w:hAnsiTheme="minorHAnsi" w:cs="Arial"/>
          <w:sz w:val="20"/>
          <w:szCs w:val="18"/>
          <w:lang w:val="es-PE"/>
        </w:rPr>
        <w:t xml:space="preserve"> del CER:</w:t>
      </w:r>
    </w:p>
    <w:p w14:paraId="2716FD6F" w14:textId="77777777" w:rsidR="002B2CFA" w:rsidRPr="003404BD" w:rsidRDefault="002B2CFA" w:rsidP="002B2CFA">
      <w:pPr>
        <w:pStyle w:val="NoSpacing"/>
        <w:numPr>
          <w:ilvl w:val="0"/>
          <w:numId w:val="5"/>
        </w:numPr>
        <w:rPr>
          <w:rFonts w:asciiTheme="minorHAnsi" w:hAnsiTheme="minorHAnsi" w:cstheme="minorHAnsi"/>
          <w:sz w:val="20"/>
          <w:szCs w:val="20"/>
          <w:lang w:val="es-PE"/>
        </w:rPr>
      </w:pPr>
      <w:r>
        <w:rPr>
          <w:rFonts w:asciiTheme="minorHAnsi" w:hAnsiTheme="minorHAnsi" w:cstheme="minorHAnsi"/>
          <w:sz w:val="20"/>
          <w:szCs w:val="20"/>
          <w:lang w:val="es-PE"/>
        </w:rPr>
        <w:t>Sra.</w:t>
      </w:r>
      <w:r w:rsidRPr="00D661FE">
        <w:rPr>
          <w:rFonts w:asciiTheme="minorHAnsi" w:hAnsiTheme="minorHAnsi" w:cstheme="minorHAnsi"/>
          <w:color w:val="00B050"/>
          <w:sz w:val="20"/>
          <w:szCs w:val="20"/>
          <w:lang w:val="es-PE"/>
        </w:rPr>
        <w:t xml:space="preserve"> </w:t>
      </w:r>
      <w:r w:rsidRPr="003404BD">
        <w:rPr>
          <w:rFonts w:asciiTheme="minorHAnsi" w:hAnsiTheme="minorHAnsi" w:cstheme="minorHAnsi"/>
          <w:sz w:val="20"/>
          <w:szCs w:val="20"/>
          <w:lang w:val="es-PE"/>
        </w:rPr>
        <w:t>CECILIA MONTOYA CASTRO, representante del MIMP</w:t>
      </w:r>
    </w:p>
    <w:p w14:paraId="38055667" w14:textId="77777777" w:rsidR="002B2CFA" w:rsidRPr="003404BD" w:rsidRDefault="002B2CFA" w:rsidP="002B2CFA">
      <w:pPr>
        <w:pStyle w:val="NoSpacing"/>
        <w:numPr>
          <w:ilvl w:val="0"/>
          <w:numId w:val="5"/>
        </w:numPr>
        <w:rPr>
          <w:rFonts w:asciiTheme="minorHAnsi" w:hAnsiTheme="minorHAnsi" w:cstheme="minorHAnsi"/>
          <w:sz w:val="20"/>
          <w:szCs w:val="20"/>
          <w:lang w:val="es-PE"/>
        </w:rPr>
      </w:pPr>
      <w:r w:rsidRPr="003404BD">
        <w:rPr>
          <w:rFonts w:asciiTheme="minorHAnsi" w:hAnsiTheme="minorHAnsi" w:cstheme="minorHAnsi"/>
          <w:sz w:val="20"/>
          <w:szCs w:val="20"/>
          <w:lang w:val="es-PE"/>
        </w:rPr>
        <w:t>Srta., BRISEIDA PORTUGAL CABANA representante del INEI</w:t>
      </w:r>
    </w:p>
    <w:p w14:paraId="3FD08768" w14:textId="77777777" w:rsidR="002B2CFA" w:rsidRPr="001C5E40" w:rsidRDefault="002B2CFA" w:rsidP="001C5E40">
      <w:pPr>
        <w:pStyle w:val="ListParagraph"/>
        <w:numPr>
          <w:ilvl w:val="0"/>
          <w:numId w:val="5"/>
        </w:numPr>
        <w:rPr>
          <w:sz w:val="20"/>
          <w:szCs w:val="20"/>
        </w:rPr>
      </w:pPr>
      <w:r w:rsidRPr="001C5E40">
        <w:rPr>
          <w:sz w:val="20"/>
          <w:szCs w:val="20"/>
        </w:rPr>
        <w:t>Sr. JUAN PABLO PAUCAR YAIHUAMAN, Representante del CONREDE</w:t>
      </w:r>
    </w:p>
    <w:p w14:paraId="3DE78064" w14:textId="77777777" w:rsidR="00C91BE0" w:rsidRDefault="002B2CFA" w:rsidP="00853CB8">
      <w:pPr>
        <w:pStyle w:val="ListParagraph"/>
        <w:numPr>
          <w:ilvl w:val="0"/>
          <w:numId w:val="5"/>
        </w:numPr>
        <w:spacing w:after="0"/>
        <w:ind w:left="714" w:hanging="357"/>
        <w:jc w:val="both"/>
        <w:rPr>
          <w:rFonts w:asciiTheme="minorHAnsi" w:hAnsiTheme="minorHAnsi" w:cstheme="minorHAnsi"/>
          <w:sz w:val="20"/>
          <w:szCs w:val="20"/>
        </w:rPr>
      </w:pPr>
      <w:r w:rsidRPr="00C91BE0">
        <w:rPr>
          <w:rFonts w:asciiTheme="minorHAnsi" w:hAnsiTheme="minorHAnsi" w:cstheme="minorHAnsi"/>
          <w:sz w:val="20"/>
          <w:szCs w:val="20"/>
        </w:rPr>
        <w:t>Sra. VIVIANA COHAILA SALINAS, representante alterno DEL CCR</w:t>
      </w:r>
    </w:p>
    <w:p w14:paraId="75354D79" w14:textId="77777777" w:rsidR="00B92768" w:rsidRPr="00C91BE0" w:rsidRDefault="00C339CE" w:rsidP="00853CB8">
      <w:pPr>
        <w:pStyle w:val="ListParagraph"/>
        <w:numPr>
          <w:ilvl w:val="0"/>
          <w:numId w:val="5"/>
        </w:numPr>
        <w:spacing w:after="0"/>
        <w:ind w:left="714" w:hanging="357"/>
        <w:jc w:val="both"/>
        <w:rPr>
          <w:rFonts w:asciiTheme="minorHAnsi" w:hAnsiTheme="minorHAnsi" w:cstheme="minorHAnsi"/>
          <w:sz w:val="20"/>
          <w:szCs w:val="20"/>
        </w:rPr>
      </w:pPr>
      <w:r w:rsidRPr="00C91BE0">
        <w:rPr>
          <w:rFonts w:asciiTheme="minorHAnsi" w:hAnsiTheme="minorHAnsi" w:cstheme="minorHAnsi"/>
          <w:sz w:val="20"/>
          <w:szCs w:val="20"/>
        </w:rPr>
        <w:t>Sra. ORIETA BARRIGA SOTO, representante alterna de la UPT</w:t>
      </w:r>
    </w:p>
    <w:p w14:paraId="18EA104C" w14:textId="77777777" w:rsidR="002B2CFA" w:rsidRDefault="002B2CFA" w:rsidP="002B2CFA">
      <w:pPr>
        <w:pStyle w:val="NoSpacing"/>
        <w:numPr>
          <w:ilvl w:val="0"/>
          <w:numId w:val="5"/>
        </w:numPr>
        <w:rPr>
          <w:rFonts w:asciiTheme="minorHAnsi" w:hAnsiTheme="minorHAnsi" w:cstheme="minorHAnsi"/>
          <w:sz w:val="20"/>
          <w:szCs w:val="20"/>
          <w:lang w:val="es-PE"/>
        </w:rPr>
      </w:pPr>
      <w:r w:rsidRPr="007D6ACD">
        <w:rPr>
          <w:rFonts w:asciiTheme="minorHAnsi" w:hAnsiTheme="minorHAnsi" w:cstheme="minorHAnsi"/>
          <w:sz w:val="20"/>
          <w:szCs w:val="20"/>
          <w:lang w:val="es-PE"/>
        </w:rPr>
        <w:t>Srta. MARIBEL APAZA I</w:t>
      </w:r>
      <w:r w:rsidR="001C5E40">
        <w:rPr>
          <w:rFonts w:asciiTheme="minorHAnsi" w:hAnsiTheme="minorHAnsi" w:cstheme="minorHAnsi"/>
          <w:sz w:val="20"/>
          <w:szCs w:val="20"/>
          <w:lang w:val="es-PE"/>
        </w:rPr>
        <w:t>QUIRA</w:t>
      </w:r>
      <w:r w:rsidRPr="007D6ACD">
        <w:rPr>
          <w:rFonts w:asciiTheme="minorHAnsi" w:hAnsiTheme="minorHAnsi" w:cstheme="minorHAnsi"/>
          <w:sz w:val="20"/>
          <w:szCs w:val="20"/>
          <w:lang w:val="es-PE"/>
        </w:rPr>
        <w:t>, representante del MIDIS</w:t>
      </w:r>
    </w:p>
    <w:p w14:paraId="667FF877" w14:textId="77777777" w:rsidR="002B2CFA" w:rsidRDefault="002B2CFA" w:rsidP="00853CB8">
      <w:pPr>
        <w:pStyle w:val="BodyText"/>
        <w:numPr>
          <w:ilvl w:val="0"/>
          <w:numId w:val="5"/>
        </w:numPr>
        <w:spacing w:after="0"/>
        <w:ind w:left="714" w:hanging="357"/>
        <w:jc w:val="both"/>
        <w:rPr>
          <w:rFonts w:asciiTheme="minorHAnsi" w:hAnsiTheme="minorHAnsi" w:cstheme="minorHAnsi"/>
          <w:sz w:val="20"/>
          <w:szCs w:val="20"/>
          <w:lang w:val="es-PE"/>
        </w:rPr>
      </w:pPr>
      <w:r>
        <w:rPr>
          <w:rFonts w:asciiTheme="minorHAnsi" w:hAnsiTheme="minorHAnsi" w:cstheme="minorHAnsi"/>
          <w:sz w:val="20"/>
          <w:szCs w:val="20"/>
          <w:lang w:val="es-PE"/>
        </w:rPr>
        <w:t>Sr. JORGE GUZMAN</w:t>
      </w:r>
      <w:r w:rsidR="001C5E40">
        <w:rPr>
          <w:rFonts w:asciiTheme="minorHAnsi" w:hAnsiTheme="minorHAnsi" w:cstheme="minorHAnsi"/>
          <w:sz w:val="20"/>
          <w:szCs w:val="20"/>
          <w:lang w:val="es-PE"/>
        </w:rPr>
        <w:t xml:space="preserve"> NEIRA</w:t>
      </w:r>
      <w:r w:rsidR="00CA1946">
        <w:rPr>
          <w:rFonts w:asciiTheme="minorHAnsi" w:hAnsiTheme="minorHAnsi" w:cstheme="minorHAnsi"/>
          <w:sz w:val="20"/>
          <w:szCs w:val="20"/>
          <w:lang w:val="es-PE"/>
        </w:rPr>
        <w:t>, representante Consejo Binacional J</w:t>
      </w:r>
      <w:r>
        <w:rPr>
          <w:rFonts w:asciiTheme="minorHAnsi" w:hAnsiTheme="minorHAnsi" w:cstheme="minorHAnsi"/>
          <w:sz w:val="20"/>
          <w:szCs w:val="20"/>
          <w:lang w:val="es-PE"/>
        </w:rPr>
        <w:t>uventud</w:t>
      </w:r>
    </w:p>
    <w:p w14:paraId="566BEAA9" w14:textId="77777777" w:rsidR="002B2CFA" w:rsidRDefault="002B2CFA" w:rsidP="00853CB8">
      <w:pPr>
        <w:pStyle w:val="BodyText"/>
        <w:numPr>
          <w:ilvl w:val="0"/>
          <w:numId w:val="5"/>
        </w:numPr>
        <w:spacing w:after="0"/>
        <w:ind w:left="714" w:hanging="357"/>
        <w:jc w:val="both"/>
        <w:rPr>
          <w:rFonts w:asciiTheme="minorHAnsi" w:hAnsiTheme="minorHAnsi" w:cstheme="minorHAnsi"/>
          <w:sz w:val="20"/>
          <w:szCs w:val="20"/>
          <w:lang w:val="es-PE"/>
        </w:rPr>
      </w:pPr>
      <w:r>
        <w:rPr>
          <w:rFonts w:asciiTheme="minorHAnsi" w:hAnsiTheme="minorHAnsi" w:cstheme="minorHAnsi"/>
          <w:sz w:val="20"/>
          <w:szCs w:val="20"/>
          <w:lang w:val="es-PE"/>
        </w:rPr>
        <w:t>Sr. SATURNINO CALLO</w:t>
      </w:r>
      <w:r w:rsidR="001C5E40">
        <w:rPr>
          <w:rFonts w:asciiTheme="minorHAnsi" w:hAnsiTheme="minorHAnsi" w:cstheme="minorHAnsi"/>
          <w:sz w:val="20"/>
          <w:szCs w:val="20"/>
          <w:lang w:val="es-PE"/>
        </w:rPr>
        <w:t xml:space="preserve"> MAMANI</w:t>
      </w:r>
      <w:r>
        <w:rPr>
          <w:rFonts w:asciiTheme="minorHAnsi" w:hAnsiTheme="minorHAnsi" w:cstheme="minorHAnsi"/>
          <w:sz w:val="20"/>
          <w:szCs w:val="20"/>
          <w:lang w:val="es-PE"/>
        </w:rPr>
        <w:t>, representante alterno INTI AMÉRICA</w:t>
      </w:r>
    </w:p>
    <w:p w14:paraId="051631C9" w14:textId="77777777" w:rsidR="002B2CFA" w:rsidRDefault="002B2CFA" w:rsidP="00853CB8">
      <w:pPr>
        <w:pStyle w:val="BodyText"/>
        <w:numPr>
          <w:ilvl w:val="0"/>
          <w:numId w:val="5"/>
        </w:numPr>
        <w:spacing w:after="0"/>
        <w:ind w:left="714" w:hanging="357"/>
        <w:jc w:val="both"/>
        <w:rPr>
          <w:rFonts w:asciiTheme="minorHAnsi" w:hAnsiTheme="minorHAnsi" w:cstheme="minorHAnsi"/>
          <w:sz w:val="20"/>
          <w:szCs w:val="20"/>
          <w:lang w:val="es-PE"/>
        </w:rPr>
      </w:pPr>
      <w:r>
        <w:rPr>
          <w:rFonts w:asciiTheme="minorHAnsi" w:hAnsiTheme="minorHAnsi" w:cstheme="minorHAnsi"/>
          <w:sz w:val="20"/>
          <w:szCs w:val="20"/>
          <w:lang w:val="es-PE"/>
        </w:rPr>
        <w:t>Sr. VÍCTOR CANLLA SALVA, representante de COPYMETA</w:t>
      </w:r>
    </w:p>
    <w:p w14:paraId="3F809E12" w14:textId="77777777" w:rsidR="002B2CFA" w:rsidRPr="00CA1946" w:rsidRDefault="002B2CFA" w:rsidP="00CA1946">
      <w:pPr>
        <w:pStyle w:val="BodyText"/>
        <w:numPr>
          <w:ilvl w:val="0"/>
          <w:numId w:val="5"/>
        </w:numPr>
        <w:spacing w:after="0"/>
        <w:ind w:left="714" w:hanging="357"/>
        <w:jc w:val="both"/>
        <w:rPr>
          <w:rFonts w:asciiTheme="minorHAnsi" w:hAnsiTheme="minorHAnsi" w:cstheme="minorHAnsi"/>
          <w:sz w:val="20"/>
          <w:szCs w:val="20"/>
          <w:lang w:val="es-PE"/>
        </w:rPr>
      </w:pPr>
      <w:r>
        <w:rPr>
          <w:rFonts w:asciiTheme="minorHAnsi" w:hAnsiTheme="minorHAnsi" w:cstheme="minorHAnsi"/>
          <w:sz w:val="20"/>
          <w:szCs w:val="20"/>
          <w:lang w:val="es-PE"/>
        </w:rPr>
        <w:t>Sr. CHRISTIAN ROMERO SILVA, representante ONG-PADES</w:t>
      </w:r>
    </w:p>
    <w:p w14:paraId="443CFF44" w14:textId="77777777" w:rsidR="00B92768" w:rsidRDefault="00B92768" w:rsidP="00853CB8">
      <w:pPr>
        <w:pStyle w:val="NoSpacing"/>
        <w:numPr>
          <w:ilvl w:val="0"/>
          <w:numId w:val="5"/>
        </w:numPr>
        <w:rPr>
          <w:rFonts w:asciiTheme="minorHAnsi" w:hAnsiTheme="minorHAnsi" w:cstheme="minorHAnsi"/>
          <w:sz w:val="20"/>
          <w:szCs w:val="20"/>
          <w:lang w:val="es-PE"/>
        </w:rPr>
      </w:pPr>
      <w:r w:rsidRPr="007D6ACD">
        <w:rPr>
          <w:rFonts w:asciiTheme="minorHAnsi" w:hAnsiTheme="minorHAnsi" w:cstheme="minorHAnsi"/>
          <w:sz w:val="20"/>
          <w:szCs w:val="20"/>
          <w:lang w:val="es-PE"/>
        </w:rPr>
        <w:t>Sr. RICARDO DELGADO LOYOLA, representante del CCR</w:t>
      </w:r>
    </w:p>
    <w:p w14:paraId="7319AEAA" w14:textId="77777777" w:rsidR="00CA1946" w:rsidRDefault="00CA1946" w:rsidP="00853CB8">
      <w:pPr>
        <w:pStyle w:val="NoSpacing"/>
        <w:numPr>
          <w:ilvl w:val="0"/>
          <w:numId w:val="5"/>
        </w:numPr>
        <w:rPr>
          <w:rFonts w:asciiTheme="minorHAnsi" w:hAnsiTheme="minorHAnsi" w:cstheme="minorHAnsi"/>
          <w:sz w:val="20"/>
          <w:szCs w:val="20"/>
          <w:lang w:val="es-PE"/>
        </w:rPr>
      </w:pPr>
      <w:r>
        <w:rPr>
          <w:rFonts w:asciiTheme="minorHAnsi" w:hAnsiTheme="minorHAnsi" w:cstheme="minorHAnsi"/>
          <w:sz w:val="20"/>
          <w:szCs w:val="20"/>
          <w:lang w:val="es-PE"/>
        </w:rPr>
        <w:t>Sr. BARTOLOME IGLESIAS SALAZAR, representante de UPT</w:t>
      </w:r>
    </w:p>
    <w:p w14:paraId="3B4E9D3B" w14:textId="77777777" w:rsidR="00CA1946" w:rsidRDefault="00CA1946" w:rsidP="00853CB8">
      <w:pPr>
        <w:pStyle w:val="NoSpacing"/>
        <w:numPr>
          <w:ilvl w:val="0"/>
          <w:numId w:val="5"/>
        </w:numPr>
        <w:rPr>
          <w:rFonts w:asciiTheme="minorHAnsi" w:hAnsiTheme="minorHAnsi" w:cstheme="minorHAnsi"/>
          <w:sz w:val="20"/>
          <w:szCs w:val="20"/>
          <w:lang w:val="es-PE"/>
        </w:rPr>
      </w:pPr>
      <w:r>
        <w:rPr>
          <w:rFonts w:asciiTheme="minorHAnsi" w:hAnsiTheme="minorHAnsi" w:cstheme="minorHAnsi"/>
          <w:sz w:val="20"/>
          <w:szCs w:val="20"/>
          <w:lang w:val="es-PE"/>
        </w:rPr>
        <w:t>Sr. HUGO MENDOZA MAMANI, representante de DRE Tacna</w:t>
      </w:r>
    </w:p>
    <w:p w14:paraId="51F2A272" w14:textId="77777777" w:rsidR="00CA1946" w:rsidRDefault="00CA1946" w:rsidP="00853CB8">
      <w:pPr>
        <w:pStyle w:val="NoSpacing"/>
        <w:numPr>
          <w:ilvl w:val="0"/>
          <w:numId w:val="5"/>
        </w:numPr>
        <w:rPr>
          <w:rFonts w:asciiTheme="minorHAnsi" w:hAnsiTheme="minorHAnsi" w:cstheme="minorHAnsi"/>
          <w:sz w:val="20"/>
          <w:szCs w:val="20"/>
          <w:lang w:val="es-PE"/>
        </w:rPr>
      </w:pPr>
      <w:r>
        <w:rPr>
          <w:rFonts w:asciiTheme="minorHAnsi" w:hAnsiTheme="minorHAnsi" w:cstheme="minorHAnsi"/>
          <w:sz w:val="20"/>
          <w:szCs w:val="20"/>
          <w:lang w:val="es-PE"/>
        </w:rPr>
        <w:t>Sr. ÁNGEL P</w:t>
      </w:r>
      <w:r w:rsidR="001C5E40">
        <w:rPr>
          <w:rFonts w:asciiTheme="minorHAnsi" w:hAnsiTheme="minorHAnsi" w:cstheme="minorHAnsi"/>
          <w:sz w:val="20"/>
          <w:szCs w:val="20"/>
          <w:lang w:val="es-PE"/>
        </w:rPr>
        <w:t>O</w:t>
      </w:r>
      <w:r>
        <w:rPr>
          <w:rFonts w:asciiTheme="minorHAnsi" w:hAnsiTheme="minorHAnsi" w:cstheme="minorHAnsi"/>
          <w:sz w:val="20"/>
          <w:szCs w:val="20"/>
          <w:lang w:val="es-PE"/>
        </w:rPr>
        <w:t>VEA</w:t>
      </w:r>
      <w:r w:rsidR="001C5E40">
        <w:rPr>
          <w:rFonts w:asciiTheme="minorHAnsi" w:hAnsiTheme="minorHAnsi" w:cstheme="minorHAnsi"/>
          <w:sz w:val="20"/>
          <w:szCs w:val="20"/>
          <w:lang w:val="es-PE"/>
        </w:rPr>
        <w:t xml:space="preserve"> MARIN</w:t>
      </w:r>
      <w:r>
        <w:rPr>
          <w:rFonts w:asciiTheme="minorHAnsi" w:hAnsiTheme="minorHAnsi" w:cstheme="minorHAnsi"/>
          <w:sz w:val="20"/>
          <w:szCs w:val="20"/>
          <w:lang w:val="es-PE"/>
        </w:rPr>
        <w:t>, representante alterno Consejo Binacional Juventud</w:t>
      </w:r>
    </w:p>
    <w:p w14:paraId="644ECA3A" w14:textId="77777777" w:rsidR="00CA1946" w:rsidRDefault="00CA1946" w:rsidP="00853CB8">
      <w:pPr>
        <w:pStyle w:val="NoSpacing"/>
        <w:numPr>
          <w:ilvl w:val="0"/>
          <w:numId w:val="5"/>
        </w:numPr>
        <w:rPr>
          <w:rFonts w:asciiTheme="minorHAnsi" w:hAnsiTheme="minorHAnsi" w:cstheme="minorHAnsi"/>
          <w:sz w:val="20"/>
          <w:szCs w:val="20"/>
          <w:lang w:val="es-PE"/>
        </w:rPr>
      </w:pPr>
      <w:r>
        <w:rPr>
          <w:rFonts w:asciiTheme="minorHAnsi" w:hAnsiTheme="minorHAnsi" w:cstheme="minorHAnsi"/>
          <w:sz w:val="20"/>
          <w:szCs w:val="20"/>
          <w:lang w:val="es-PE"/>
        </w:rPr>
        <w:t>Sr. JESÚS CHAMBI FLORES, representante del Consejo Regional</w:t>
      </w:r>
    </w:p>
    <w:p w14:paraId="3DB0F29B" w14:textId="77777777" w:rsidR="00CA1946" w:rsidRDefault="00CA1946" w:rsidP="00853CB8">
      <w:pPr>
        <w:pStyle w:val="NoSpacing"/>
        <w:numPr>
          <w:ilvl w:val="0"/>
          <w:numId w:val="5"/>
        </w:numPr>
        <w:rPr>
          <w:rFonts w:asciiTheme="minorHAnsi" w:hAnsiTheme="minorHAnsi" w:cstheme="minorHAnsi"/>
          <w:sz w:val="20"/>
          <w:szCs w:val="20"/>
          <w:lang w:val="es-PE"/>
        </w:rPr>
      </w:pPr>
      <w:r>
        <w:rPr>
          <w:rFonts w:asciiTheme="minorHAnsi" w:hAnsiTheme="minorHAnsi" w:cstheme="minorHAnsi"/>
          <w:sz w:val="20"/>
          <w:szCs w:val="20"/>
          <w:lang w:val="es-PE"/>
        </w:rPr>
        <w:t>Sr. LUIS MESTA BACA, representante del CTVC</w:t>
      </w:r>
    </w:p>
    <w:p w14:paraId="4857EE7D" w14:textId="77777777" w:rsidR="00CA1946" w:rsidRDefault="00CA1946" w:rsidP="00853CB8">
      <w:pPr>
        <w:pStyle w:val="NoSpacing"/>
        <w:numPr>
          <w:ilvl w:val="0"/>
          <w:numId w:val="5"/>
        </w:numPr>
        <w:rPr>
          <w:rFonts w:asciiTheme="minorHAnsi" w:hAnsiTheme="minorHAnsi" w:cstheme="minorHAnsi"/>
          <w:sz w:val="20"/>
          <w:szCs w:val="20"/>
          <w:lang w:val="es-PE"/>
        </w:rPr>
      </w:pPr>
      <w:r>
        <w:rPr>
          <w:rFonts w:asciiTheme="minorHAnsi" w:hAnsiTheme="minorHAnsi" w:cstheme="minorHAnsi"/>
          <w:sz w:val="20"/>
          <w:szCs w:val="20"/>
          <w:lang w:val="es-PE"/>
        </w:rPr>
        <w:t>Sr. JOSÉ LUIS VILDOSO DÍAZ, representante de DRTPE</w:t>
      </w:r>
    </w:p>
    <w:p w14:paraId="70650481" w14:textId="77777777" w:rsidR="00674B46" w:rsidRPr="00CA1946" w:rsidRDefault="00CA1946" w:rsidP="00CA1946">
      <w:pPr>
        <w:pStyle w:val="NoSpacing"/>
        <w:numPr>
          <w:ilvl w:val="0"/>
          <w:numId w:val="5"/>
        </w:numPr>
        <w:rPr>
          <w:rFonts w:asciiTheme="minorHAnsi" w:hAnsiTheme="minorHAnsi" w:cstheme="minorHAnsi"/>
          <w:sz w:val="20"/>
          <w:szCs w:val="20"/>
          <w:lang w:val="es-PE"/>
        </w:rPr>
      </w:pPr>
      <w:r>
        <w:rPr>
          <w:rFonts w:asciiTheme="minorHAnsi" w:hAnsiTheme="minorHAnsi" w:cstheme="minorHAnsi"/>
          <w:sz w:val="20"/>
          <w:szCs w:val="20"/>
          <w:lang w:val="es-PE"/>
        </w:rPr>
        <w:t>Sra. HERMINIA SARMIENTO CHAMBI, representante del Instituto Inti América</w:t>
      </w:r>
    </w:p>
    <w:p w14:paraId="6E6AB38F" w14:textId="77777777" w:rsidR="00C52BC7" w:rsidRPr="005957AE" w:rsidRDefault="00C52BC7" w:rsidP="00116953">
      <w:pPr>
        <w:pStyle w:val="ListBullet2"/>
        <w:numPr>
          <w:ilvl w:val="0"/>
          <w:numId w:val="0"/>
        </w:numPr>
        <w:tabs>
          <w:tab w:val="left" w:pos="0"/>
        </w:tabs>
        <w:jc w:val="both"/>
        <w:rPr>
          <w:rFonts w:asciiTheme="minorHAnsi" w:hAnsiTheme="minorHAnsi" w:cs="Arial"/>
          <w:sz w:val="20"/>
          <w:szCs w:val="18"/>
          <w:lang w:val="es-PE"/>
        </w:rPr>
      </w:pPr>
    </w:p>
    <w:p w14:paraId="0E7767F8" w14:textId="77777777" w:rsidR="00331894" w:rsidRDefault="00244E3A" w:rsidP="00331894">
      <w:pPr>
        <w:pStyle w:val="ListBullet2"/>
        <w:numPr>
          <w:ilvl w:val="0"/>
          <w:numId w:val="0"/>
        </w:numPr>
        <w:jc w:val="both"/>
        <w:rPr>
          <w:rFonts w:asciiTheme="minorHAnsi" w:hAnsiTheme="minorHAnsi"/>
          <w:sz w:val="20"/>
          <w:szCs w:val="18"/>
          <w:lang w:val="es-PE"/>
        </w:rPr>
      </w:pPr>
      <w:r w:rsidRPr="005957AE">
        <w:rPr>
          <w:rFonts w:asciiTheme="minorHAnsi" w:hAnsiTheme="minorHAnsi"/>
          <w:sz w:val="20"/>
          <w:szCs w:val="18"/>
          <w:lang w:val="es-PE"/>
        </w:rPr>
        <w:t>La sesión contó con la presencia de la Coordinadora Region</w:t>
      </w:r>
      <w:r w:rsidR="007B3305">
        <w:rPr>
          <w:rFonts w:asciiTheme="minorHAnsi" w:hAnsiTheme="minorHAnsi"/>
          <w:sz w:val="20"/>
          <w:szCs w:val="18"/>
          <w:lang w:val="es-PE"/>
        </w:rPr>
        <w:t xml:space="preserve">al, Lic.  Noemí </w:t>
      </w:r>
      <w:proofErr w:type="spellStart"/>
      <w:r w:rsidR="007B3305">
        <w:rPr>
          <w:rFonts w:asciiTheme="minorHAnsi" w:hAnsiTheme="minorHAnsi"/>
          <w:sz w:val="20"/>
          <w:szCs w:val="18"/>
          <w:lang w:val="es-PE"/>
        </w:rPr>
        <w:t>Yatto</w:t>
      </w:r>
      <w:proofErr w:type="spellEnd"/>
      <w:r w:rsidR="007B3305">
        <w:rPr>
          <w:rFonts w:asciiTheme="minorHAnsi" w:hAnsiTheme="minorHAnsi"/>
          <w:sz w:val="20"/>
          <w:szCs w:val="18"/>
          <w:lang w:val="es-PE"/>
        </w:rPr>
        <w:t xml:space="preserve"> Becerra,</w:t>
      </w:r>
      <w:r w:rsidR="00BA01A9">
        <w:rPr>
          <w:rFonts w:asciiTheme="minorHAnsi" w:hAnsiTheme="minorHAnsi"/>
          <w:sz w:val="20"/>
          <w:szCs w:val="18"/>
          <w:lang w:val="es-PE"/>
        </w:rPr>
        <w:t xml:space="preserve"> </w:t>
      </w:r>
      <w:r w:rsidRPr="005957AE">
        <w:rPr>
          <w:rFonts w:asciiTheme="minorHAnsi" w:hAnsiTheme="minorHAnsi"/>
          <w:sz w:val="20"/>
          <w:szCs w:val="18"/>
          <w:lang w:val="es-PE"/>
        </w:rPr>
        <w:t>la Secretaria Técnica</w:t>
      </w:r>
      <w:r w:rsidR="00C90654" w:rsidRPr="005957AE">
        <w:rPr>
          <w:rFonts w:asciiTheme="minorHAnsi" w:hAnsiTheme="minorHAnsi"/>
          <w:sz w:val="20"/>
          <w:szCs w:val="18"/>
          <w:lang w:val="es-PE"/>
        </w:rPr>
        <w:t xml:space="preserve"> Prof. </w:t>
      </w:r>
      <w:r w:rsidR="007D6ACD" w:rsidRPr="005957AE">
        <w:rPr>
          <w:rFonts w:asciiTheme="minorHAnsi" w:hAnsiTheme="minorHAnsi"/>
          <w:sz w:val="20"/>
          <w:szCs w:val="18"/>
          <w:lang w:val="es-PE"/>
        </w:rPr>
        <w:t>Noemí</w:t>
      </w:r>
      <w:r w:rsidR="00C90654" w:rsidRPr="005957AE">
        <w:rPr>
          <w:rFonts w:asciiTheme="minorHAnsi" w:hAnsiTheme="minorHAnsi"/>
          <w:sz w:val="20"/>
          <w:szCs w:val="18"/>
          <w:lang w:val="es-PE"/>
        </w:rPr>
        <w:t xml:space="preserve"> Castillo</w:t>
      </w:r>
      <w:r w:rsidR="00331894">
        <w:rPr>
          <w:rFonts w:asciiTheme="minorHAnsi" w:hAnsiTheme="minorHAnsi"/>
          <w:sz w:val="20"/>
          <w:szCs w:val="18"/>
          <w:lang w:val="es-PE"/>
        </w:rPr>
        <w:t>,</w:t>
      </w:r>
      <w:r w:rsidR="00331894" w:rsidRPr="00331894">
        <w:rPr>
          <w:rFonts w:asciiTheme="minorHAnsi" w:hAnsiTheme="minorHAnsi"/>
          <w:sz w:val="20"/>
          <w:szCs w:val="18"/>
          <w:lang w:val="es-PE"/>
        </w:rPr>
        <w:t xml:space="preserve"> </w:t>
      </w:r>
      <w:r w:rsidR="00331894">
        <w:rPr>
          <w:rFonts w:asciiTheme="minorHAnsi" w:hAnsiTheme="minorHAnsi"/>
          <w:sz w:val="20"/>
          <w:szCs w:val="18"/>
          <w:lang w:val="es-PE"/>
        </w:rPr>
        <w:t xml:space="preserve">la Asistenta Regional Srta. Rita Uriarte y el Promotor Regional César </w:t>
      </w:r>
      <w:r w:rsidR="00136D47">
        <w:rPr>
          <w:rFonts w:asciiTheme="minorHAnsi" w:hAnsiTheme="minorHAnsi"/>
          <w:sz w:val="20"/>
          <w:szCs w:val="18"/>
          <w:lang w:val="es-PE"/>
        </w:rPr>
        <w:t>Choque.</w:t>
      </w:r>
      <w:r w:rsidR="00331894" w:rsidRPr="00BA01A9">
        <w:rPr>
          <w:rFonts w:asciiTheme="minorHAnsi" w:hAnsiTheme="minorHAnsi"/>
          <w:sz w:val="20"/>
          <w:szCs w:val="18"/>
          <w:lang w:val="es-PE"/>
        </w:rPr>
        <w:t xml:space="preserve"> </w:t>
      </w:r>
    </w:p>
    <w:p w14:paraId="15DC41AE" w14:textId="77777777" w:rsidR="00244E3A" w:rsidRDefault="00331894" w:rsidP="00D416F7">
      <w:pPr>
        <w:pStyle w:val="ListBullet2"/>
        <w:numPr>
          <w:ilvl w:val="0"/>
          <w:numId w:val="0"/>
        </w:numPr>
        <w:jc w:val="both"/>
        <w:rPr>
          <w:rFonts w:asciiTheme="minorHAnsi" w:hAnsiTheme="minorHAnsi"/>
          <w:sz w:val="20"/>
          <w:szCs w:val="18"/>
          <w:lang w:val="es-PE"/>
        </w:rPr>
      </w:pPr>
      <w:r>
        <w:rPr>
          <w:rFonts w:asciiTheme="minorHAnsi" w:hAnsiTheme="minorHAnsi"/>
          <w:sz w:val="20"/>
          <w:szCs w:val="18"/>
          <w:lang w:val="es-PE"/>
        </w:rPr>
        <w:t xml:space="preserve"> </w:t>
      </w:r>
      <w:r w:rsidR="00BA01A9" w:rsidRPr="005957AE">
        <w:rPr>
          <w:rFonts w:asciiTheme="minorHAnsi" w:hAnsiTheme="minorHAnsi"/>
          <w:sz w:val="20"/>
          <w:szCs w:val="18"/>
          <w:lang w:val="es-PE"/>
        </w:rPr>
        <w:t xml:space="preserve">La </w:t>
      </w:r>
      <w:r w:rsidR="00B6242B">
        <w:rPr>
          <w:rFonts w:asciiTheme="minorHAnsi" w:hAnsiTheme="minorHAnsi"/>
          <w:sz w:val="20"/>
          <w:szCs w:val="18"/>
          <w:lang w:val="es-PE"/>
        </w:rPr>
        <w:t xml:space="preserve">Coordinadora Regional saluda y da </w:t>
      </w:r>
      <w:r>
        <w:rPr>
          <w:rFonts w:asciiTheme="minorHAnsi" w:hAnsiTheme="minorHAnsi"/>
          <w:sz w:val="20"/>
          <w:szCs w:val="18"/>
          <w:lang w:val="es-PE"/>
        </w:rPr>
        <w:t>cordial bienvenid</w:t>
      </w:r>
      <w:r w:rsidR="0053782D">
        <w:rPr>
          <w:rFonts w:asciiTheme="minorHAnsi" w:hAnsiTheme="minorHAnsi"/>
          <w:sz w:val="20"/>
          <w:szCs w:val="18"/>
          <w:lang w:val="es-PE"/>
        </w:rPr>
        <w:t>a</w:t>
      </w:r>
      <w:r w:rsidR="00BA01A9" w:rsidRPr="005957AE">
        <w:rPr>
          <w:rFonts w:asciiTheme="minorHAnsi" w:hAnsiTheme="minorHAnsi"/>
          <w:sz w:val="20"/>
          <w:szCs w:val="18"/>
          <w:lang w:val="es-PE"/>
        </w:rPr>
        <w:t xml:space="preserve"> a los asistentes</w:t>
      </w:r>
      <w:r w:rsidR="00BA01A9">
        <w:rPr>
          <w:rFonts w:asciiTheme="minorHAnsi" w:hAnsiTheme="minorHAnsi"/>
          <w:sz w:val="20"/>
          <w:szCs w:val="18"/>
          <w:lang w:val="es-PE"/>
        </w:rPr>
        <w:t>, luego procede a dar inicio de la reunión con la agenda del día:</w:t>
      </w:r>
    </w:p>
    <w:p w14:paraId="3DD0669C" w14:textId="77777777" w:rsidR="008366EA" w:rsidRPr="005957AE" w:rsidRDefault="008366EA" w:rsidP="00334711">
      <w:pPr>
        <w:pStyle w:val="List2"/>
        <w:ind w:left="0" w:firstLine="0"/>
        <w:jc w:val="both"/>
        <w:rPr>
          <w:rFonts w:asciiTheme="minorHAnsi" w:hAnsiTheme="minorHAnsi" w:cs="Arial"/>
          <w:sz w:val="20"/>
          <w:szCs w:val="18"/>
          <w:lang w:val="es-PE"/>
        </w:rPr>
      </w:pPr>
    </w:p>
    <w:p w14:paraId="7EFD4390" w14:textId="77777777" w:rsidR="008366EA" w:rsidRPr="005957AE" w:rsidRDefault="008366EA" w:rsidP="00334711">
      <w:pPr>
        <w:pStyle w:val="List2"/>
        <w:ind w:left="0" w:firstLine="0"/>
        <w:jc w:val="both"/>
        <w:rPr>
          <w:rFonts w:asciiTheme="minorHAnsi" w:hAnsiTheme="minorHAnsi" w:cs="Arial"/>
          <w:b/>
          <w:sz w:val="20"/>
          <w:szCs w:val="18"/>
          <w:u w:val="single"/>
          <w:lang w:val="es-PE"/>
        </w:rPr>
      </w:pPr>
      <w:r w:rsidRPr="005957AE">
        <w:rPr>
          <w:rFonts w:asciiTheme="minorHAnsi" w:hAnsiTheme="minorHAnsi" w:cs="Arial"/>
          <w:b/>
          <w:sz w:val="20"/>
          <w:szCs w:val="18"/>
          <w:u w:val="single"/>
          <w:lang w:val="es-PE"/>
        </w:rPr>
        <w:t>AGENDA DEL DIA</w:t>
      </w:r>
    </w:p>
    <w:p w14:paraId="5515E3CC" w14:textId="77777777" w:rsidR="00364357" w:rsidRPr="005957AE" w:rsidRDefault="00364357" w:rsidP="00334711">
      <w:pPr>
        <w:pStyle w:val="List2"/>
        <w:ind w:left="0" w:firstLine="0"/>
        <w:jc w:val="both"/>
        <w:rPr>
          <w:rFonts w:asciiTheme="minorHAnsi" w:hAnsiTheme="minorHAnsi" w:cs="Arial"/>
          <w:b/>
          <w:sz w:val="20"/>
          <w:szCs w:val="18"/>
          <w:u w:val="single"/>
          <w:lang w:val="es-PE"/>
        </w:rPr>
      </w:pPr>
    </w:p>
    <w:p w14:paraId="43D0E5F2" w14:textId="77777777" w:rsidR="00C04450" w:rsidRPr="005957AE" w:rsidRDefault="00C04450" w:rsidP="00C04450">
      <w:pPr>
        <w:pStyle w:val="NoSpacing"/>
        <w:rPr>
          <w:rFonts w:asciiTheme="minorHAnsi" w:hAnsiTheme="minorHAnsi" w:cs="Arial"/>
          <w:sz w:val="20"/>
          <w:szCs w:val="18"/>
        </w:rPr>
      </w:pPr>
      <w:r w:rsidRPr="005957AE">
        <w:rPr>
          <w:rFonts w:asciiTheme="minorHAnsi" w:hAnsiTheme="minorHAnsi" w:cs="Arial"/>
          <w:sz w:val="20"/>
          <w:szCs w:val="18"/>
        </w:rPr>
        <w:t xml:space="preserve">1. </w:t>
      </w:r>
      <w:r w:rsidR="00BA01A9">
        <w:rPr>
          <w:rFonts w:asciiTheme="minorHAnsi" w:hAnsiTheme="minorHAnsi" w:cs="Arial"/>
          <w:sz w:val="20"/>
          <w:szCs w:val="18"/>
        </w:rPr>
        <w:t>Aprobación del POA</w:t>
      </w:r>
      <w:r w:rsidR="00364357" w:rsidRPr="005957AE">
        <w:rPr>
          <w:rFonts w:asciiTheme="minorHAnsi" w:hAnsiTheme="minorHAnsi" w:cs="Arial"/>
          <w:sz w:val="20"/>
          <w:szCs w:val="18"/>
        </w:rPr>
        <w:t xml:space="preserve"> 20</w:t>
      </w:r>
      <w:r w:rsidR="00653EAD">
        <w:rPr>
          <w:rFonts w:asciiTheme="minorHAnsi" w:hAnsiTheme="minorHAnsi" w:cs="Arial"/>
          <w:sz w:val="20"/>
          <w:szCs w:val="18"/>
        </w:rPr>
        <w:t>21</w:t>
      </w:r>
    </w:p>
    <w:p w14:paraId="401250C7" w14:textId="77777777" w:rsidR="00C04450" w:rsidRDefault="00B52C8E" w:rsidP="00C04450">
      <w:pPr>
        <w:pStyle w:val="NoSpacing"/>
        <w:rPr>
          <w:rFonts w:asciiTheme="minorHAnsi" w:hAnsiTheme="minorHAnsi" w:cs="Arial"/>
          <w:sz w:val="20"/>
          <w:szCs w:val="18"/>
        </w:rPr>
      </w:pPr>
      <w:r>
        <w:rPr>
          <w:rFonts w:asciiTheme="minorHAnsi" w:hAnsiTheme="minorHAnsi" w:cs="Arial"/>
          <w:sz w:val="20"/>
          <w:szCs w:val="18"/>
        </w:rPr>
        <w:t>2.</w:t>
      </w:r>
      <w:r w:rsidR="0053782D">
        <w:rPr>
          <w:rFonts w:asciiTheme="minorHAnsi" w:hAnsiTheme="minorHAnsi" w:cs="Arial"/>
          <w:sz w:val="20"/>
          <w:szCs w:val="18"/>
        </w:rPr>
        <w:t xml:space="preserve"> </w:t>
      </w:r>
      <w:r>
        <w:rPr>
          <w:rFonts w:asciiTheme="minorHAnsi" w:hAnsiTheme="minorHAnsi" w:cs="Arial"/>
          <w:sz w:val="20"/>
          <w:szCs w:val="18"/>
        </w:rPr>
        <w:t>Designación responsables de comisiones.</w:t>
      </w:r>
    </w:p>
    <w:p w14:paraId="19B1B04C" w14:textId="77777777" w:rsidR="00B52C8E" w:rsidRDefault="00B52C8E" w:rsidP="00C04450">
      <w:pPr>
        <w:pStyle w:val="NoSpacing"/>
        <w:rPr>
          <w:rFonts w:asciiTheme="minorHAnsi" w:hAnsiTheme="minorHAnsi" w:cs="Arial"/>
          <w:sz w:val="20"/>
          <w:szCs w:val="18"/>
        </w:rPr>
      </w:pPr>
      <w:r>
        <w:rPr>
          <w:rFonts w:asciiTheme="minorHAnsi" w:hAnsiTheme="minorHAnsi" w:cs="Arial"/>
          <w:sz w:val="20"/>
          <w:szCs w:val="18"/>
        </w:rPr>
        <w:t>3. Informe de evento a realizarse “Joven rumbo al Bicentenario”</w:t>
      </w:r>
    </w:p>
    <w:p w14:paraId="50C50A75" w14:textId="77777777" w:rsidR="00B52C8E" w:rsidRPr="005957AE" w:rsidRDefault="00B52C8E" w:rsidP="00C04450">
      <w:pPr>
        <w:pStyle w:val="NoSpacing"/>
        <w:rPr>
          <w:rFonts w:asciiTheme="minorHAnsi" w:hAnsiTheme="minorHAnsi" w:cs="Arial"/>
          <w:sz w:val="20"/>
          <w:szCs w:val="18"/>
        </w:rPr>
      </w:pPr>
      <w:r>
        <w:rPr>
          <w:rFonts w:asciiTheme="minorHAnsi" w:hAnsiTheme="minorHAnsi" w:cs="Arial"/>
          <w:sz w:val="20"/>
          <w:szCs w:val="18"/>
        </w:rPr>
        <w:t>4. Otros</w:t>
      </w:r>
    </w:p>
    <w:p w14:paraId="322F02D8" w14:textId="77777777" w:rsidR="00821681" w:rsidRPr="005957AE" w:rsidRDefault="00821681" w:rsidP="00334711">
      <w:pPr>
        <w:pStyle w:val="List2"/>
        <w:ind w:left="0" w:firstLine="0"/>
        <w:jc w:val="both"/>
        <w:rPr>
          <w:rFonts w:asciiTheme="minorHAnsi" w:hAnsiTheme="minorHAnsi" w:cs="Arial"/>
          <w:sz w:val="20"/>
          <w:szCs w:val="18"/>
        </w:rPr>
      </w:pPr>
    </w:p>
    <w:p w14:paraId="508CF83A" w14:textId="77777777" w:rsidR="00334711" w:rsidRPr="005957AE" w:rsidRDefault="00334711" w:rsidP="00334711">
      <w:pPr>
        <w:pStyle w:val="List2"/>
        <w:ind w:left="0" w:firstLine="0"/>
        <w:jc w:val="both"/>
        <w:rPr>
          <w:rFonts w:asciiTheme="minorHAnsi" w:hAnsiTheme="minorHAnsi" w:cs="Arial"/>
          <w:sz w:val="20"/>
          <w:szCs w:val="18"/>
          <w:lang w:val="es-PE"/>
        </w:rPr>
      </w:pPr>
      <w:r w:rsidRPr="005957AE">
        <w:rPr>
          <w:rFonts w:asciiTheme="minorHAnsi" w:hAnsiTheme="minorHAnsi" w:cs="Arial"/>
          <w:sz w:val="20"/>
          <w:szCs w:val="18"/>
          <w:lang w:val="es-PE"/>
        </w:rPr>
        <w:t xml:space="preserve">Luego la Coordinadora Regional indicó </w:t>
      </w:r>
      <w:r w:rsidR="0053782D">
        <w:rPr>
          <w:rFonts w:asciiTheme="minorHAnsi" w:hAnsiTheme="minorHAnsi" w:cs="Arial"/>
          <w:sz w:val="20"/>
          <w:szCs w:val="18"/>
          <w:lang w:val="es-PE"/>
        </w:rPr>
        <w:t xml:space="preserve">a la Secretaria Técnica </w:t>
      </w:r>
      <w:r w:rsidR="009F2EEC">
        <w:rPr>
          <w:rFonts w:asciiTheme="minorHAnsi" w:hAnsiTheme="minorHAnsi" w:cs="Arial"/>
          <w:sz w:val="20"/>
          <w:szCs w:val="18"/>
          <w:lang w:val="es-PE"/>
        </w:rPr>
        <w:t xml:space="preserve">dar </w:t>
      </w:r>
      <w:r w:rsidRPr="005957AE">
        <w:rPr>
          <w:rFonts w:asciiTheme="minorHAnsi" w:hAnsiTheme="minorHAnsi" w:cs="Arial"/>
          <w:sz w:val="20"/>
          <w:szCs w:val="18"/>
          <w:lang w:val="es-PE"/>
        </w:rPr>
        <w:t>lectur</w:t>
      </w:r>
      <w:r w:rsidR="00B6242B">
        <w:rPr>
          <w:rFonts w:asciiTheme="minorHAnsi" w:hAnsiTheme="minorHAnsi" w:cs="Arial"/>
          <w:sz w:val="20"/>
          <w:szCs w:val="18"/>
          <w:lang w:val="es-PE"/>
        </w:rPr>
        <w:t>a a la correspondencia recibida</w:t>
      </w:r>
      <w:r w:rsidRPr="005957AE">
        <w:rPr>
          <w:rFonts w:asciiTheme="minorHAnsi" w:hAnsiTheme="minorHAnsi" w:cs="Arial"/>
          <w:sz w:val="20"/>
          <w:szCs w:val="18"/>
          <w:lang w:val="es-PE"/>
        </w:rPr>
        <w:t>:</w:t>
      </w:r>
    </w:p>
    <w:p w14:paraId="4B1BA827" w14:textId="77777777" w:rsidR="00334711" w:rsidRPr="005957AE" w:rsidRDefault="00334711" w:rsidP="00334711">
      <w:pPr>
        <w:pStyle w:val="List2"/>
        <w:ind w:left="0" w:firstLine="0"/>
        <w:jc w:val="both"/>
        <w:rPr>
          <w:rFonts w:asciiTheme="minorHAnsi" w:hAnsiTheme="minorHAnsi" w:cs="Arial"/>
          <w:sz w:val="20"/>
          <w:szCs w:val="18"/>
          <w:lang w:val="es-PE"/>
        </w:rPr>
      </w:pPr>
    </w:p>
    <w:p w14:paraId="7F0ECD43" w14:textId="77777777" w:rsidR="00AB6D02" w:rsidRDefault="008366EA" w:rsidP="00856947">
      <w:pPr>
        <w:pStyle w:val="List2"/>
        <w:ind w:left="0" w:firstLine="0"/>
        <w:jc w:val="both"/>
        <w:rPr>
          <w:rFonts w:asciiTheme="minorHAnsi" w:hAnsiTheme="minorHAnsi" w:cs="Arial"/>
          <w:b/>
          <w:sz w:val="20"/>
          <w:szCs w:val="18"/>
          <w:u w:val="single"/>
          <w:lang w:val="es-PE"/>
        </w:rPr>
      </w:pPr>
      <w:r w:rsidRPr="005957AE">
        <w:rPr>
          <w:rFonts w:asciiTheme="minorHAnsi" w:hAnsiTheme="minorHAnsi" w:cs="Arial"/>
          <w:b/>
          <w:sz w:val="20"/>
          <w:szCs w:val="18"/>
          <w:u w:val="single"/>
          <w:lang w:val="es-PE"/>
        </w:rPr>
        <w:t>CORRESPONDENCIA RECIBIDA</w:t>
      </w:r>
    </w:p>
    <w:p w14:paraId="75E56F29" w14:textId="77777777" w:rsidR="006E1479" w:rsidRDefault="006E1479" w:rsidP="00856947">
      <w:pPr>
        <w:pStyle w:val="List2"/>
        <w:ind w:left="0" w:firstLine="0"/>
        <w:jc w:val="both"/>
        <w:rPr>
          <w:rFonts w:asciiTheme="minorHAnsi" w:hAnsiTheme="minorHAnsi" w:cs="Arial"/>
          <w:b/>
          <w:sz w:val="20"/>
          <w:szCs w:val="18"/>
          <w:u w:val="single"/>
          <w:lang w:val="es-PE"/>
        </w:rPr>
      </w:pPr>
    </w:p>
    <w:p w14:paraId="7DE6606B" w14:textId="77777777" w:rsidR="00A83FF1" w:rsidRDefault="00945245" w:rsidP="00F540C7">
      <w:pPr>
        <w:pStyle w:val="List2"/>
        <w:ind w:left="0" w:firstLine="0"/>
        <w:jc w:val="both"/>
        <w:rPr>
          <w:rFonts w:asciiTheme="minorHAnsi" w:hAnsiTheme="minorHAnsi" w:cstheme="minorHAnsi"/>
          <w:sz w:val="20"/>
        </w:rPr>
      </w:pPr>
      <w:r>
        <w:rPr>
          <w:rFonts w:asciiTheme="minorHAnsi" w:hAnsiTheme="minorHAnsi" w:cstheme="minorHAnsi"/>
          <w:sz w:val="20"/>
        </w:rPr>
        <w:t xml:space="preserve">- </w:t>
      </w:r>
      <w:r w:rsidR="00092403" w:rsidRPr="00945245">
        <w:rPr>
          <w:rFonts w:asciiTheme="minorHAnsi" w:hAnsiTheme="minorHAnsi" w:cstheme="minorHAnsi"/>
          <w:sz w:val="20"/>
        </w:rPr>
        <w:t>Ofici</w:t>
      </w:r>
      <w:r w:rsidR="00F540C7">
        <w:rPr>
          <w:rFonts w:asciiTheme="minorHAnsi" w:hAnsiTheme="minorHAnsi" w:cstheme="minorHAnsi"/>
          <w:sz w:val="20"/>
        </w:rPr>
        <w:t xml:space="preserve">o </w:t>
      </w:r>
      <w:r w:rsidR="00F540C7" w:rsidRPr="00F540C7">
        <w:rPr>
          <w:rFonts w:asciiTheme="minorHAnsi" w:hAnsiTheme="minorHAnsi" w:cstheme="minorHAnsi"/>
          <w:sz w:val="20"/>
        </w:rPr>
        <w:t>N°D000012-2021-MIDIS/PNAEQW-UTTACN</w:t>
      </w:r>
      <w:r w:rsidR="00F540C7">
        <w:rPr>
          <w:rFonts w:asciiTheme="minorHAnsi" w:hAnsiTheme="minorHAnsi" w:cstheme="minorHAnsi"/>
          <w:sz w:val="20"/>
        </w:rPr>
        <w:t>, invitación a la etapa de evaluación y calificación de propuestas del proceso de compras electrónico 2021 –modalidad productos-segunda convocatoria</w:t>
      </w:r>
      <w:r w:rsidR="000F47B0">
        <w:rPr>
          <w:rFonts w:asciiTheme="minorHAnsi" w:hAnsiTheme="minorHAnsi" w:cstheme="minorHAnsi"/>
          <w:sz w:val="20"/>
        </w:rPr>
        <w:t>, para el 29 de enero del 2021.</w:t>
      </w:r>
    </w:p>
    <w:p w14:paraId="0A0DD1B3" w14:textId="77777777" w:rsidR="000F47B0" w:rsidRDefault="000F47B0" w:rsidP="00F540C7">
      <w:pPr>
        <w:pStyle w:val="List2"/>
        <w:ind w:left="0" w:firstLine="0"/>
        <w:jc w:val="both"/>
        <w:rPr>
          <w:rFonts w:asciiTheme="minorHAnsi" w:hAnsiTheme="minorHAnsi" w:cstheme="minorHAnsi"/>
          <w:sz w:val="20"/>
        </w:rPr>
      </w:pPr>
      <w:r>
        <w:rPr>
          <w:rFonts w:asciiTheme="minorHAnsi" w:hAnsiTheme="minorHAnsi" w:cstheme="minorHAnsi"/>
          <w:sz w:val="20"/>
        </w:rPr>
        <w:t xml:space="preserve">-  </w:t>
      </w:r>
      <w:r w:rsidRPr="000F47B0">
        <w:rPr>
          <w:rFonts w:asciiTheme="minorHAnsi" w:hAnsiTheme="minorHAnsi" w:cstheme="minorHAnsi"/>
          <w:sz w:val="20"/>
        </w:rPr>
        <w:t>Oficio circular N002-2021-SPGDSIO-GRDIS/. GOB.REG.TACNA</w:t>
      </w:r>
      <w:r>
        <w:rPr>
          <w:rFonts w:asciiTheme="minorHAnsi" w:hAnsiTheme="minorHAnsi" w:cstheme="minorHAnsi"/>
          <w:sz w:val="20"/>
        </w:rPr>
        <w:t xml:space="preserve">, invitación </w:t>
      </w:r>
      <w:r w:rsidRPr="000F47B0">
        <w:rPr>
          <w:rFonts w:asciiTheme="minorHAnsi" w:hAnsiTheme="minorHAnsi" w:cstheme="minorHAnsi"/>
          <w:sz w:val="20"/>
        </w:rPr>
        <w:t xml:space="preserve">a sesiones virtuales "Red regional de lucha contra la trata de personas y </w:t>
      </w:r>
      <w:r w:rsidR="0053782D" w:rsidRPr="000F47B0">
        <w:rPr>
          <w:rFonts w:asciiTheme="minorHAnsi" w:hAnsiTheme="minorHAnsi" w:cstheme="minorHAnsi"/>
          <w:sz w:val="20"/>
        </w:rPr>
        <w:t>tráfico</w:t>
      </w:r>
      <w:r w:rsidRPr="000F47B0">
        <w:rPr>
          <w:rFonts w:asciiTheme="minorHAnsi" w:hAnsiTheme="minorHAnsi" w:cstheme="minorHAnsi"/>
          <w:sz w:val="20"/>
        </w:rPr>
        <w:t xml:space="preserve"> ilícito de migrantes de Tacna"</w:t>
      </w:r>
      <w:r>
        <w:rPr>
          <w:rFonts w:asciiTheme="minorHAnsi" w:hAnsiTheme="minorHAnsi" w:cstheme="minorHAnsi"/>
          <w:sz w:val="20"/>
        </w:rPr>
        <w:t>, para el 03 de febrero y 05 de febrero del presente.</w:t>
      </w:r>
    </w:p>
    <w:p w14:paraId="4F327800" w14:textId="77777777" w:rsidR="000F47B0" w:rsidRDefault="000F47B0" w:rsidP="00F540C7">
      <w:pPr>
        <w:pStyle w:val="List2"/>
        <w:ind w:left="0" w:firstLine="0"/>
        <w:jc w:val="both"/>
        <w:rPr>
          <w:rFonts w:asciiTheme="minorHAnsi" w:hAnsiTheme="minorHAnsi" w:cstheme="minorHAnsi"/>
          <w:sz w:val="20"/>
        </w:rPr>
      </w:pPr>
      <w:r>
        <w:rPr>
          <w:rFonts w:asciiTheme="minorHAnsi" w:hAnsiTheme="minorHAnsi" w:cstheme="minorHAnsi"/>
          <w:sz w:val="20"/>
        </w:rPr>
        <w:t xml:space="preserve">- </w:t>
      </w:r>
      <w:r w:rsidRPr="000F47B0">
        <w:rPr>
          <w:rFonts w:asciiTheme="minorHAnsi" w:hAnsiTheme="minorHAnsi" w:cstheme="minorHAnsi"/>
          <w:sz w:val="20"/>
        </w:rPr>
        <w:t>Oficio N°238-2021-AGP-D-UGEL.T-DRE/GOB.REG.TACNA</w:t>
      </w:r>
      <w:r>
        <w:rPr>
          <w:rFonts w:asciiTheme="minorHAnsi" w:hAnsiTheme="minorHAnsi" w:cstheme="minorHAnsi"/>
          <w:sz w:val="20"/>
        </w:rPr>
        <w:t xml:space="preserve">, </w:t>
      </w:r>
      <w:r w:rsidRPr="000F47B0">
        <w:rPr>
          <w:rFonts w:asciiTheme="minorHAnsi" w:hAnsiTheme="minorHAnsi" w:cstheme="minorHAnsi"/>
          <w:sz w:val="20"/>
        </w:rPr>
        <w:t>Invitación a re</w:t>
      </w:r>
      <w:r>
        <w:rPr>
          <w:rFonts w:asciiTheme="minorHAnsi" w:hAnsiTheme="minorHAnsi" w:cstheme="minorHAnsi"/>
          <w:sz w:val="20"/>
        </w:rPr>
        <w:t>unión del Comité Multisectorial, para el 10 de febrero.</w:t>
      </w:r>
    </w:p>
    <w:p w14:paraId="5E3265C6" w14:textId="77777777" w:rsidR="000F47B0" w:rsidRDefault="000F47B0" w:rsidP="000F47B0">
      <w:pPr>
        <w:pStyle w:val="List2"/>
        <w:ind w:left="0" w:firstLine="0"/>
        <w:jc w:val="both"/>
        <w:rPr>
          <w:rFonts w:asciiTheme="minorHAnsi" w:hAnsiTheme="minorHAnsi" w:cstheme="minorHAnsi"/>
          <w:sz w:val="20"/>
        </w:rPr>
      </w:pPr>
      <w:r>
        <w:rPr>
          <w:rFonts w:asciiTheme="minorHAnsi" w:hAnsiTheme="minorHAnsi" w:cstheme="minorHAnsi"/>
          <w:sz w:val="20"/>
        </w:rPr>
        <w:t xml:space="preserve">- </w:t>
      </w:r>
      <w:r w:rsidRPr="000F47B0">
        <w:rPr>
          <w:rFonts w:asciiTheme="minorHAnsi" w:hAnsiTheme="minorHAnsi" w:cstheme="minorHAnsi"/>
          <w:sz w:val="20"/>
        </w:rPr>
        <w:t>Oficio múltiple N°003-2021-GRRNyGMA.GOB.REG.TACNA</w:t>
      </w:r>
      <w:r>
        <w:rPr>
          <w:rFonts w:asciiTheme="minorHAnsi" w:hAnsiTheme="minorHAnsi" w:cstheme="minorHAnsi"/>
          <w:sz w:val="20"/>
        </w:rPr>
        <w:t xml:space="preserve">, </w:t>
      </w:r>
      <w:r w:rsidRPr="000F47B0">
        <w:rPr>
          <w:rFonts w:asciiTheme="minorHAnsi" w:hAnsiTheme="minorHAnsi" w:cstheme="minorHAnsi"/>
          <w:sz w:val="20"/>
        </w:rPr>
        <w:t>Invitación a la I sesión ordinaria de la CAR Tacna</w:t>
      </w:r>
      <w:r>
        <w:rPr>
          <w:rFonts w:asciiTheme="minorHAnsi" w:hAnsiTheme="minorHAnsi" w:cstheme="minorHAnsi"/>
          <w:sz w:val="20"/>
        </w:rPr>
        <w:t>, para el 18 de febrero del presente.</w:t>
      </w:r>
    </w:p>
    <w:p w14:paraId="4E774B99" w14:textId="77777777" w:rsidR="000F47B0" w:rsidRPr="000F47B0" w:rsidRDefault="000F47B0" w:rsidP="000F47B0">
      <w:pPr>
        <w:pStyle w:val="List2"/>
        <w:ind w:left="0" w:firstLine="0"/>
        <w:jc w:val="both"/>
        <w:rPr>
          <w:rFonts w:asciiTheme="minorHAnsi" w:hAnsiTheme="minorHAnsi" w:cstheme="minorHAnsi"/>
          <w:sz w:val="20"/>
        </w:rPr>
      </w:pPr>
      <w:r>
        <w:rPr>
          <w:rFonts w:asciiTheme="minorHAnsi" w:hAnsiTheme="minorHAnsi" w:cstheme="minorHAnsi"/>
          <w:sz w:val="20"/>
        </w:rPr>
        <w:t xml:space="preserve">- </w:t>
      </w:r>
      <w:r w:rsidRPr="000F47B0">
        <w:rPr>
          <w:rFonts w:asciiTheme="minorHAnsi" w:hAnsiTheme="minorHAnsi" w:cstheme="minorHAnsi"/>
          <w:sz w:val="20"/>
        </w:rPr>
        <w:t>Oficio Múltiple N°</w:t>
      </w:r>
      <w:r>
        <w:rPr>
          <w:rFonts w:asciiTheme="minorHAnsi" w:hAnsiTheme="minorHAnsi" w:cstheme="minorHAnsi"/>
          <w:sz w:val="20"/>
        </w:rPr>
        <w:t xml:space="preserve">20-2021-DGP-DRET/GOB.REG.TACNA, Invitación </w:t>
      </w:r>
      <w:r w:rsidRPr="000F47B0">
        <w:rPr>
          <w:rFonts w:asciiTheme="minorHAnsi" w:hAnsiTheme="minorHAnsi" w:cstheme="minorHAnsi"/>
          <w:sz w:val="20"/>
        </w:rPr>
        <w:t>a reunión del Comité Multisectorial para el Buen Retorno del Año Esco</w:t>
      </w:r>
      <w:r>
        <w:rPr>
          <w:rFonts w:asciiTheme="minorHAnsi" w:hAnsiTheme="minorHAnsi" w:cstheme="minorHAnsi"/>
          <w:sz w:val="20"/>
        </w:rPr>
        <w:t>lar 2021, para el 24 de febrero del 2021.</w:t>
      </w:r>
    </w:p>
    <w:p w14:paraId="519C1149" w14:textId="77777777" w:rsidR="00204D90" w:rsidRPr="000F47B0" w:rsidRDefault="00204D90" w:rsidP="00092403">
      <w:pPr>
        <w:pStyle w:val="List2"/>
        <w:ind w:left="0" w:firstLine="0"/>
        <w:jc w:val="both"/>
        <w:rPr>
          <w:rFonts w:asciiTheme="minorHAnsi" w:hAnsiTheme="minorHAnsi" w:cs="Arial"/>
          <w:sz w:val="20"/>
          <w:szCs w:val="18"/>
        </w:rPr>
      </w:pPr>
    </w:p>
    <w:p w14:paraId="6B4FFC27" w14:textId="77777777" w:rsidR="00FE429B" w:rsidRPr="005957AE" w:rsidRDefault="00FE429B" w:rsidP="00FE429B">
      <w:pPr>
        <w:pStyle w:val="List2"/>
        <w:ind w:left="0" w:firstLine="0"/>
        <w:jc w:val="both"/>
        <w:rPr>
          <w:rFonts w:asciiTheme="minorHAnsi" w:hAnsiTheme="minorHAnsi"/>
          <w:b/>
          <w:sz w:val="20"/>
          <w:szCs w:val="18"/>
          <w:u w:val="single"/>
          <w:lang w:val="es-PE"/>
        </w:rPr>
      </w:pPr>
      <w:r w:rsidRPr="005957AE">
        <w:rPr>
          <w:rFonts w:asciiTheme="minorHAnsi" w:hAnsiTheme="minorHAnsi"/>
          <w:b/>
          <w:sz w:val="20"/>
          <w:szCs w:val="18"/>
          <w:u w:val="single"/>
          <w:lang w:val="es-PE"/>
        </w:rPr>
        <w:t>INFORMES:</w:t>
      </w:r>
    </w:p>
    <w:p w14:paraId="76894DD0" w14:textId="77777777" w:rsidR="00FE429B" w:rsidRPr="00FE429B" w:rsidRDefault="00FE429B" w:rsidP="00FE429B">
      <w:pPr>
        <w:pStyle w:val="List2"/>
        <w:ind w:left="0" w:firstLine="0"/>
        <w:jc w:val="both"/>
        <w:rPr>
          <w:rFonts w:asciiTheme="minorHAnsi" w:hAnsiTheme="minorHAnsi"/>
          <w:sz w:val="18"/>
          <w:szCs w:val="18"/>
          <w:lang w:val="es-PE"/>
        </w:rPr>
      </w:pPr>
    </w:p>
    <w:p w14:paraId="0C7B2944" w14:textId="77777777" w:rsidR="00690F9C" w:rsidRPr="00E710E0" w:rsidRDefault="003B12A3" w:rsidP="003B12A3">
      <w:pPr>
        <w:pStyle w:val="ListParagraph"/>
        <w:numPr>
          <w:ilvl w:val="0"/>
          <w:numId w:val="2"/>
        </w:numPr>
        <w:jc w:val="both"/>
        <w:rPr>
          <w:sz w:val="20"/>
        </w:rPr>
      </w:pPr>
      <w:r>
        <w:rPr>
          <w:rFonts w:asciiTheme="minorHAnsi" w:hAnsiTheme="minorHAnsi" w:cstheme="minorHAnsi"/>
          <w:color w:val="000000"/>
          <w:sz w:val="20"/>
          <w:szCs w:val="20"/>
          <w:lang w:val="es-ES"/>
        </w:rPr>
        <w:t>El 29.01.2021</w:t>
      </w:r>
      <w:r w:rsidR="00A30686" w:rsidRPr="00E710E0">
        <w:rPr>
          <w:rFonts w:asciiTheme="minorHAnsi" w:hAnsiTheme="minorHAnsi" w:cstheme="minorHAnsi"/>
          <w:color w:val="000000"/>
          <w:sz w:val="20"/>
          <w:szCs w:val="20"/>
          <w:lang w:val="es-ES"/>
        </w:rPr>
        <w:t xml:space="preserve"> La Coordina</w:t>
      </w:r>
      <w:r>
        <w:rPr>
          <w:rFonts w:asciiTheme="minorHAnsi" w:hAnsiTheme="minorHAnsi" w:cstheme="minorHAnsi"/>
          <w:color w:val="000000"/>
          <w:sz w:val="20"/>
          <w:szCs w:val="20"/>
          <w:lang w:val="es-ES"/>
        </w:rPr>
        <w:t>dora Regional</w:t>
      </w:r>
      <w:r w:rsidR="00E02CE3" w:rsidRPr="00E710E0">
        <w:rPr>
          <w:rFonts w:asciiTheme="minorHAnsi" w:hAnsiTheme="minorHAnsi" w:cstheme="minorHAnsi"/>
          <w:color w:val="000000"/>
          <w:sz w:val="20"/>
          <w:szCs w:val="20"/>
          <w:lang w:val="es-ES"/>
        </w:rPr>
        <w:t xml:space="preserve"> </w:t>
      </w:r>
      <w:r>
        <w:rPr>
          <w:rFonts w:asciiTheme="minorHAnsi" w:hAnsiTheme="minorHAnsi" w:cstheme="minorHAnsi"/>
          <w:color w:val="000000"/>
          <w:sz w:val="20"/>
          <w:szCs w:val="20"/>
          <w:lang w:val="es-ES"/>
        </w:rPr>
        <w:t xml:space="preserve">Lic. </w:t>
      </w:r>
      <w:r w:rsidRPr="003B12A3">
        <w:rPr>
          <w:rFonts w:asciiTheme="minorHAnsi" w:hAnsiTheme="minorHAnsi" w:cstheme="minorHAnsi"/>
          <w:color w:val="000000"/>
          <w:sz w:val="20"/>
          <w:szCs w:val="20"/>
          <w:lang w:val="es-ES"/>
        </w:rPr>
        <w:t xml:space="preserve">Noemí </w:t>
      </w:r>
      <w:proofErr w:type="spellStart"/>
      <w:r w:rsidRPr="003B12A3">
        <w:rPr>
          <w:rFonts w:asciiTheme="minorHAnsi" w:hAnsiTheme="minorHAnsi" w:cstheme="minorHAnsi"/>
          <w:color w:val="000000"/>
          <w:sz w:val="20"/>
          <w:szCs w:val="20"/>
          <w:lang w:val="es-ES"/>
        </w:rPr>
        <w:t>Yatto</w:t>
      </w:r>
      <w:proofErr w:type="spellEnd"/>
      <w:r w:rsidRPr="003B12A3">
        <w:rPr>
          <w:rFonts w:asciiTheme="minorHAnsi" w:hAnsiTheme="minorHAnsi" w:cstheme="minorHAnsi"/>
          <w:color w:val="000000"/>
          <w:sz w:val="20"/>
          <w:szCs w:val="20"/>
          <w:lang w:val="es-ES"/>
        </w:rPr>
        <w:t xml:space="preserve"> participó </w:t>
      </w:r>
      <w:r>
        <w:rPr>
          <w:rFonts w:asciiTheme="minorHAnsi" w:hAnsiTheme="minorHAnsi" w:cstheme="minorHAnsi"/>
          <w:color w:val="000000"/>
          <w:sz w:val="20"/>
          <w:szCs w:val="20"/>
          <w:lang w:val="es-ES"/>
        </w:rPr>
        <w:t xml:space="preserve">como veedora </w:t>
      </w:r>
      <w:r w:rsidRPr="003B12A3">
        <w:rPr>
          <w:rFonts w:asciiTheme="minorHAnsi" w:hAnsiTheme="minorHAnsi" w:cstheme="minorHAnsi"/>
          <w:color w:val="000000"/>
          <w:sz w:val="20"/>
          <w:szCs w:val="20"/>
          <w:lang w:val="es-ES"/>
        </w:rPr>
        <w:t>de la Etapa de Evaluación y Calificación de Propuestas del Proceso d</w:t>
      </w:r>
      <w:r w:rsidR="00D23493">
        <w:rPr>
          <w:rFonts w:asciiTheme="minorHAnsi" w:hAnsiTheme="minorHAnsi" w:cstheme="minorHAnsi"/>
          <w:color w:val="000000"/>
          <w:sz w:val="20"/>
          <w:szCs w:val="20"/>
          <w:lang w:val="es-ES"/>
        </w:rPr>
        <w:t>e Compras electrónico 2021- Moda</w:t>
      </w:r>
      <w:r w:rsidRPr="003B12A3">
        <w:rPr>
          <w:rFonts w:asciiTheme="minorHAnsi" w:hAnsiTheme="minorHAnsi" w:cstheme="minorHAnsi"/>
          <w:color w:val="000000"/>
          <w:sz w:val="20"/>
          <w:szCs w:val="20"/>
          <w:lang w:val="es-ES"/>
        </w:rPr>
        <w:t xml:space="preserve">lidad </w:t>
      </w:r>
      <w:r w:rsidRPr="003B12A3">
        <w:rPr>
          <w:rFonts w:asciiTheme="minorHAnsi" w:hAnsiTheme="minorHAnsi" w:cstheme="minorHAnsi"/>
          <w:color w:val="000000"/>
          <w:sz w:val="20"/>
          <w:szCs w:val="20"/>
          <w:lang w:val="es-ES"/>
        </w:rPr>
        <w:lastRenderedPageBreak/>
        <w:t>Productos-</w:t>
      </w:r>
      <w:r>
        <w:rPr>
          <w:rFonts w:asciiTheme="minorHAnsi" w:hAnsiTheme="minorHAnsi" w:cstheme="minorHAnsi"/>
          <w:color w:val="000000"/>
          <w:sz w:val="20"/>
          <w:szCs w:val="20"/>
          <w:lang w:val="es-ES"/>
        </w:rPr>
        <w:t xml:space="preserve"> Segunda convocatoria del Comité de Compras Tacna 1. </w:t>
      </w:r>
      <w:r w:rsidR="00D23493">
        <w:rPr>
          <w:rFonts w:asciiTheme="minorHAnsi" w:hAnsiTheme="minorHAnsi" w:cstheme="minorHAnsi"/>
          <w:color w:val="000000"/>
          <w:sz w:val="20"/>
          <w:szCs w:val="20"/>
          <w:lang w:val="es-ES"/>
        </w:rPr>
        <w:t xml:space="preserve">En el proceso el postor ganador es INDUSTRIAS DVIDA el mismo que cumple con lo establecido en las bases. </w:t>
      </w:r>
    </w:p>
    <w:p w14:paraId="6BEABD30" w14:textId="77777777" w:rsidR="003D7101" w:rsidRPr="00D45297" w:rsidRDefault="00115B20" w:rsidP="007D7F02">
      <w:pPr>
        <w:pStyle w:val="NormalWeb"/>
        <w:numPr>
          <w:ilvl w:val="0"/>
          <w:numId w:val="2"/>
        </w:numPr>
        <w:spacing w:before="0" w:beforeAutospacing="0" w:after="150" w:afterAutospacing="0" w:line="300" w:lineRule="atLeast"/>
        <w:jc w:val="both"/>
        <w:rPr>
          <w:rFonts w:asciiTheme="minorHAnsi" w:hAnsiTheme="minorHAnsi" w:cstheme="minorHAnsi"/>
          <w:sz w:val="20"/>
          <w:szCs w:val="20"/>
          <w:lang w:val="es-ES"/>
        </w:rPr>
      </w:pPr>
      <w:r w:rsidRPr="00D45297">
        <w:rPr>
          <w:rFonts w:asciiTheme="minorHAnsi" w:hAnsiTheme="minorHAnsi" w:cstheme="minorHAnsi"/>
          <w:sz w:val="20"/>
          <w:szCs w:val="20"/>
          <w:lang w:val="es-ES"/>
        </w:rPr>
        <w:t>El 03.02.2021</w:t>
      </w:r>
      <w:r w:rsidR="00FA34A5" w:rsidRPr="00D45297">
        <w:rPr>
          <w:rFonts w:asciiTheme="minorHAnsi" w:hAnsiTheme="minorHAnsi" w:cstheme="minorHAnsi"/>
          <w:sz w:val="20"/>
          <w:szCs w:val="20"/>
          <w:lang w:val="es-ES"/>
        </w:rPr>
        <w:t xml:space="preserve"> </w:t>
      </w:r>
      <w:r w:rsidR="005B2728" w:rsidRPr="00D45297">
        <w:rPr>
          <w:rFonts w:asciiTheme="minorHAnsi" w:hAnsiTheme="minorHAnsi" w:cstheme="minorHAnsi"/>
          <w:sz w:val="20"/>
          <w:szCs w:val="20"/>
          <w:lang w:val="es-ES"/>
        </w:rPr>
        <w:t>D</w:t>
      </w:r>
      <w:r w:rsidR="0022218B" w:rsidRPr="00D45297">
        <w:rPr>
          <w:rFonts w:asciiTheme="minorHAnsi" w:hAnsiTheme="minorHAnsi" w:cstheme="minorHAnsi"/>
          <w:sz w:val="20"/>
          <w:szCs w:val="20"/>
          <w:lang w:val="es-ES"/>
        </w:rPr>
        <w:t>e acuerdo al Oficio</w:t>
      </w:r>
      <w:r w:rsidR="00F76FD1" w:rsidRPr="00D45297">
        <w:rPr>
          <w:rFonts w:asciiTheme="minorHAnsi" w:hAnsiTheme="minorHAnsi" w:cstheme="minorHAnsi"/>
          <w:sz w:val="20"/>
          <w:szCs w:val="20"/>
          <w:lang w:val="es-ES"/>
        </w:rPr>
        <w:t xml:space="preserve"> </w:t>
      </w:r>
      <w:r w:rsidR="0055304D" w:rsidRPr="00D45297">
        <w:rPr>
          <w:rFonts w:asciiTheme="minorHAnsi" w:hAnsiTheme="minorHAnsi" w:cstheme="minorHAnsi"/>
          <w:sz w:val="20"/>
          <w:szCs w:val="20"/>
          <w:lang w:val="es-ES"/>
        </w:rPr>
        <w:t>Circular Nro.09 - 2021</w:t>
      </w:r>
      <w:proofErr w:type="gramStart"/>
      <w:r w:rsidR="005B2728" w:rsidRPr="00D45297">
        <w:rPr>
          <w:rFonts w:asciiTheme="minorHAnsi" w:hAnsiTheme="minorHAnsi" w:cstheme="minorHAnsi"/>
          <w:sz w:val="20"/>
          <w:szCs w:val="20"/>
          <w:lang w:val="es-ES"/>
        </w:rPr>
        <w:t>..</w:t>
      </w:r>
      <w:proofErr w:type="gramEnd"/>
      <w:r w:rsidR="0022218B" w:rsidRPr="00D45297">
        <w:rPr>
          <w:rFonts w:asciiTheme="minorHAnsi" w:hAnsiTheme="minorHAnsi" w:cstheme="minorHAnsi"/>
          <w:sz w:val="20"/>
          <w:szCs w:val="20"/>
          <w:lang w:val="es-ES"/>
        </w:rPr>
        <w:t xml:space="preserve"> </w:t>
      </w:r>
      <w:r w:rsidR="00FA34A5" w:rsidRPr="00D45297">
        <w:rPr>
          <w:rFonts w:asciiTheme="minorHAnsi" w:hAnsiTheme="minorHAnsi" w:cstheme="minorHAnsi"/>
          <w:sz w:val="20"/>
          <w:szCs w:val="20"/>
          <w:lang w:val="es-ES"/>
        </w:rPr>
        <w:t>La Coord</w:t>
      </w:r>
      <w:r w:rsidR="00D26E4C" w:rsidRPr="00D45297">
        <w:rPr>
          <w:rFonts w:asciiTheme="minorHAnsi" w:hAnsiTheme="minorHAnsi" w:cstheme="minorHAnsi"/>
          <w:sz w:val="20"/>
          <w:szCs w:val="20"/>
          <w:lang w:val="es-ES"/>
        </w:rPr>
        <w:t xml:space="preserve">inadora Regional,  </w:t>
      </w:r>
      <w:r w:rsidR="00BE7D92" w:rsidRPr="00D45297">
        <w:rPr>
          <w:rFonts w:asciiTheme="minorHAnsi" w:hAnsiTheme="minorHAnsi" w:cstheme="minorHAnsi"/>
          <w:sz w:val="20"/>
          <w:szCs w:val="20"/>
          <w:lang w:val="es-ES"/>
        </w:rPr>
        <w:t>participó</w:t>
      </w:r>
      <w:r w:rsidR="0031031D" w:rsidRPr="00D45297">
        <w:rPr>
          <w:rFonts w:asciiTheme="minorHAnsi" w:hAnsiTheme="minorHAnsi" w:cstheme="minorHAnsi"/>
          <w:sz w:val="20"/>
          <w:szCs w:val="20"/>
          <w:lang w:val="es-ES"/>
        </w:rPr>
        <w:t xml:space="preserve"> </w:t>
      </w:r>
      <w:r w:rsidR="00272F4B" w:rsidRPr="00D45297">
        <w:rPr>
          <w:rFonts w:asciiTheme="minorHAnsi" w:hAnsiTheme="minorHAnsi" w:cstheme="minorHAnsi"/>
          <w:sz w:val="20"/>
          <w:szCs w:val="20"/>
          <w:lang w:val="es-ES"/>
        </w:rPr>
        <w:t xml:space="preserve">en sesiones Virtuales </w:t>
      </w:r>
      <w:r w:rsidR="001E4B5B" w:rsidRPr="00D45297">
        <w:rPr>
          <w:rFonts w:asciiTheme="minorHAnsi" w:hAnsiTheme="minorHAnsi" w:cstheme="minorHAnsi"/>
          <w:sz w:val="20"/>
          <w:szCs w:val="20"/>
          <w:lang w:val="es-ES"/>
        </w:rPr>
        <w:t xml:space="preserve">de </w:t>
      </w:r>
      <w:r w:rsidR="00E46EAB" w:rsidRPr="00D45297">
        <w:rPr>
          <w:rFonts w:asciiTheme="minorHAnsi" w:hAnsiTheme="minorHAnsi" w:cstheme="minorHAnsi"/>
          <w:sz w:val="20"/>
          <w:szCs w:val="20"/>
          <w:lang w:val="es-ES"/>
        </w:rPr>
        <w:t xml:space="preserve">la </w:t>
      </w:r>
      <w:r w:rsidR="005C0ED1" w:rsidRPr="00D45297">
        <w:rPr>
          <w:rFonts w:asciiTheme="minorHAnsi" w:hAnsiTheme="minorHAnsi" w:cstheme="minorHAnsi"/>
          <w:sz w:val="20"/>
          <w:szCs w:val="20"/>
          <w:lang w:val="es-ES"/>
        </w:rPr>
        <w:t xml:space="preserve">“ Red de Regional </w:t>
      </w:r>
      <w:r w:rsidR="001827D7" w:rsidRPr="00D45297">
        <w:rPr>
          <w:rFonts w:asciiTheme="minorHAnsi" w:hAnsiTheme="minorHAnsi" w:cstheme="minorHAnsi"/>
          <w:sz w:val="20"/>
          <w:szCs w:val="20"/>
          <w:lang w:val="es-ES"/>
        </w:rPr>
        <w:t>de Lucha Cont</w:t>
      </w:r>
      <w:r w:rsidR="00D23B47" w:rsidRPr="00D45297">
        <w:rPr>
          <w:rFonts w:asciiTheme="minorHAnsi" w:hAnsiTheme="minorHAnsi" w:cstheme="minorHAnsi"/>
          <w:sz w:val="20"/>
          <w:szCs w:val="20"/>
          <w:lang w:val="es-ES"/>
        </w:rPr>
        <w:t>ra</w:t>
      </w:r>
      <w:r w:rsidR="003F3114" w:rsidRPr="00D45297">
        <w:rPr>
          <w:rFonts w:asciiTheme="minorHAnsi" w:hAnsiTheme="minorHAnsi" w:cstheme="minorHAnsi"/>
          <w:sz w:val="20"/>
          <w:szCs w:val="20"/>
          <w:lang w:val="es-ES"/>
        </w:rPr>
        <w:t xml:space="preserve"> </w:t>
      </w:r>
      <w:r w:rsidR="001827D7" w:rsidRPr="00D45297">
        <w:rPr>
          <w:rFonts w:asciiTheme="minorHAnsi" w:hAnsiTheme="minorHAnsi" w:cstheme="minorHAnsi"/>
          <w:sz w:val="20"/>
          <w:szCs w:val="20"/>
          <w:lang w:val="es-ES"/>
        </w:rPr>
        <w:t xml:space="preserve">la Trata de Personas </w:t>
      </w:r>
      <w:r w:rsidR="00200D8D" w:rsidRPr="00D45297">
        <w:rPr>
          <w:rFonts w:asciiTheme="minorHAnsi" w:hAnsiTheme="minorHAnsi" w:cstheme="minorHAnsi"/>
          <w:sz w:val="20"/>
          <w:szCs w:val="20"/>
          <w:lang w:val="es-ES"/>
        </w:rPr>
        <w:t xml:space="preserve">y Tráfico </w:t>
      </w:r>
      <w:r w:rsidR="00235083" w:rsidRPr="00D45297">
        <w:rPr>
          <w:rFonts w:asciiTheme="minorHAnsi" w:hAnsiTheme="minorHAnsi" w:cstheme="minorHAnsi"/>
          <w:sz w:val="20"/>
          <w:szCs w:val="20"/>
          <w:lang w:val="es-ES"/>
        </w:rPr>
        <w:t>Ilícito</w:t>
      </w:r>
      <w:r w:rsidR="00200D8D" w:rsidRPr="00D45297">
        <w:rPr>
          <w:rFonts w:asciiTheme="minorHAnsi" w:hAnsiTheme="minorHAnsi" w:cstheme="minorHAnsi"/>
          <w:sz w:val="20"/>
          <w:szCs w:val="20"/>
          <w:lang w:val="es-ES"/>
        </w:rPr>
        <w:t xml:space="preserve"> de Migrantes</w:t>
      </w:r>
      <w:r w:rsidR="00881022" w:rsidRPr="00D45297">
        <w:rPr>
          <w:rFonts w:asciiTheme="minorHAnsi" w:hAnsiTheme="minorHAnsi" w:cstheme="minorHAnsi"/>
          <w:sz w:val="20"/>
          <w:szCs w:val="20"/>
          <w:lang w:val="es-ES"/>
        </w:rPr>
        <w:t>”</w:t>
      </w:r>
      <w:r w:rsidR="003F3114" w:rsidRPr="00D45297">
        <w:rPr>
          <w:rFonts w:asciiTheme="minorHAnsi" w:hAnsiTheme="minorHAnsi" w:cstheme="minorHAnsi"/>
          <w:sz w:val="20"/>
          <w:szCs w:val="20"/>
          <w:lang w:val="es-ES"/>
        </w:rPr>
        <w:t>,</w:t>
      </w:r>
      <w:r w:rsidR="00FF540C" w:rsidRPr="00D45297">
        <w:rPr>
          <w:rFonts w:asciiTheme="minorHAnsi" w:hAnsiTheme="minorHAnsi" w:cstheme="minorHAnsi"/>
          <w:sz w:val="20"/>
          <w:szCs w:val="20"/>
          <w:lang w:val="es-ES"/>
        </w:rPr>
        <w:t xml:space="preserve"> en </w:t>
      </w:r>
      <w:r w:rsidR="00E07486" w:rsidRPr="00D45297">
        <w:rPr>
          <w:rFonts w:asciiTheme="minorHAnsi" w:hAnsiTheme="minorHAnsi" w:cstheme="minorHAnsi"/>
          <w:sz w:val="20"/>
          <w:szCs w:val="20"/>
          <w:lang w:val="es-ES"/>
        </w:rPr>
        <w:t>P</w:t>
      </w:r>
      <w:r w:rsidR="00FF540C" w:rsidRPr="00D45297">
        <w:rPr>
          <w:rFonts w:asciiTheme="minorHAnsi" w:hAnsiTheme="minorHAnsi" w:cstheme="minorHAnsi"/>
          <w:sz w:val="20"/>
          <w:szCs w:val="20"/>
          <w:lang w:val="es-ES"/>
        </w:rPr>
        <w:t>rimera Sesión</w:t>
      </w:r>
      <w:r w:rsidR="00922E6D" w:rsidRPr="00D45297">
        <w:rPr>
          <w:rFonts w:asciiTheme="minorHAnsi" w:hAnsiTheme="minorHAnsi" w:cstheme="minorHAnsi"/>
          <w:sz w:val="20"/>
          <w:szCs w:val="20"/>
          <w:lang w:val="es-ES"/>
        </w:rPr>
        <w:t>: Plan de Trabajo 2021 con</w:t>
      </w:r>
      <w:r w:rsidR="00F004D8" w:rsidRPr="00D45297">
        <w:rPr>
          <w:rFonts w:asciiTheme="minorHAnsi" w:hAnsiTheme="minorHAnsi" w:cstheme="minorHAnsi"/>
          <w:sz w:val="20"/>
          <w:szCs w:val="20"/>
          <w:lang w:val="es-ES"/>
        </w:rPr>
        <w:t xml:space="preserve"> el</w:t>
      </w:r>
      <w:r w:rsidR="00C15964" w:rsidRPr="00D45297">
        <w:rPr>
          <w:rFonts w:asciiTheme="minorHAnsi" w:hAnsiTheme="minorHAnsi" w:cstheme="minorHAnsi"/>
          <w:sz w:val="20"/>
          <w:szCs w:val="20"/>
          <w:lang w:val="es-ES"/>
        </w:rPr>
        <w:t xml:space="preserve"> </w:t>
      </w:r>
      <w:r w:rsidR="002259A0" w:rsidRPr="00D45297">
        <w:rPr>
          <w:rFonts w:asciiTheme="minorHAnsi" w:hAnsiTheme="minorHAnsi" w:cstheme="minorHAnsi"/>
          <w:sz w:val="20"/>
          <w:szCs w:val="20"/>
          <w:lang w:val="es-ES"/>
        </w:rPr>
        <w:t xml:space="preserve"> </w:t>
      </w:r>
      <w:r w:rsidR="007E506C" w:rsidRPr="00D45297">
        <w:rPr>
          <w:rFonts w:asciiTheme="minorHAnsi" w:hAnsiTheme="minorHAnsi" w:cstheme="minorHAnsi"/>
          <w:sz w:val="20"/>
          <w:szCs w:val="20"/>
          <w:lang w:val="es-ES"/>
        </w:rPr>
        <w:t xml:space="preserve">EJE ESTRATEGICO </w:t>
      </w:r>
      <w:r w:rsidR="005466B5" w:rsidRPr="00D45297">
        <w:rPr>
          <w:rFonts w:asciiTheme="minorHAnsi" w:hAnsiTheme="minorHAnsi" w:cstheme="minorHAnsi"/>
          <w:sz w:val="20"/>
          <w:szCs w:val="20"/>
          <w:lang w:val="es-ES"/>
        </w:rPr>
        <w:t>2,</w:t>
      </w:r>
      <w:r w:rsidR="002E3B29" w:rsidRPr="00D45297">
        <w:rPr>
          <w:rFonts w:asciiTheme="minorHAnsi" w:hAnsiTheme="minorHAnsi" w:cstheme="minorHAnsi"/>
          <w:sz w:val="20"/>
          <w:szCs w:val="20"/>
          <w:lang w:val="es-ES"/>
        </w:rPr>
        <w:t xml:space="preserve"> </w:t>
      </w:r>
      <w:r w:rsidR="000046AF" w:rsidRPr="00D45297">
        <w:rPr>
          <w:rFonts w:asciiTheme="minorHAnsi" w:hAnsiTheme="minorHAnsi" w:cstheme="minorHAnsi"/>
          <w:sz w:val="20"/>
          <w:szCs w:val="20"/>
          <w:lang w:val="es-ES"/>
        </w:rPr>
        <w:t xml:space="preserve">Prevención y Sensibilización; </w:t>
      </w:r>
      <w:r w:rsidR="00274D7E" w:rsidRPr="00D45297">
        <w:rPr>
          <w:rFonts w:asciiTheme="minorHAnsi" w:hAnsiTheme="minorHAnsi" w:cstheme="minorHAnsi"/>
          <w:sz w:val="20"/>
          <w:szCs w:val="20"/>
          <w:lang w:val="es-ES"/>
        </w:rPr>
        <w:t>Segunda</w:t>
      </w:r>
      <w:r w:rsidR="00B429F7" w:rsidRPr="00D45297">
        <w:rPr>
          <w:rFonts w:asciiTheme="minorHAnsi" w:hAnsiTheme="minorHAnsi" w:cstheme="minorHAnsi"/>
          <w:sz w:val="20"/>
          <w:szCs w:val="20"/>
          <w:lang w:val="es-ES"/>
        </w:rPr>
        <w:t xml:space="preserve"> </w:t>
      </w:r>
      <w:r w:rsidR="00BA0A05" w:rsidRPr="00D45297">
        <w:rPr>
          <w:rFonts w:asciiTheme="minorHAnsi" w:hAnsiTheme="minorHAnsi" w:cstheme="minorHAnsi"/>
          <w:sz w:val="20"/>
          <w:szCs w:val="20"/>
          <w:lang w:val="es-ES"/>
        </w:rPr>
        <w:t xml:space="preserve">a </w:t>
      </w:r>
      <w:r w:rsidR="00EA6E34" w:rsidRPr="00D45297">
        <w:rPr>
          <w:rFonts w:asciiTheme="minorHAnsi" w:hAnsiTheme="minorHAnsi" w:cstheme="minorHAnsi"/>
          <w:sz w:val="20"/>
          <w:szCs w:val="20"/>
          <w:lang w:val="es-ES"/>
        </w:rPr>
        <w:t>S</w:t>
      </w:r>
      <w:r w:rsidR="00BA0A05" w:rsidRPr="00D45297">
        <w:rPr>
          <w:rFonts w:asciiTheme="minorHAnsi" w:hAnsiTheme="minorHAnsi" w:cstheme="minorHAnsi"/>
          <w:sz w:val="20"/>
          <w:szCs w:val="20"/>
          <w:lang w:val="es-ES"/>
        </w:rPr>
        <w:t>esión</w:t>
      </w:r>
      <w:r w:rsidR="008B4042" w:rsidRPr="00D45297">
        <w:rPr>
          <w:rFonts w:asciiTheme="minorHAnsi" w:hAnsiTheme="minorHAnsi" w:cstheme="minorHAnsi"/>
          <w:sz w:val="20"/>
          <w:szCs w:val="20"/>
          <w:lang w:val="es-ES"/>
        </w:rPr>
        <w:t>:</w:t>
      </w:r>
      <w:r w:rsidR="008D45B4" w:rsidRPr="00D45297">
        <w:rPr>
          <w:rFonts w:asciiTheme="minorHAnsi" w:hAnsiTheme="minorHAnsi" w:cstheme="minorHAnsi"/>
          <w:sz w:val="20"/>
          <w:szCs w:val="20"/>
          <w:lang w:val="es-ES"/>
        </w:rPr>
        <w:t xml:space="preserve"> </w:t>
      </w:r>
      <w:r w:rsidR="008B4042" w:rsidRPr="00D45297">
        <w:rPr>
          <w:rFonts w:asciiTheme="minorHAnsi" w:hAnsiTheme="minorHAnsi" w:cstheme="minorHAnsi"/>
          <w:sz w:val="20"/>
          <w:szCs w:val="20"/>
          <w:lang w:val="es-ES"/>
        </w:rPr>
        <w:t xml:space="preserve"> </w:t>
      </w:r>
      <w:r w:rsidR="00E00CCC" w:rsidRPr="00D45297">
        <w:rPr>
          <w:rFonts w:asciiTheme="minorHAnsi" w:hAnsiTheme="minorHAnsi" w:cstheme="minorHAnsi"/>
          <w:sz w:val="20"/>
          <w:szCs w:val="20"/>
          <w:lang w:val="es-ES"/>
        </w:rPr>
        <w:t xml:space="preserve"> </w:t>
      </w:r>
      <w:r w:rsidR="002C14BA" w:rsidRPr="00D45297">
        <w:rPr>
          <w:rFonts w:asciiTheme="minorHAnsi" w:hAnsiTheme="minorHAnsi" w:cstheme="minorHAnsi"/>
          <w:sz w:val="20"/>
          <w:szCs w:val="20"/>
          <w:lang w:val="es-ES"/>
        </w:rPr>
        <w:t>Plan de Trabajo 2021, a</w:t>
      </w:r>
      <w:r w:rsidR="002A7E63" w:rsidRPr="00D45297">
        <w:rPr>
          <w:rFonts w:asciiTheme="minorHAnsi" w:hAnsiTheme="minorHAnsi" w:cstheme="minorHAnsi"/>
          <w:sz w:val="20"/>
          <w:szCs w:val="20"/>
          <w:lang w:val="es-ES"/>
        </w:rPr>
        <w:t xml:space="preserve"> las 03</w:t>
      </w:r>
      <w:r w:rsidR="00810826" w:rsidRPr="00D45297">
        <w:rPr>
          <w:rFonts w:asciiTheme="minorHAnsi" w:hAnsiTheme="minorHAnsi" w:cstheme="minorHAnsi"/>
          <w:sz w:val="20"/>
          <w:szCs w:val="20"/>
          <w:lang w:val="es-ES"/>
        </w:rPr>
        <w:t xml:space="preserve"> p.m., con el </w:t>
      </w:r>
      <w:r w:rsidR="00D26E4C" w:rsidRPr="00D45297">
        <w:rPr>
          <w:rFonts w:asciiTheme="minorHAnsi" w:hAnsiTheme="minorHAnsi" w:cstheme="minorHAnsi"/>
          <w:sz w:val="20"/>
          <w:szCs w:val="20"/>
          <w:lang w:val="es-ES"/>
        </w:rPr>
        <w:t>EJE ESTRATÉGICO</w:t>
      </w:r>
      <w:r w:rsidR="00C51F9B" w:rsidRPr="00D45297">
        <w:rPr>
          <w:rFonts w:asciiTheme="minorHAnsi" w:hAnsiTheme="minorHAnsi" w:cstheme="minorHAnsi"/>
          <w:sz w:val="20"/>
          <w:szCs w:val="20"/>
          <w:lang w:val="es-ES"/>
        </w:rPr>
        <w:t xml:space="preserve"> </w:t>
      </w:r>
      <w:r w:rsidR="00BC604A" w:rsidRPr="00D45297">
        <w:rPr>
          <w:rFonts w:asciiTheme="minorHAnsi" w:hAnsiTheme="minorHAnsi" w:cstheme="minorHAnsi"/>
          <w:sz w:val="20"/>
          <w:szCs w:val="20"/>
          <w:lang w:val="es-ES"/>
        </w:rPr>
        <w:t xml:space="preserve">3, Atención, </w:t>
      </w:r>
      <w:r w:rsidR="002A2D99" w:rsidRPr="00D45297">
        <w:rPr>
          <w:rFonts w:asciiTheme="minorHAnsi" w:hAnsiTheme="minorHAnsi" w:cstheme="minorHAnsi"/>
          <w:sz w:val="20"/>
          <w:szCs w:val="20"/>
          <w:lang w:val="es-ES"/>
        </w:rPr>
        <w:t xml:space="preserve"> </w:t>
      </w:r>
      <w:r w:rsidR="00864E45" w:rsidRPr="00D45297">
        <w:rPr>
          <w:rFonts w:asciiTheme="minorHAnsi" w:hAnsiTheme="minorHAnsi" w:cstheme="minorHAnsi"/>
          <w:sz w:val="20"/>
          <w:szCs w:val="20"/>
          <w:lang w:val="es-ES"/>
        </w:rPr>
        <w:t xml:space="preserve">Protección y </w:t>
      </w:r>
      <w:r w:rsidR="00530EC2" w:rsidRPr="00D45297">
        <w:rPr>
          <w:rFonts w:asciiTheme="minorHAnsi" w:hAnsiTheme="minorHAnsi" w:cstheme="minorHAnsi"/>
          <w:sz w:val="20"/>
          <w:szCs w:val="20"/>
          <w:lang w:val="es-ES"/>
        </w:rPr>
        <w:t>Reinserción de víctimas</w:t>
      </w:r>
      <w:r w:rsidR="008D3AC8" w:rsidRPr="00D45297">
        <w:rPr>
          <w:rFonts w:asciiTheme="minorHAnsi" w:hAnsiTheme="minorHAnsi" w:cstheme="minorHAnsi"/>
          <w:sz w:val="20"/>
          <w:szCs w:val="20"/>
          <w:lang w:val="es-ES"/>
        </w:rPr>
        <w:t xml:space="preserve">; </w:t>
      </w:r>
      <w:r w:rsidR="00A74A54" w:rsidRPr="00D45297">
        <w:rPr>
          <w:rFonts w:asciiTheme="minorHAnsi" w:hAnsiTheme="minorHAnsi" w:cstheme="minorHAnsi"/>
          <w:sz w:val="20"/>
          <w:szCs w:val="20"/>
          <w:lang w:val="es-ES"/>
        </w:rPr>
        <w:t xml:space="preserve">estas sesiones contaron con el acompañamiento </w:t>
      </w:r>
      <w:r w:rsidR="006C6263" w:rsidRPr="00D45297">
        <w:rPr>
          <w:rFonts w:asciiTheme="minorHAnsi" w:hAnsiTheme="minorHAnsi" w:cstheme="minorHAnsi"/>
          <w:sz w:val="20"/>
          <w:szCs w:val="20"/>
          <w:lang w:val="es-ES"/>
        </w:rPr>
        <w:t xml:space="preserve">de una funcionaria del </w:t>
      </w:r>
      <w:r w:rsidR="00D26E4C" w:rsidRPr="00D45297">
        <w:rPr>
          <w:rFonts w:asciiTheme="minorHAnsi" w:hAnsiTheme="minorHAnsi" w:cstheme="minorHAnsi"/>
          <w:sz w:val="20"/>
          <w:szCs w:val="20"/>
          <w:lang w:val="es-ES"/>
        </w:rPr>
        <w:t xml:space="preserve"> MININTER</w:t>
      </w:r>
      <w:r w:rsidR="004E49FF" w:rsidRPr="00D45297">
        <w:rPr>
          <w:rFonts w:asciiTheme="minorHAnsi" w:hAnsiTheme="minorHAnsi" w:cstheme="minorHAnsi"/>
          <w:sz w:val="20"/>
          <w:szCs w:val="20"/>
          <w:lang w:val="es-ES"/>
        </w:rPr>
        <w:t xml:space="preserve">, </w:t>
      </w:r>
      <w:r w:rsidR="00347DD4" w:rsidRPr="00D45297">
        <w:rPr>
          <w:rFonts w:asciiTheme="minorHAnsi" w:hAnsiTheme="minorHAnsi" w:cstheme="minorHAnsi"/>
          <w:sz w:val="20"/>
          <w:szCs w:val="20"/>
          <w:lang w:val="es-ES"/>
        </w:rPr>
        <w:t xml:space="preserve">dando apoyo técnico </w:t>
      </w:r>
      <w:r w:rsidR="00CC02A2" w:rsidRPr="00D45297">
        <w:rPr>
          <w:rFonts w:asciiTheme="minorHAnsi" w:hAnsiTheme="minorHAnsi" w:cstheme="minorHAnsi"/>
          <w:sz w:val="20"/>
          <w:szCs w:val="20"/>
          <w:lang w:val="es-ES"/>
        </w:rPr>
        <w:t>en</w:t>
      </w:r>
      <w:r w:rsidR="005349E9" w:rsidRPr="00D45297">
        <w:rPr>
          <w:rFonts w:asciiTheme="minorHAnsi" w:hAnsiTheme="minorHAnsi" w:cstheme="minorHAnsi"/>
          <w:sz w:val="20"/>
          <w:szCs w:val="20"/>
          <w:lang w:val="es-ES"/>
        </w:rPr>
        <w:t xml:space="preserve">  la revisión </w:t>
      </w:r>
      <w:r w:rsidR="007455C2" w:rsidRPr="00D45297">
        <w:rPr>
          <w:rFonts w:asciiTheme="minorHAnsi" w:hAnsiTheme="minorHAnsi" w:cstheme="minorHAnsi"/>
          <w:sz w:val="20"/>
          <w:szCs w:val="20"/>
          <w:lang w:val="es-ES"/>
        </w:rPr>
        <w:t xml:space="preserve">y definición de cada uno de los ítems del Plan de Trabajo </w:t>
      </w:r>
      <w:r w:rsidR="00CC02A2" w:rsidRPr="00D45297">
        <w:rPr>
          <w:rFonts w:asciiTheme="minorHAnsi" w:hAnsiTheme="minorHAnsi" w:cstheme="minorHAnsi"/>
          <w:sz w:val="20"/>
          <w:szCs w:val="20"/>
          <w:lang w:val="es-ES"/>
        </w:rPr>
        <w:t>2021</w:t>
      </w:r>
      <w:r w:rsidR="009A7C34" w:rsidRPr="00D45297">
        <w:rPr>
          <w:rFonts w:asciiTheme="minorHAnsi" w:hAnsiTheme="minorHAnsi" w:cstheme="minorHAnsi"/>
          <w:sz w:val="20"/>
          <w:szCs w:val="20"/>
          <w:lang w:val="es-ES"/>
        </w:rPr>
        <w:t xml:space="preserve">, en estos Ejes </w:t>
      </w:r>
      <w:r w:rsidR="00327E11" w:rsidRPr="00D45297">
        <w:rPr>
          <w:rFonts w:asciiTheme="minorHAnsi" w:hAnsiTheme="minorHAnsi" w:cstheme="minorHAnsi"/>
          <w:sz w:val="20"/>
          <w:szCs w:val="20"/>
          <w:lang w:val="es-ES"/>
        </w:rPr>
        <w:t>mencionados.</w:t>
      </w:r>
    </w:p>
    <w:p w14:paraId="2768D014" w14:textId="77777777" w:rsidR="003B5236" w:rsidRPr="00D45297" w:rsidRDefault="00115B20" w:rsidP="00115B20">
      <w:pPr>
        <w:pStyle w:val="NormalWeb"/>
        <w:numPr>
          <w:ilvl w:val="0"/>
          <w:numId w:val="2"/>
        </w:numPr>
        <w:spacing w:before="0" w:beforeAutospacing="0" w:after="150" w:afterAutospacing="0" w:line="300" w:lineRule="atLeast"/>
        <w:jc w:val="both"/>
        <w:rPr>
          <w:rFonts w:asciiTheme="minorHAnsi" w:hAnsiTheme="minorHAnsi" w:cstheme="minorHAnsi"/>
          <w:sz w:val="20"/>
          <w:szCs w:val="20"/>
          <w:lang w:val="es-ES"/>
        </w:rPr>
      </w:pPr>
      <w:r w:rsidRPr="00D45297">
        <w:rPr>
          <w:rFonts w:asciiTheme="minorHAnsi" w:hAnsiTheme="minorHAnsi" w:cstheme="minorHAnsi"/>
          <w:sz w:val="20"/>
          <w:szCs w:val="20"/>
          <w:lang w:val="es-ES"/>
        </w:rPr>
        <w:t>05.02.2021</w:t>
      </w:r>
      <w:r w:rsidR="00327E11" w:rsidRPr="00D45297">
        <w:rPr>
          <w:rFonts w:asciiTheme="minorHAnsi" w:hAnsiTheme="minorHAnsi" w:cstheme="minorHAnsi"/>
          <w:sz w:val="20"/>
          <w:szCs w:val="20"/>
          <w:lang w:val="es-ES"/>
        </w:rPr>
        <w:t xml:space="preserve"> </w:t>
      </w:r>
      <w:r w:rsidR="00690F9C" w:rsidRPr="00D45297">
        <w:rPr>
          <w:rFonts w:asciiTheme="minorHAnsi" w:hAnsiTheme="minorHAnsi" w:cstheme="minorHAnsi"/>
          <w:sz w:val="20"/>
          <w:szCs w:val="20"/>
          <w:lang w:val="es-ES"/>
        </w:rPr>
        <w:t xml:space="preserve"> </w:t>
      </w:r>
      <w:r w:rsidR="00134103" w:rsidRPr="00D45297">
        <w:rPr>
          <w:rFonts w:asciiTheme="minorHAnsi" w:hAnsiTheme="minorHAnsi" w:cstheme="minorHAnsi"/>
          <w:sz w:val="20"/>
          <w:szCs w:val="20"/>
          <w:lang w:val="es-ES"/>
        </w:rPr>
        <w:t xml:space="preserve">De acuerdo al Oficio Circular Nro.09 </w:t>
      </w:r>
      <w:r w:rsidR="0061469B" w:rsidRPr="00D45297">
        <w:rPr>
          <w:rFonts w:asciiTheme="minorHAnsi" w:hAnsiTheme="minorHAnsi" w:cstheme="minorHAnsi"/>
          <w:sz w:val="20"/>
          <w:szCs w:val="20"/>
          <w:lang w:val="es-ES"/>
        </w:rPr>
        <w:t>–</w:t>
      </w:r>
      <w:r w:rsidR="00134103" w:rsidRPr="00D45297">
        <w:rPr>
          <w:rFonts w:asciiTheme="minorHAnsi" w:hAnsiTheme="minorHAnsi" w:cstheme="minorHAnsi"/>
          <w:sz w:val="20"/>
          <w:szCs w:val="20"/>
          <w:lang w:val="es-ES"/>
        </w:rPr>
        <w:t xml:space="preserve"> 2021</w:t>
      </w:r>
      <w:r w:rsidR="0044742C" w:rsidRPr="00D45297">
        <w:rPr>
          <w:rFonts w:asciiTheme="minorHAnsi" w:hAnsiTheme="minorHAnsi" w:cstheme="minorHAnsi"/>
          <w:sz w:val="20"/>
          <w:szCs w:val="20"/>
          <w:lang w:val="es-ES"/>
        </w:rPr>
        <w:t>….y delegación de la Coordinadora Regional</w:t>
      </w:r>
      <w:r w:rsidR="00DC4AA5" w:rsidRPr="00D45297">
        <w:rPr>
          <w:rFonts w:asciiTheme="minorHAnsi" w:hAnsiTheme="minorHAnsi" w:cstheme="minorHAnsi"/>
          <w:sz w:val="20"/>
          <w:szCs w:val="20"/>
          <w:lang w:val="es-ES"/>
        </w:rPr>
        <w:t xml:space="preserve">, </w:t>
      </w:r>
      <w:r w:rsidRPr="00D45297">
        <w:rPr>
          <w:rFonts w:asciiTheme="minorHAnsi" w:hAnsiTheme="minorHAnsi" w:cstheme="minorHAnsi"/>
          <w:sz w:val="20"/>
          <w:szCs w:val="20"/>
          <w:lang w:val="es-ES"/>
        </w:rPr>
        <w:t xml:space="preserve">el Promotor Regional </w:t>
      </w:r>
      <w:r w:rsidR="008710F2" w:rsidRPr="00D45297">
        <w:rPr>
          <w:rFonts w:asciiTheme="minorHAnsi" w:hAnsiTheme="minorHAnsi" w:cstheme="minorHAnsi"/>
          <w:sz w:val="20"/>
          <w:szCs w:val="20"/>
          <w:lang w:val="es-ES"/>
        </w:rPr>
        <w:t xml:space="preserve">Cesar Choque, </w:t>
      </w:r>
      <w:r w:rsidRPr="00D45297">
        <w:rPr>
          <w:rFonts w:asciiTheme="minorHAnsi" w:hAnsiTheme="minorHAnsi" w:cstheme="minorHAnsi"/>
          <w:sz w:val="20"/>
          <w:szCs w:val="20"/>
          <w:lang w:val="es-ES"/>
        </w:rPr>
        <w:t xml:space="preserve">participó en la </w:t>
      </w:r>
      <w:r w:rsidR="00577A3D" w:rsidRPr="00D45297">
        <w:rPr>
          <w:rFonts w:asciiTheme="minorHAnsi" w:hAnsiTheme="minorHAnsi" w:cstheme="minorHAnsi"/>
          <w:sz w:val="20"/>
          <w:szCs w:val="20"/>
          <w:lang w:val="es-ES"/>
        </w:rPr>
        <w:t xml:space="preserve">Tercera </w:t>
      </w:r>
      <w:r w:rsidRPr="00D45297">
        <w:rPr>
          <w:rFonts w:asciiTheme="minorHAnsi" w:hAnsiTheme="minorHAnsi" w:cstheme="minorHAnsi"/>
          <w:sz w:val="20"/>
          <w:szCs w:val="20"/>
          <w:lang w:val="es-ES"/>
        </w:rPr>
        <w:t>sesión</w:t>
      </w:r>
      <w:r w:rsidR="007958F1" w:rsidRPr="00D45297">
        <w:rPr>
          <w:rFonts w:asciiTheme="minorHAnsi" w:hAnsiTheme="minorHAnsi" w:cstheme="minorHAnsi"/>
          <w:sz w:val="20"/>
          <w:szCs w:val="20"/>
          <w:lang w:val="es-ES"/>
        </w:rPr>
        <w:t xml:space="preserve"> </w:t>
      </w:r>
      <w:r w:rsidR="00552150" w:rsidRPr="00D45297">
        <w:rPr>
          <w:rFonts w:asciiTheme="minorHAnsi" w:hAnsiTheme="minorHAnsi" w:cstheme="minorHAnsi"/>
          <w:sz w:val="20"/>
          <w:szCs w:val="20"/>
          <w:lang w:val="es-ES"/>
        </w:rPr>
        <w:t>virtual</w:t>
      </w:r>
      <w:r w:rsidR="00A81F4E" w:rsidRPr="00D45297">
        <w:rPr>
          <w:rFonts w:asciiTheme="minorHAnsi" w:hAnsiTheme="minorHAnsi" w:cstheme="minorHAnsi"/>
          <w:sz w:val="20"/>
          <w:szCs w:val="20"/>
          <w:lang w:val="es-ES"/>
        </w:rPr>
        <w:t xml:space="preserve">, cuya agenda </w:t>
      </w:r>
      <w:r w:rsidR="00514191" w:rsidRPr="00D45297">
        <w:rPr>
          <w:rFonts w:asciiTheme="minorHAnsi" w:hAnsiTheme="minorHAnsi" w:cstheme="minorHAnsi"/>
          <w:sz w:val="20"/>
          <w:szCs w:val="20"/>
          <w:lang w:val="es-ES"/>
        </w:rPr>
        <w:t xml:space="preserve">se trató respecto al </w:t>
      </w:r>
      <w:r w:rsidR="00912857" w:rsidRPr="00D45297">
        <w:rPr>
          <w:rFonts w:asciiTheme="minorHAnsi" w:hAnsiTheme="minorHAnsi" w:cstheme="minorHAnsi"/>
          <w:sz w:val="20"/>
          <w:szCs w:val="20"/>
          <w:lang w:val="es-ES"/>
        </w:rPr>
        <w:t xml:space="preserve">Plan de Trabajo 2021, </w:t>
      </w:r>
      <w:r w:rsidR="00877171" w:rsidRPr="00D45297">
        <w:rPr>
          <w:rFonts w:asciiTheme="minorHAnsi" w:hAnsiTheme="minorHAnsi" w:cstheme="minorHAnsi"/>
          <w:sz w:val="20"/>
          <w:szCs w:val="20"/>
          <w:lang w:val="es-ES"/>
        </w:rPr>
        <w:t xml:space="preserve"> </w:t>
      </w:r>
      <w:r w:rsidRPr="00D45297">
        <w:rPr>
          <w:rFonts w:asciiTheme="minorHAnsi" w:hAnsiTheme="minorHAnsi" w:cstheme="minorHAnsi"/>
          <w:sz w:val="20"/>
          <w:szCs w:val="20"/>
          <w:lang w:val="es-ES"/>
        </w:rPr>
        <w:t>del EJE ESTRATÉGICO 1</w:t>
      </w:r>
      <w:proofErr w:type="gramStart"/>
      <w:r w:rsidRPr="00D45297">
        <w:rPr>
          <w:rFonts w:asciiTheme="minorHAnsi" w:hAnsiTheme="minorHAnsi" w:cstheme="minorHAnsi"/>
          <w:sz w:val="20"/>
          <w:szCs w:val="20"/>
          <w:lang w:val="es-ES"/>
        </w:rPr>
        <w:t>,2,3</w:t>
      </w:r>
      <w:proofErr w:type="gramEnd"/>
      <w:r w:rsidRPr="00D45297">
        <w:rPr>
          <w:rFonts w:asciiTheme="minorHAnsi" w:hAnsiTheme="minorHAnsi" w:cstheme="minorHAnsi"/>
          <w:sz w:val="20"/>
          <w:szCs w:val="20"/>
          <w:lang w:val="es-ES"/>
        </w:rPr>
        <w:t xml:space="preserve"> Y 4 de la "Red regional de lucha contra la trata de personas y </w:t>
      </w:r>
      <w:r w:rsidR="00C91BE0" w:rsidRPr="00D45297">
        <w:rPr>
          <w:rFonts w:asciiTheme="minorHAnsi" w:hAnsiTheme="minorHAnsi" w:cstheme="minorHAnsi"/>
          <w:sz w:val="20"/>
          <w:szCs w:val="20"/>
          <w:lang w:val="es-ES"/>
        </w:rPr>
        <w:t>tráfico</w:t>
      </w:r>
      <w:r w:rsidRPr="00D45297">
        <w:rPr>
          <w:rFonts w:asciiTheme="minorHAnsi" w:hAnsiTheme="minorHAnsi" w:cstheme="minorHAnsi"/>
          <w:sz w:val="20"/>
          <w:szCs w:val="20"/>
          <w:lang w:val="es-ES"/>
        </w:rPr>
        <w:t xml:space="preserve"> ilícito de migrantes"</w:t>
      </w:r>
      <w:r w:rsidR="00DD0D72" w:rsidRPr="00D45297">
        <w:rPr>
          <w:rFonts w:asciiTheme="minorHAnsi" w:hAnsiTheme="minorHAnsi" w:cstheme="minorHAnsi"/>
          <w:sz w:val="20"/>
          <w:szCs w:val="20"/>
          <w:lang w:val="es-ES"/>
        </w:rPr>
        <w:t xml:space="preserve">; </w:t>
      </w:r>
      <w:r w:rsidR="00E22DF6" w:rsidRPr="00D45297">
        <w:rPr>
          <w:rFonts w:asciiTheme="minorHAnsi" w:hAnsiTheme="minorHAnsi" w:cstheme="minorHAnsi"/>
          <w:sz w:val="20"/>
          <w:szCs w:val="20"/>
          <w:lang w:val="es-ES"/>
        </w:rPr>
        <w:t>esta sesión es la continuación de las anteriores</w:t>
      </w:r>
      <w:r w:rsidR="00C56BE1" w:rsidRPr="00D45297">
        <w:rPr>
          <w:rFonts w:asciiTheme="minorHAnsi" w:hAnsiTheme="minorHAnsi" w:cstheme="minorHAnsi"/>
          <w:sz w:val="20"/>
          <w:szCs w:val="20"/>
          <w:lang w:val="es-ES"/>
        </w:rPr>
        <w:t xml:space="preserve"> realizadas en día 03 del presente</w:t>
      </w:r>
      <w:r w:rsidR="00E1304A" w:rsidRPr="00D45297">
        <w:rPr>
          <w:rFonts w:asciiTheme="minorHAnsi" w:hAnsiTheme="minorHAnsi" w:cstheme="minorHAnsi"/>
          <w:sz w:val="20"/>
          <w:szCs w:val="20"/>
          <w:lang w:val="es-ES"/>
        </w:rPr>
        <w:t xml:space="preserve">. En esta sesión </w:t>
      </w:r>
      <w:r w:rsidR="00864EEE" w:rsidRPr="00D45297">
        <w:rPr>
          <w:rFonts w:asciiTheme="minorHAnsi" w:hAnsiTheme="minorHAnsi" w:cstheme="minorHAnsi"/>
          <w:sz w:val="20"/>
          <w:szCs w:val="20"/>
          <w:lang w:val="es-ES"/>
        </w:rPr>
        <w:t>s</w:t>
      </w:r>
      <w:r w:rsidR="00E008EA" w:rsidRPr="00D45297">
        <w:rPr>
          <w:rFonts w:asciiTheme="minorHAnsi" w:hAnsiTheme="minorHAnsi" w:cstheme="minorHAnsi"/>
          <w:sz w:val="20"/>
          <w:szCs w:val="20"/>
          <w:lang w:val="es-ES"/>
        </w:rPr>
        <w:t xml:space="preserve">e culminó </w:t>
      </w:r>
      <w:r w:rsidR="00E22DF6" w:rsidRPr="00D45297">
        <w:rPr>
          <w:rFonts w:asciiTheme="minorHAnsi" w:hAnsiTheme="minorHAnsi" w:cstheme="minorHAnsi"/>
          <w:sz w:val="20"/>
          <w:szCs w:val="20"/>
          <w:lang w:val="es-ES"/>
        </w:rPr>
        <w:t xml:space="preserve">con la revisión </w:t>
      </w:r>
      <w:r w:rsidR="00C56BE1" w:rsidRPr="00D45297">
        <w:rPr>
          <w:rFonts w:asciiTheme="minorHAnsi" w:hAnsiTheme="minorHAnsi" w:cstheme="minorHAnsi"/>
          <w:sz w:val="20"/>
          <w:szCs w:val="20"/>
          <w:lang w:val="es-ES"/>
        </w:rPr>
        <w:t xml:space="preserve"> se</w:t>
      </w:r>
      <w:r w:rsidR="005007D2" w:rsidRPr="00D45297">
        <w:rPr>
          <w:rFonts w:asciiTheme="minorHAnsi" w:hAnsiTheme="minorHAnsi" w:cstheme="minorHAnsi"/>
          <w:sz w:val="20"/>
          <w:szCs w:val="20"/>
          <w:lang w:val="es-ES"/>
        </w:rPr>
        <w:t xml:space="preserve"> </w:t>
      </w:r>
      <w:r w:rsidRPr="00D45297">
        <w:rPr>
          <w:rFonts w:asciiTheme="minorHAnsi" w:hAnsiTheme="minorHAnsi" w:cstheme="minorHAnsi"/>
          <w:sz w:val="20"/>
          <w:szCs w:val="20"/>
          <w:lang w:val="es-ES"/>
        </w:rPr>
        <w:t xml:space="preserve">aprobó </w:t>
      </w:r>
      <w:r w:rsidR="00864EEE" w:rsidRPr="00D45297">
        <w:rPr>
          <w:rFonts w:asciiTheme="minorHAnsi" w:hAnsiTheme="minorHAnsi" w:cstheme="minorHAnsi"/>
          <w:sz w:val="20"/>
          <w:szCs w:val="20"/>
          <w:lang w:val="es-ES"/>
        </w:rPr>
        <w:t xml:space="preserve">este </w:t>
      </w:r>
      <w:r w:rsidRPr="00D45297">
        <w:rPr>
          <w:rFonts w:asciiTheme="minorHAnsi" w:hAnsiTheme="minorHAnsi" w:cstheme="minorHAnsi"/>
          <w:sz w:val="20"/>
          <w:szCs w:val="20"/>
          <w:lang w:val="es-ES"/>
        </w:rPr>
        <w:t>Plan de trabajo</w:t>
      </w:r>
      <w:r w:rsidR="00BB156C" w:rsidRPr="00D45297">
        <w:rPr>
          <w:rFonts w:asciiTheme="minorHAnsi" w:hAnsiTheme="minorHAnsi" w:cstheme="minorHAnsi"/>
          <w:sz w:val="20"/>
          <w:szCs w:val="20"/>
          <w:lang w:val="es-ES"/>
        </w:rPr>
        <w:t xml:space="preserve"> 2021</w:t>
      </w:r>
      <w:r w:rsidRPr="00D45297">
        <w:rPr>
          <w:rFonts w:asciiTheme="minorHAnsi" w:hAnsiTheme="minorHAnsi" w:cstheme="minorHAnsi"/>
          <w:sz w:val="20"/>
          <w:szCs w:val="20"/>
          <w:lang w:val="es-ES"/>
        </w:rPr>
        <w:t>.</w:t>
      </w:r>
    </w:p>
    <w:p w14:paraId="7B0349A2" w14:textId="77777777" w:rsidR="004C2D7E" w:rsidRPr="00177E9C" w:rsidRDefault="00BB156C" w:rsidP="00177E9C">
      <w:pPr>
        <w:pStyle w:val="NormalWeb"/>
        <w:numPr>
          <w:ilvl w:val="0"/>
          <w:numId w:val="2"/>
        </w:numPr>
        <w:spacing w:after="120" w:afterAutospacing="0" w:line="300" w:lineRule="atLeast"/>
        <w:ind w:left="714" w:hanging="357"/>
        <w:jc w:val="both"/>
        <w:rPr>
          <w:rFonts w:asciiTheme="minorHAnsi" w:hAnsiTheme="minorHAnsi" w:cstheme="minorHAnsi"/>
          <w:sz w:val="20"/>
          <w:szCs w:val="20"/>
          <w:lang w:val="es-ES"/>
        </w:rPr>
      </w:pPr>
      <w:r w:rsidRPr="00D45297">
        <w:rPr>
          <w:rFonts w:asciiTheme="minorHAnsi" w:hAnsiTheme="minorHAnsi" w:cstheme="minorHAnsi"/>
          <w:sz w:val="20"/>
          <w:szCs w:val="20"/>
          <w:lang w:val="es-ES"/>
        </w:rPr>
        <w:t xml:space="preserve">El 10.02.2021 </w:t>
      </w:r>
      <w:r w:rsidR="00177E9C" w:rsidRPr="00D45297">
        <w:rPr>
          <w:rFonts w:asciiTheme="minorHAnsi" w:hAnsiTheme="minorHAnsi" w:cstheme="minorHAnsi"/>
          <w:sz w:val="20"/>
          <w:szCs w:val="20"/>
          <w:lang w:val="es-ES"/>
        </w:rPr>
        <w:t>Según Oficio</w:t>
      </w:r>
      <w:r w:rsidR="00803593" w:rsidRPr="00D45297">
        <w:rPr>
          <w:rFonts w:asciiTheme="minorHAnsi" w:hAnsiTheme="minorHAnsi" w:cstheme="minorHAnsi"/>
          <w:sz w:val="20"/>
          <w:szCs w:val="20"/>
          <w:lang w:val="es-ES"/>
        </w:rPr>
        <w:t xml:space="preserve"> Nro. 238 </w:t>
      </w:r>
      <w:r w:rsidR="00205AA9" w:rsidRPr="00D45297">
        <w:rPr>
          <w:rFonts w:asciiTheme="minorHAnsi" w:hAnsiTheme="minorHAnsi" w:cstheme="minorHAnsi"/>
          <w:sz w:val="20"/>
          <w:szCs w:val="20"/>
          <w:lang w:val="es-ES"/>
        </w:rPr>
        <w:t>–</w:t>
      </w:r>
      <w:r w:rsidR="00803593" w:rsidRPr="00D45297">
        <w:rPr>
          <w:rFonts w:asciiTheme="minorHAnsi" w:hAnsiTheme="minorHAnsi" w:cstheme="minorHAnsi"/>
          <w:sz w:val="20"/>
          <w:szCs w:val="20"/>
          <w:lang w:val="es-ES"/>
        </w:rPr>
        <w:t xml:space="preserve"> </w:t>
      </w:r>
      <w:r w:rsidR="00205AA9" w:rsidRPr="00D45297">
        <w:rPr>
          <w:rFonts w:asciiTheme="minorHAnsi" w:hAnsiTheme="minorHAnsi" w:cstheme="minorHAnsi"/>
          <w:sz w:val="20"/>
          <w:szCs w:val="20"/>
          <w:lang w:val="es-ES"/>
        </w:rPr>
        <w:t xml:space="preserve">AGP – D – </w:t>
      </w:r>
      <w:r w:rsidR="00576A68" w:rsidRPr="00D45297">
        <w:rPr>
          <w:rFonts w:asciiTheme="minorHAnsi" w:hAnsiTheme="minorHAnsi" w:cstheme="minorHAnsi"/>
          <w:sz w:val="20"/>
          <w:szCs w:val="20"/>
          <w:lang w:val="es-ES"/>
        </w:rPr>
        <w:t>UGEL.T – DRET</w:t>
      </w:r>
      <w:r w:rsidR="00245BE0" w:rsidRPr="00D45297">
        <w:rPr>
          <w:rFonts w:asciiTheme="minorHAnsi" w:hAnsiTheme="minorHAnsi" w:cstheme="minorHAnsi"/>
          <w:sz w:val="20"/>
          <w:szCs w:val="20"/>
          <w:lang w:val="es-ES"/>
        </w:rPr>
        <w:t>/GOG.REG – TACNA,</w:t>
      </w:r>
      <w:r w:rsidR="00AF725D" w:rsidRPr="00D45297">
        <w:rPr>
          <w:rFonts w:asciiTheme="minorHAnsi" w:hAnsiTheme="minorHAnsi" w:cstheme="minorHAnsi"/>
          <w:sz w:val="20"/>
          <w:szCs w:val="20"/>
          <w:lang w:val="es-ES"/>
        </w:rPr>
        <w:t xml:space="preserve"> la </w:t>
      </w:r>
      <w:r w:rsidR="00F67391" w:rsidRPr="00D45297">
        <w:rPr>
          <w:rFonts w:asciiTheme="minorHAnsi" w:hAnsiTheme="minorHAnsi" w:cstheme="minorHAnsi"/>
          <w:sz w:val="20"/>
          <w:szCs w:val="20"/>
          <w:lang w:val="es-ES"/>
        </w:rPr>
        <w:t xml:space="preserve"> </w:t>
      </w:r>
      <w:r w:rsidRPr="00D45297">
        <w:rPr>
          <w:rFonts w:asciiTheme="minorHAnsi" w:hAnsiTheme="minorHAnsi" w:cstheme="minorHAnsi"/>
          <w:sz w:val="20"/>
          <w:szCs w:val="20"/>
          <w:lang w:val="es-ES"/>
        </w:rPr>
        <w:t>coord</w:t>
      </w:r>
      <w:r w:rsidR="00C91BE0" w:rsidRPr="00D45297">
        <w:rPr>
          <w:rFonts w:asciiTheme="minorHAnsi" w:hAnsiTheme="minorHAnsi" w:cstheme="minorHAnsi"/>
          <w:sz w:val="20"/>
          <w:szCs w:val="20"/>
          <w:lang w:val="es-ES"/>
        </w:rPr>
        <w:t>inadora</w:t>
      </w:r>
      <w:r w:rsidRPr="00D45297">
        <w:rPr>
          <w:rFonts w:asciiTheme="minorHAnsi" w:hAnsiTheme="minorHAnsi" w:cstheme="minorHAnsi"/>
          <w:sz w:val="20"/>
          <w:szCs w:val="20"/>
          <w:lang w:val="es-ES"/>
        </w:rPr>
        <w:t xml:space="preserve"> regional</w:t>
      </w:r>
      <w:r w:rsidR="00E6764E" w:rsidRPr="00D45297">
        <w:rPr>
          <w:rFonts w:asciiTheme="minorHAnsi" w:hAnsiTheme="minorHAnsi" w:cstheme="minorHAnsi"/>
          <w:sz w:val="20"/>
          <w:szCs w:val="20"/>
          <w:lang w:val="es-ES"/>
        </w:rPr>
        <w:t xml:space="preserve"> y </w:t>
      </w:r>
      <w:r w:rsidRPr="00D45297">
        <w:rPr>
          <w:rFonts w:asciiTheme="minorHAnsi" w:hAnsiTheme="minorHAnsi" w:cstheme="minorHAnsi"/>
          <w:sz w:val="20"/>
          <w:szCs w:val="20"/>
          <w:lang w:val="es-ES"/>
        </w:rPr>
        <w:t xml:space="preserve"> el Promotor, miembros de dicho Comité participaron de la reunión del </w:t>
      </w:r>
      <w:r w:rsidRPr="00177E9C">
        <w:rPr>
          <w:rFonts w:asciiTheme="minorHAnsi" w:hAnsiTheme="minorHAnsi" w:cstheme="minorHAnsi"/>
          <w:sz w:val="20"/>
          <w:szCs w:val="20"/>
          <w:lang w:val="es-ES"/>
        </w:rPr>
        <w:t xml:space="preserve">Comité Multisectorial para el </w:t>
      </w:r>
      <w:r w:rsidR="00BC51E0">
        <w:rPr>
          <w:rFonts w:asciiTheme="minorHAnsi" w:hAnsiTheme="minorHAnsi" w:cstheme="minorHAnsi"/>
          <w:sz w:val="20"/>
          <w:szCs w:val="20"/>
          <w:lang w:val="es-ES"/>
        </w:rPr>
        <w:t>B</w:t>
      </w:r>
      <w:r w:rsidRPr="00177E9C">
        <w:rPr>
          <w:rFonts w:asciiTheme="minorHAnsi" w:hAnsiTheme="minorHAnsi" w:cstheme="minorHAnsi"/>
          <w:sz w:val="20"/>
          <w:szCs w:val="20"/>
          <w:lang w:val="es-ES"/>
        </w:rPr>
        <w:t xml:space="preserve">uen </w:t>
      </w:r>
      <w:r w:rsidR="008D7B0A">
        <w:rPr>
          <w:rFonts w:asciiTheme="minorHAnsi" w:hAnsiTheme="minorHAnsi" w:cstheme="minorHAnsi"/>
          <w:sz w:val="20"/>
          <w:szCs w:val="20"/>
          <w:lang w:val="es-ES"/>
        </w:rPr>
        <w:t>R</w:t>
      </w:r>
      <w:r w:rsidRPr="00177E9C">
        <w:rPr>
          <w:rFonts w:asciiTheme="minorHAnsi" w:hAnsiTheme="minorHAnsi" w:cstheme="minorHAnsi"/>
          <w:sz w:val="20"/>
          <w:szCs w:val="20"/>
          <w:lang w:val="es-ES"/>
        </w:rPr>
        <w:t xml:space="preserve">etorno del año </w:t>
      </w:r>
      <w:r w:rsidR="008D7B0A">
        <w:rPr>
          <w:rFonts w:asciiTheme="minorHAnsi" w:hAnsiTheme="minorHAnsi" w:cstheme="minorHAnsi"/>
          <w:sz w:val="20"/>
          <w:szCs w:val="20"/>
          <w:lang w:val="es-ES"/>
        </w:rPr>
        <w:t>E</w:t>
      </w:r>
      <w:r w:rsidRPr="00177E9C">
        <w:rPr>
          <w:rFonts w:asciiTheme="minorHAnsi" w:hAnsiTheme="minorHAnsi" w:cstheme="minorHAnsi"/>
          <w:sz w:val="20"/>
          <w:szCs w:val="20"/>
          <w:lang w:val="es-ES"/>
        </w:rPr>
        <w:t>scolar 2021 y su desarrollo, cuya agenda fue:  1. Revisión del Plan del Comité Multisectorial. 2</w:t>
      </w:r>
      <w:r w:rsidR="00C91BE0" w:rsidRPr="00177E9C">
        <w:rPr>
          <w:rFonts w:asciiTheme="minorHAnsi" w:hAnsiTheme="minorHAnsi" w:cstheme="minorHAnsi"/>
          <w:sz w:val="20"/>
          <w:szCs w:val="20"/>
          <w:lang w:val="es-ES"/>
        </w:rPr>
        <w:t xml:space="preserve"> </w:t>
      </w:r>
      <w:r w:rsidRPr="00177E9C">
        <w:rPr>
          <w:rFonts w:asciiTheme="minorHAnsi" w:hAnsiTheme="minorHAnsi" w:cstheme="minorHAnsi"/>
          <w:sz w:val="20"/>
          <w:szCs w:val="20"/>
          <w:lang w:val="es-ES"/>
        </w:rPr>
        <w:t>.Establecer el cronograma de actividades 3.</w:t>
      </w:r>
      <w:r w:rsidR="00F17B80" w:rsidRPr="00177E9C">
        <w:rPr>
          <w:rFonts w:asciiTheme="minorHAnsi" w:hAnsiTheme="minorHAnsi" w:cstheme="minorHAnsi"/>
          <w:sz w:val="20"/>
          <w:szCs w:val="20"/>
          <w:lang w:val="es-ES"/>
        </w:rPr>
        <w:t xml:space="preserve"> </w:t>
      </w:r>
      <w:r w:rsidRPr="00177E9C">
        <w:rPr>
          <w:rFonts w:asciiTheme="minorHAnsi" w:hAnsiTheme="minorHAnsi" w:cstheme="minorHAnsi"/>
          <w:sz w:val="20"/>
          <w:szCs w:val="20"/>
          <w:lang w:val="es-ES"/>
        </w:rPr>
        <w:t xml:space="preserve">Formular los instrumentos de monitoreo multisectorial para el buen retorno y desarrollo del año escolar 2021. </w:t>
      </w:r>
      <w:r w:rsidR="00DD6B1D" w:rsidRPr="00177E9C">
        <w:rPr>
          <w:rFonts w:asciiTheme="minorHAnsi" w:hAnsiTheme="minorHAnsi" w:cstheme="minorHAnsi"/>
          <w:sz w:val="20"/>
          <w:szCs w:val="20"/>
          <w:lang w:val="es-ES"/>
        </w:rPr>
        <w:t>En sesión los representantes de cada institución se comprometen a dar cumplimiento a sus actividades según corresponda.</w:t>
      </w:r>
    </w:p>
    <w:p w14:paraId="482CB8CC" w14:textId="77777777" w:rsidR="004C2D7E" w:rsidRPr="004C2D7E" w:rsidRDefault="007C0C46" w:rsidP="004E6429">
      <w:pPr>
        <w:pStyle w:val="ListParagraph"/>
        <w:numPr>
          <w:ilvl w:val="0"/>
          <w:numId w:val="2"/>
        </w:numPr>
        <w:spacing w:after="120"/>
        <w:ind w:left="714" w:hanging="357"/>
        <w:rPr>
          <w:rFonts w:asciiTheme="minorHAnsi" w:eastAsia="Times New Roman" w:hAnsiTheme="minorHAnsi" w:cstheme="minorHAnsi"/>
          <w:sz w:val="20"/>
          <w:szCs w:val="20"/>
          <w:lang w:val="es-ES"/>
        </w:rPr>
      </w:pPr>
      <w:r w:rsidRPr="004C2D7E">
        <w:rPr>
          <w:rFonts w:asciiTheme="minorHAnsi" w:hAnsiTheme="minorHAnsi" w:cstheme="minorHAnsi"/>
          <w:sz w:val="20"/>
          <w:szCs w:val="20"/>
          <w:lang w:val="es-ES"/>
        </w:rPr>
        <w:t>El</w:t>
      </w:r>
      <w:r w:rsidR="004C2D7E" w:rsidRPr="004C2D7E">
        <w:rPr>
          <w:rFonts w:asciiTheme="minorHAnsi" w:hAnsiTheme="minorHAnsi" w:cstheme="minorHAnsi"/>
          <w:sz w:val="20"/>
          <w:szCs w:val="20"/>
          <w:lang w:val="es-ES"/>
        </w:rPr>
        <w:t xml:space="preserve"> 11.02.2021 </w:t>
      </w:r>
      <w:r w:rsidR="00641ACA">
        <w:rPr>
          <w:rFonts w:asciiTheme="minorHAnsi" w:eastAsia="Times New Roman" w:hAnsiTheme="minorHAnsi" w:cstheme="minorHAnsi"/>
          <w:sz w:val="20"/>
          <w:szCs w:val="20"/>
          <w:lang w:val="es-ES"/>
        </w:rPr>
        <w:t>La coord</w:t>
      </w:r>
      <w:r w:rsidR="00C91BE0">
        <w:rPr>
          <w:rFonts w:asciiTheme="minorHAnsi" w:eastAsia="Times New Roman" w:hAnsiTheme="minorHAnsi" w:cstheme="minorHAnsi"/>
          <w:sz w:val="20"/>
          <w:szCs w:val="20"/>
          <w:lang w:val="es-ES"/>
        </w:rPr>
        <w:t>inadora</w:t>
      </w:r>
      <w:r w:rsidR="004C2D7E" w:rsidRPr="004C2D7E">
        <w:rPr>
          <w:rFonts w:asciiTheme="minorHAnsi" w:eastAsia="Times New Roman" w:hAnsiTheme="minorHAnsi" w:cstheme="minorHAnsi"/>
          <w:sz w:val="20"/>
          <w:szCs w:val="20"/>
          <w:lang w:val="es-ES"/>
        </w:rPr>
        <w:t xml:space="preserve"> regional Lic. Noemí </w:t>
      </w:r>
      <w:proofErr w:type="spellStart"/>
      <w:r w:rsidR="004C2D7E" w:rsidRPr="004C2D7E">
        <w:rPr>
          <w:rFonts w:asciiTheme="minorHAnsi" w:eastAsia="Times New Roman" w:hAnsiTheme="minorHAnsi" w:cstheme="minorHAnsi"/>
          <w:sz w:val="20"/>
          <w:szCs w:val="20"/>
          <w:lang w:val="es-ES"/>
        </w:rPr>
        <w:t>Yatto</w:t>
      </w:r>
      <w:proofErr w:type="spellEnd"/>
      <w:r w:rsidR="00F627D5">
        <w:rPr>
          <w:rFonts w:asciiTheme="minorHAnsi" w:eastAsia="Times New Roman" w:hAnsiTheme="minorHAnsi" w:cstheme="minorHAnsi"/>
          <w:sz w:val="20"/>
          <w:szCs w:val="20"/>
          <w:lang w:val="es-ES"/>
        </w:rPr>
        <w:t>,</w:t>
      </w:r>
      <w:r w:rsidR="004C2D7E" w:rsidRPr="004C2D7E">
        <w:rPr>
          <w:rFonts w:asciiTheme="minorHAnsi" w:eastAsia="Times New Roman" w:hAnsiTheme="minorHAnsi" w:cstheme="minorHAnsi"/>
          <w:sz w:val="20"/>
          <w:szCs w:val="20"/>
          <w:lang w:val="es-ES"/>
        </w:rPr>
        <w:t xml:space="preserve"> participó en la suscripción del Pacto</w:t>
      </w:r>
      <w:r w:rsidR="004C2D7E">
        <w:rPr>
          <w:rFonts w:asciiTheme="minorHAnsi" w:eastAsia="Times New Roman" w:hAnsiTheme="minorHAnsi" w:cstheme="minorHAnsi"/>
          <w:sz w:val="20"/>
          <w:szCs w:val="20"/>
          <w:lang w:val="es-ES"/>
        </w:rPr>
        <w:t xml:space="preserve"> Ético Electoral </w:t>
      </w:r>
      <w:r w:rsidR="004C2D7E" w:rsidRPr="004C2D7E">
        <w:rPr>
          <w:rFonts w:asciiTheme="minorHAnsi" w:eastAsia="Times New Roman" w:hAnsiTheme="minorHAnsi" w:cstheme="minorHAnsi"/>
          <w:sz w:val="20"/>
          <w:szCs w:val="20"/>
          <w:lang w:val="es-ES"/>
        </w:rPr>
        <w:t xml:space="preserve">que suscribieron los </w:t>
      </w:r>
      <w:r w:rsidR="004C2D7E" w:rsidRPr="00B24989">
        <w:rPr>
          <w:rFonts w:asciiTheme="minorHAnsi" w:eastAsia="Times New Roman" w:hAnsiTheme="minorHAnsi" w:cstheme="minorHAnsi"/>
          <w:sz w:val="20"/>
          <w:szCs w:val="20"/>
          <w:lang w:val="es-ES"/>
        </w:rPr>
        <w:t>representantes</w:t>
      </w:r>
      <w:r w:rsidR="004C2D7E" w:rsidRPr="004C2D7E">
        <w:rPr>
          <w:rFonts w:asciiTheme="minorHAnsi" w:eastAsia="Times New Roman" w:hAnsiTheme="minorHAnsi" w:cstheme="minorHAnsi"/>
          <w:sz w:val="20"/>
          <w:szCs w:val="20"/>
          <w:lang w:val="es-ES"/>
        </w:rPr>
        <w:t xml:space="preserve"> de los partidos políticos al Congreso de la República por la Región Tacna.  Dicha acta fue suscrita por los personeros y/o representantes de los partidos políticos, por la coord</w:t>
      </w:r>
      <w:r w:rsidR="00C91BE0">
        <w:rPr>
          <w:rFonts w:asciiTheme="minorHAnsi" w:eastAsia="Times New Roman" w:hAnsiTheme="minorHAnsi" w:cstheme="minorHAnsi"/>
          <w:sz w:val="20"/>
          <w:szCs w:val="20"/>
          <w:lang w:val="es-ES"/>
        </w:rPr>
        <w:t>inadora</w:t>
      </w:r>
      <w:r w:rsidR="004C2D7E" w:rsidRPr="004C2D7E">
        <w:rPr>
          <w:rFonts w:asciiTheme="minorHAnsi" w:eastAsia="Times New Roman" w:hAnsiTheme="minorHAnsi" w:cstheme="minorHAnsi"/>
          <w:sz w:val="20"/>
          <w:szCs w:val="20"/>
          <w:lang w:val="es-ES"/>
        </w:rPr>
        <w:t xml:space="preserve"> regional, Lic. Noemí </w:t>
      </w:r>
      <w:proofErr w:type="spellStart"/>
      <w:r w:rsidR="004C2D7E" w:rsidRPr="004C2D7E">
        <w:rPr>
          <w:rFonts w:asciiTheme="minorHAnsi" w:eastAsia="Times New Roman" w:hAnsiTheme="minorHAnsi" w:cstheme="minorHAnsi"/>
          <w:sz w:val="20"/>
          <w:szCs w:val="20"/>
          <w:lang w:val="es-ES"/>
        </w:rPr>
        <w:t>Yatto</w:t>
      </w:r>
      <w:proofErr w:type="spellEnd"/>
      <w:r w:rsidR="004C2D7E" w:rsidRPr="004C2D7E">
        <w:rPr>
          <w:rFonts w:asciiTheme="minorHAnsi" w:eastAsia="Times New Roman" w:hAnsiTheme="minorHAnsi" w:cstheme="minorHAnsi"/>
          <w:sz w:val="20"/>
          <w:szCs w:val="20"/>
          <w:lang w:val="es-ES"/>
        </w:rPr>
        <w:t>, por el Defensor del Pueblo Dr. Edward Vargas y por el responsable del CTVC Sr. Luis Mesta.</w:t>
      </w:r>
      <w:r w:rsidR="004C2D7E">
        <w:rPr>
          <w:rFonts w:asciiTheme="minorHAnsi" w:eastAsia="Times New Roman" w:hAnsiTheme="minorHAnsi" w:cstheme="minorHAnsi"/>
          <w:sz w:val="20"/>
          <w:szCs w:val="20"/>
          <w:lang w:val="es-ES"/>
        </w:rPr>
        <w:t xml:space="preserve"> El evento fue organizado por el JNE.</w:t>
      </w:r>
    </w:p>
    <w:p w14:paraId="76BA4824" w14:textId="77777777" w:rsidR="00FE429B" w:rsidRPr="00D45297" w:rsidRDefault="00F627D5" w:rsidP="0076628E">
      <w:pPr>
        <w:pStyle w:val="NormalWeb"/>
        <w:numPr>
          <w:ilvl w:val="0"/>
          <w:numId w:val="2"/>
        </w:numPr>
        <w:spacing w:before="0" w:beforeAutospacing="0" w:after="150" w:afterAutospacing="0" w:line="300" w:lineRule="atLeast"/>
        <w:jc w:val="both"/>
        <w:rPr>
          <w:rFonts w:asciiTheme="minorHAnsi" w:hAnsiTheme="minorHAnsi" w:cstheme="minorHAnsi"/>
          <w:sz w:val="20"/>
          <w:szCs w:val="20"/>
          <w:lang w:val="es-ES"/>
        </w:rPr>
      </w:pPr>
      <w:r>
        <w:rPr>
          <w:rFonts w:asciiTheme="minorHAnsi" w:hAnsiTheme="minorHAnsi" w:cstheme="minorHAnsi"/>
          <w:sz w:val="20"/>
          <w:szCs w:val="20"/>
          <w:lang w:val="es-ES"/>
        </w:rPr>
        <w:t xml:space="preserve"> El 11.02.2021 </w:t>
      </w:r>
      <w:r w:rsidR="004E6429" w:rsidRPr="004E6429">
        <w:rPr>
          <w:rFonts w:asciiTheme="minorHAnsi" w:hAnsiTheme="minorHAnsi" w:cstheme="minorHAnsi"/>
          <w:sz w:val="20"/>
          <w:szCs w:val="20"/>
          <w:lang w:val="es-ES"/>
        </w:rPr>
        <w:t>la coord</w:t>
      </w:r>
      <w:r w:rsidR="00C91BE0">
        <w:rPr>
          <w:rFonts w:asciiTheme="minorHAnsi" w:hAnsiTheme="minorHAnsi" w:cstheme="minorHAnsi"/>
          <w:sz w:val="20"/>
          <w:szCs w:val="20"/>
          <w:lang w:val="es-ES"/>
        </w:rPr>
        <w:t>inadora</w:t>
      </w:r>
      <w:r w:rsidR="004E6429" w:rsidRPr="004E6429">
        <w:rPr>
          <w:rFonts w:asciiTheme="minorHAnsi" w:hAnsiTheme="minorHAnsi" w:cstheme="minorHAnsi"/>
          <w:sz w:val="20"/>
          <w:szCs w:val="20"/>
          <w:lang w:val="es-ES"/>
        </w:rPr>
        <w:t xml:space="preserve"> regional </w:t>
      </w:r>
      <w:r>
        <w:rPr>
          <w:rFonts w:asciiTheme="minorHAnsi" w:hAnsiTheme="minorHAnsi" w:cstheme="minorHAnsi"/>
          <w:sz w:val="20"/>
          <w:szCs w:val="20"/>
          <w:lang w:val="es-ES"/>
        </w:rPr>
        <w:t xml:space="preserve">Noemí </w:t>
      </w:r>
      <w:proofErr w:type="spellStart"/>
      <w:r>
        <w:rPr>
          <w:rFonts w:asciiTheme="minorHAnsi" w:hAnsiTheme="minorHAnsi" w:cstheme="minorHAnsi"/>
          <w:sz w:val="20"/>
          <w:szCs w:val="20"/>
          <w:lang w:val="es-ES"/>
        </w:rPr>
        <w:t>Yatto</w:t>
      </w:r>
      <w:proofErr w:type="spellEnd"/>
      <w:r>
        <w:rPr>
          <w:rFonts w:asciiTheme="minorHAnsi" w:hAnsiTheme="minorHAnsi" w:cstheme="minorHAnsi"/>
          <w:sz w:val="20"/>
          <w:szCs w:val="20"/>
          <w:lang w:val="es-ES"/>
        </w:rPr>
        <w:t xml:space="preserve"> y el Promotor </w:t>
      </w:r>
      <w:r w:rsidR="00FB14F6">
        <w:rPr>
          <w:rFonts w:asciiTheme="minorHAnsi" w:hAnsiTheme="minorHAnsi" w:cstheme="minorHAnsi"/>
          <w:sz w:val="20"/>
          <w:szCs w:val="20"/>
          <w:lang w:val="es-ES"/>
        </w:rPr>
        <w:t xml:space="preserve">Cesar Choque, </w:t>
      </w:r>
      <w:r>
        <w:rPr>
          <w:rFonts w:asciiTheme="minorHAnsi" w:hAnsiTheme="minorHAnsi" w:cstheme="minorHAnsi"/>
          <w:sz w:val="20"/>
          <w:szCs w:val="20"/>
          <w:lang w:val="es-ES"/>
        </w:rPr>
        <w:t>participaron</w:t>
      </w:r>
      <w:r w:rsidR="00817F3B">
        <w:rPr>
          <w:rFonts w:asciiTheme="minorHAnsi" w:hAnsiTheme="minorHAnsi" w:cstheme="minorHAnsi"/>
          <w:sz w:val="20"/>
          <w:szCs w:val="20"/>
          <w:lang w:val="es-ES"/>
        </w:rPr>
        <w:t xml:space="preserve"> del Primer taller virtual del Presupuesto Participativo Basado en Resultados 2021, convocado </w:t>
      </w:r>
      <w:r w:rsidR="00817F3B" w:rsidRPr="00D45297">
        <w:rPr>
          <w:rFonts w:asciiTheme="minorHAnsi" w:hAnsiTheme="minorHAnsi" w:cstheme="minorHAnsi"/>
          <w:sz w:val="20"/>
          <w:szCs w:val="20"/>
          <w:lang w:val="es-ES"/>
        </w:rPr>
        <w:t>por el Gobierno regional</w:t>
      </w:r>
      <w:r w:rsidR="000A7BB3" w:rsidRPr="00D45297">
        <w:rPr>
          <w:rFonts w:asciiTheme="minorHAnsi" w:hAnsiTheme="minorHAnsi" w:cstheme="minorHAnsi"/>
          <w:sz w:val="20"/>
          <w:szCs w:val="20"/>
          <w:lang w:val="es-ES"/>
        </w:rPr>
        <w:t xml:space="preserve">, denominado “ </w:t>
      </w:r>
      <w:r w:rsidR="00BF0828" w:rsidRPr="00D45297">
        <w:rPr>
          <w:rFonts w:asciiTheme="minorHAnsi" w:hAnsiTheme="minorHAnsi" w:cstheme="minorHAnsi"/>
          <w:sz w:val="20"/>
          <w:szCs w:val="20"/>
          <w:lang w:val="es-ES"/>
        </w:rPr>
        <w:t xml:space="preserve">Temática </w:t>
      </w:r>
      <w:r w:rsidR="000A7BB3" w:rsidRPr="00D45297">
        <w:rPr>
          <w:rFonts w:asciiTheme="minorHAnsi" w:hAnsiTheme="minorHAnsi" w:cstheme="minorHAnsi"/>
          <w:sz w:val="20"/>
          <w:szCs w:val="20"/>
          <w:lang w:val="es-ES"/>
        </w:rPr>
        <w:t xml:space="preserve"> Territorial"</w:t>
      </w:r>
      <w:r w:rsidR="00BF0828" w:rsidRPr="00D45297">
        <w:rPr>
          <w:rFonts w:asciiTheme="minorHAnsi" w:hAnsiTheme="minorHAnsi" w:cstheme="minorHAnsi"/>
          <w:sz w:val="20"/>
          <w:szCs w:val="20"/>
          <w:lang w:val="es-ES"/>
        </w:rPr>
        <w:t xml:space="preserve">; en la </w:t>
      </w:r>
      <w:r w:rsidR="0076628E" w:rsidRPr="00D45297">
        <w:rPr>
          <w:rFonts w:asciiTheme="minorHAnsi" w:hAnsiTheme="minorHAnsi" w:cstheme="minorHAnsi"/>
          <w:sz w:val="20"/>
          <w:szCs w:val="20"/>
          <w:lang w:val="es-ES"/>
        </w:rPr>
        <w:t xml:space="preserve">misma </w:t>
      </w:r>
      <w:r w:rsidR="007D655D" w:rsidRPr="00D45297">
        <w:rPr>
          <w:rFonts w:asciiTheme="minorHAnsi" w:hAnsiTheme="minorHAnsi" w:cstheme="minorHAnsi"/>
          <w:sz w:val="20"/>
          <w:szCs w:val="20"/>
          <w:lang w:val="es-ES"/>
        </w:rPr>
        <w:t xml:space="preserve"> </w:t>
      </w:r>
      <w:r w:rsidR="0023076D" w:rsidRPr="00D45297">
        <w:rPr>
          <w:rFonts w:asciiTheme="minorHAnsi" w:hAnsiTheme="minorHAnsi" w:cstheme="minorHAnsi"/>
          <w:sz w:val="20"/>
          <w:szCs w:val="20"/>
          <w:lang w:val="es-ES"/>
        </w:rPr>
        <w:t xml:space="preserve">que </w:t>
      </w:r>
      <w:r w:rsidR="00BB5608" w:rsidRPr="00D45297">
        <w:rPr>
          <w:rFonts w:asciiTheme="minorHAnsi" w:hAnsiTheme="minorHAnsi" w:cstheme="minorHAnsi"/>
          <w:sz w:val="20"/>
          <w:szCs w:val="20"/>
          <w:lang w:val="es-ES"/>
        </w:rPr>
        <w:t xml:space="preserve"> </w:t>
      </w:r>
      <w:r w:rsidR="00B71706" w:rsidRPr="00D45297">
        <w:rPr>
          <w:rFonts w:asciiTheme="minorHAnsi" w:hAnsiTheme="minorHAnsi" w:cstheme="minorHAnsi"/>
          <w:sz w:val="20"/>
          <w:szCs w:val="20"/>
          <w:lang w:val="es-ES"/>
        </w:rPr>
        <w:t>de acuerdo a programa oficial publicado p</w:t>
      </w:r>
      <w:r w:rsidR="000F4353" w:rsidRPr="00D45297">
        <w:rPr>
          <w:rFonts w:asciiTheme="minorHAnsi" w:hAnsiTheme="minorHAnsi" w:cstheme="minorHAnsi"/>
          <w:sz w:val="20"/>
          <w:szCs w:val="20"/>
          <w:lang w:val="es-ES"/>
        </w:rPr>
        <w:t xml:space="preserve">or </w:t>
      </w:r>
      <w:r w:rsidR="00B71706" w:rsidRPr="00D45297">
        <w:rPr>
          <w:rFonts w:asciiTheme="minorHAnsi" w:hAnsiTheme="minorHAnsi" w:cstheme="minorHAnsi"/>
          <w:sz w:val="20"/>
          <w:szCs w:val="20"/>
          <w:lang w:val="es-ES"/>
        </w:rPr>
        <w:t xml:space="preserve">el GORE Tacna </w:t>
      </w:r>
      <w:r w:rsidR="00817F3B" w:rsidRPr="00D45297">
        <w:rPr>
          <w:rFonts w:asciiTheme="minorHAnsi" w:hAnsiTheme="minorHAnsi" w:cstheme="minorHAnsi"/>
          <w:sz w:val="20"/>
          <w:szCs w:val="20"/>
          <w:lang w:val="es-ES"/>
        </w:rPr>
        <w:t>la</w:t>
      </w:r>
      <w:r w:rsidR="004E6429" w:rsidRPr="00D45297">
        <w:rPr>
          <w:rFonts w:asciiTheme="minorHAnsi" w:hAnsiTheme="minorHAnsi" w:cstheme="minorHAnsi"/>
          <w:sz w:val="20"/>
          <w:szCs w:val="20"/>
          <w:lang w:val="es-ES"/>
        </w:rPr>
        <w:t xml:space="preserve"> coordinadora regional </w:t>
      </w:r>
      <w:r w:rsidR="00817F3B" w:rsidRPr="00D45297">
        <w:rPr>
          <w:rFonts w:asciiTheme="minorHAnsi" w:hAnsiTheme="minorHAnsi" w:cstheme="minorHAnsi"/>
          <w:sz w:val="20"/>
          <w:szCs w:val="20"/>
          <w:lang w:val="es-ES"/>
        </w:rPr>
        <w:t xml:space="preserve">Lic. Noemí </w:t>
      </w:r>
      <w:proofErr w:type="spellStart"/>
      <w:r w:rsidR="00817F3B" w:rsidRPr="00D45297">
        <w:rPr>
          <w:rFonts w:asciiTheme="minorHAnsi" w:hAnsiTheme="minorHAnsi" w:cstheme="minorHAnsi"/>
          <w:sz w:val="20"/>
          <w:szCs w:val="20"/>
          <w:lang w:val="es-ES"/>
        </w:rPr>
        <w:t>Yatto</w:t>
      </w:r>
      <w:proofErr w:type="spellEnd"/>
      <w:r w:rsidR="00817F3B" w:rsidRPr="00D45297">
        <w:rPr>
          <w:rFonts w:asciiTheme="minorHAnsi" w:hAnsiTheme="minorHAnsi" w:cstheme="minorHAnsi"/>
          <w:sz w:val="20"/>
          <w:szCs w:val="20"/>
          <w:lang w:val="es-ES"/>
        </w:rPr>
        <w:t xml:space="preserve"> participó como ponente con el tema de Metodología del Presupuesto Participativo Basado en Resultados</w:t>
      </w:r>
      <w:r w:rsidR="005C71BF" w:rsidRPr="00D45297">
        <w:rPr>
          <w:rFonts w:asciiTheme="minorHAnsi" w:hAnsiTheme="minorHAnsi" w:cstheme="minorHAnsi"/>
          <w:sz w:val="20"/>
          <w:szCs w:val="20"/>
          <w:lang w:val="es-ES"/>
        </w:rPr>
        <w:t>, en representación de la MCLCP Regional</w:t>
      </w:r>
      <w:r w:rsidR="00760D32" w:rsidRPr="00D45297">
        <w:rPr>
          <w:rFonts w:asciiTheme="minorHAnsi" w:hAnsiTheme="minorHAnsi" w:cstheme="minorHAnsi"/>
          <w:sz w:val="20"/>
          <w:szCs w:val="20"/>
          <w:lang w:val="es-ES"/>
        </w:rPr>
        <w:t xml:space="preserve">. Se dieron otras cuatro exposiciones </w:t>
      </w:r>
      <w:r w:rsidR="00874AF5" w:rsidRPr="00D45297">
        <w:rPr>
          <w:rFonts w:asciiTheme="minorHAnsi" w:hAnsiTheme="minorHAnsi" w:cstheme="minorHAnsi"/>
          <w:sz w:val="20"/>
          <w:szCs w:val="20"/>
          <w:lang w:val="es-ES"/>
        </w:rPr>
        <w:t>todas a cargo de funcionarios del GORE</w:t>
      </w:r>
      <w:r w:rsidR="006D0C61" w:rsidRPr="00D45297">
        <w:rPr>
          <w:rFonts w:asciiTheme="minorHAnsi" w:hAnsiTheme="minorHAnsi" w:cstheme="minorHAnsi"/>
          <w:sz w:val="20"/>
          <w:szCs w:val="20"/>
          <w:lang w:val="es-ES"/>
        </w:rPr>
        <w:t xml:space="preserve">: </w:t>
      </w:r>
      <w:r w:rsidR="00084EFA" w:rsidRPr="00D45297">
        <w:rPr>
          <w:rFonts w:asciiTheme="minorHAnsi" w:hAnsiTheme="minorHAnsi" w:cstheme="minorHAnsi"/>
          <w:sz w:val="20"/>
          <w:szCs w:val="20"/>
          <w:lang w:val="es-ES"/>
        </w:rPr>
        <w:t xml:space="preserve">Diagnostico </w:t>
      </w:r>
      <w:r w:rsidR="007B7A58" w:rsidRPr="00D45297">
        <w:rPr>
          <w:rFonts w:asciiTheme="minorHAnsi" w:hAnsiTheme="minorHAnsi" w:cstheme="minorHAnsi"/>
          <w:sz w:val="20"/>
          <w:szCs w:val="20"/>
          <w:lang w:val="es-ES"/>
        </w:rPr>
        <w:t xml:space="preserve">Temática Territorial, </w:t>
      </w:r>
      <w:r w:rsidR="00044B97" w:rsidRPr="00D45297">
        <w:rPr>
          <w:rFonts w:asciiTheme="minorHAnsi" w:hAnsiTheme="minorHAnsi" w:cstheme="minorHAnsi"/>
          <w:sz w:val="20"/>
          <w:szCs w:val="20"/>
          <w:lang w:val="es-ES"/>
        </w:rPr>
        <w:t>Rendición de cuentas periodo 2020</w:t>
      </w:r>
      <w:r w:rsidR="00B60D56" w:rsidRPr="00D45297">
        <w:rPr>
          <w:rFonts w:asciiTheme="minorHAnsi" w:hAnsiTheme="minorHAnsi" w:cstheme="minorHAnsi"/>
          <w:sz w:val="20"/>
          <w:szCs w:val="20"/>
          <w:lang w:val="es-ES"/>
        </w:rPr>
        <w:t>, Estado situacional de proyectos priorizados</w:t>
      </w:r>
      <w:r w:rsidR="00F03E62" w:rsidRPr="00D45297">
        <w:rPr>
          <w:rFonts w:asciiTheme="minorHAnsi" w:hAnsiTheme="minorHAnsi" w:cstheme="minorHAnsi"/>
          <w:sz w:val="20"/>
          <w:szCs w:val="20"/>
          <w:lang w:val="es-ES"/>
        </w:rPr>
        <w:t xml:space="preserve"> y</w:t>
      </w:r>
      <w:r w:rsidR="00DD2995" w:rsidRPr="00D45297">
        <w:rPr>
          <w:rFonts w:asciiTheme="minorHAnsi" w:hAnsiTheme="minorHAnsi" w:cstheme="minorHAnsi"/>
          <w:sz w:val="20"/>
          <w:szCs w:val="20"/>
          <w:lang w:val="es-ES"/>
        </w:rPr>
        <w:t xml:space="preserve"> finalmente INVIERTE .PE</w:t>
      </w:r>
      <w:r w:rsidR="00655A25" w:rsidRPr="00D45297">
        <w:rPr>
          <w:rFonts w:asciiTheme="minorHAnsi" w:hAnsiTheme="minorHAnsi" w:cstheme="minorHAnsi"/>
          <w:sz w:val="20"/>
          <w:szCs w:val="20"/>
          <w:lang w:val="es-ES"/>
        </w:rPr>
        <w:t>- metodología</w:t>
      </w:r>
      <w:r w:rsidR="00B00564" w:rsidRPr="00D45297">
        <w:rPr>
          <w:rFonts w:asciiTheme="minorHAnsi" w:hAnsiTheme="minorHAnsi" w:cstheme="minorHAnsi"/>
          <w:sz w:val="20"/>
          <w:szCs w:val="20"/>
          <w:lang w:val="es-ES"/>
        </w:rPr>
        <w:t>;</w:t>
      </w:r>
      <w:r w:rsidR="00044B97" w:rsidRPr="00D45297">
        <w:rPr>
          <w:rFonts w:asciiTheme="minorHAnsi" w:hAnsiTheme="minorHAnsi" w:cstheme="minorHAnsi"/>
          <w:sz w:val="20"/>
          <w:szCs w:val="20"/>
          <w:lang w:val="es-ES"/>
        </w:rPr>
        <w:t xml:space="preserve"> </w:t>
      </w:r>
      <w:r w:rsidR="004D2296" w:rsidRPr="00D45297">
        <w:rPr>
          <w:rFonts w:asciiTheme="minorHAnsi" w:hAnsiTheme="minorHAnsi" w:cstheme="minorHAnsi"/>
          <w:sz w:val="20"/>
          <w:szCs w:val="20"/>
          <w:lang w:val="es-ES"/>
        </w:rPr>
        <w:t xml:space="preserve">luego se desarrolló </w:t>
      </w:r>
      <w:r w:rsidR="004E6429" w:rsidRPr="00D45297">
        <w:rPr>
          <w:rFonts w:asciiTheme="minorHAnsi" w:hAnsiTheme="minorHAnsi" w:cstheme="minorHAnsi"/>
          <w:sz w:val="20"/>
          <w:szCs w:val="20"/>
          <w:lang w:val="es-ES"/>
        </w:rPr>
        <w:t xml:space="preserve"> talle</w:t>
      </w:r>
      <w:r w:rsidR="00817F3B" w:rsidRPr="00D45297">
        <w:rPr>
          <w:rFonts w:asciiTheme="minorHAnsi" w:hAnsiTheme="minorHAnsi" w:cstheme="minorHAnsi"/>
          <w:sz w:val="20"/>
          <w:szCs w:val="20"/>
          <w:lang w:val="es-ES"/>
        </w:rPr>
        <w:t>res participativos por dimensiones</w:t>
      </w:r>
      <w:r w:rsidR="004E6429" w:rsidRPr="00D45297">
        <w:rPr>
          <w:rFonts w:asciiTheme="minorHAnsi" w:hAnsiTheme="minorHAnsi" w:cstheme="minorHAnsi"/>
          <w:sz w:val="20"/>
          <w:szCs w:val="20"/>
          <w:lang w:val="es-ES"/>
        </w:rPr>
        <w:t xml:space="preserve"> y exposiciones- Ideas de proyectos</w:t>
      </w:r>
      <w:r w:rsidR="00BE257E" w:rsidRPr="00D45297">
        <w:rPr>
          <w:rFonts w:asciiTheme="minorHAnsi" w:hAnsiTheme="minorHAnsi" w:cstheme="minorHAnsi"/>
          <w:sz w:val="20"/>
          <w:szCs w:val="20"/>
          <w:lang w:val="es-ES"/>
        </w:rPr>
        <w:t xml:space="preserve">, </w:t>
      </w:r>
      <w:r w:rsidR="00681EDB" w:rsidRPr="00D45297">
        <w:rPr>
          <w:rFonts w:asciiTheme="minorHAnsi" w:hAnsiTheme="minorHAnsi" w:cstheme="minorHAnsi"/>
          <w:sz w:val="20"/>
          <w:szCs w:val="20"/>
          <w:lang w:val="es-ES"/>
        </w:rPr>
        <w:t>plasmados e</w:t>
      </w:r>
      <w:r w:rsidR="00730686" w:rsidRPr="00D45297">
        <w:rPr>
          <w:rFonts w:asciiTheme="minorHAnsi" w:hAnsiTheme="minorHAnsi" w:cstheme="minorHAnsi"/>
          <w:sz w:val="20"/>
          <w:szCs w:val="20"/>
          <w:lang w:val="es-ES"/>
        </w:rPr>
        <w:t>n fichas de proyecto</w:t>
      </w:r>
      <w:r w:rsidR="00C93F38" w:rsidRPr="00D45297">
        <w:rPr>
          <w:rFonts w:asciiTheme="minorHAnsi" w:hAnsiTheme="minorHAnsi" w:cstheme="minorHAnsi"/>
          <w:sz w:val="20"/>
          <w:szCs w:val="20"/>
          <w:lang w:val="es-ES"/>
        </w:rPr>
        <w:t>.</w:t>
      </w:r>
    </w:p>
    <w:p w14:paraId="636E8BB5" w14:textId="77777777" w:rsidR="00E3096C" w:rsidRPr="00D45297" w:rsidRDefault="00E3096C" w:rsidP="004E6429">
      <w:pPr>
        <w:pStyle w:val="NormalWeb"/>
        <w:numPr>
          <w:ilvl w:val="0"/>
          <w:numId w:val="2"/>
        </w:numPr>
        <w:spacing w:before="0" w:beforeAutospacing="0" w:after="150" w:afterAutospacing="0" w:line="300" w:lineRule="atLeast"/>
        <w:jc w:val="both"/>
        <w:rPr>
          <w:rFonts w:asciiTheme="minorHAnsi" w:hAnsiTheme="minorHAnsi" w:cstheme="minorHAnsi"/>
          <w:sz w:val="20"/>
          <w:szCs w:val="20"/>
          <w:lang w:val="es-ES"/>
        </w:rPr>
      </w:pPr>
      <w:r w:rsidRPr="00D45297">
        <w:rPr>
          <w:rFonts w:asciiTheme="minorHAnsi" w:hAnsiTheme="minorHAnsi" w:cstheme="minorHAnsi"/>
          <w:sz w:val="20"/>
          <w:szCs w:val="20"/>
          <w:lang w:val="es-ES"/>
        </w:rPr>
        <w:t xml:space="preserve">El 15.02.2021 </w:t>
      </w:r>
      <w:r w:rsidR="00EB12F3" w:rsidRPr="00D45297">
        <w:rPr>
          <w:rFonts w:asciiTheme="minorHAnsi" w:hAnsiTheme="minorHAnsi" w:cstheme="minorHAnsi"/>
          <w:sz w:val="20"/>
          <w:szCs w:val="20"/>
          <w:lang w:val="es-ES"/>
        </w:rPr>
        <w:t>la coord</w:t>
      </w:r>
      <w:r w:rsidR="00C91BE0" w:rsidRPr="00D45297">
        <w:rPr>
          <w:rFonts w:asciiTheme="minorHAnsi" w:hAnsiTheme="minorHAnsi" w:cstheme="minorHAnsi"/>
          <w:sz w:val="20"/>
          <w:szCs w:val="20"/>
          <w:lang w:val="es-ES"/>
        </w:rPr>
        <w:t>inadora</w:t>
      </w:r>
      <w:r w:rsidR="00EB12F3" w:rsidRPr="00D45297">
        <w:rPr>
          <w:rFonts w:asciiTheme="minorHAnsi" w:hAnsiTheme="minorHAnsi" w:cstheme="minorHAnsi"/>
          <w:sz w:val="20"/>
          <w:szCs w:val="20"/>
          <w:lang w:val="es-ES"/>
        </w:rPr>
        <w:t xml:space="preserve"> regional Noemí </w:t>
      </w:r>
      <w:proofErr w:type="spellStart"/>
      <w:r w:rsidR="00EB12F3" w:rsidRPr="00D45297">
        <w:rPr>
          <w:rFonts w:asciiTheme="minorHAnsi" w:hAnsiTheme="minorHAnsi" w:cstheme="minorHAnsi"/>
          <w:sz w:val="20"/>
          <w:szCs w:val="20"/>
          <w:lang w:val="es-ES"/>
        </w:rPr>
        <w:t>Yatto</w:t>
      </w:r>
      <w:proofErr w:type="spellEnd"/>
      <w:r w:rsidR="00EB12F3" w:rsidRPr="00D45297">
        <w:rPr>
          <w:rFonts w:asciiTheme="minorHAnsi" w:hAnsiTheme="minorHAnsi" w:cstheme="minorHAnsi"/>
          <w:sz w:val="20"/>
          <w:szCs w:val="20"/>
          <w:lang w:val="es-ES"/>
        </w:rPr>
        <w:t xml:space="preserve"> y el Promotor </w:t>
      </w:r>
      <w:r w:rsidR="00523449" w:rsidRPr="00D45297">
        <w:rPr>
          <w:rFonts w:asciiTheme="minorHAnsi" w:hAnsiTheme="minorHAnsi" w:cstheme="minorHAnsi"/>
          <w:sz w:val="20"/>
          <w:szCs w:val="20"/>
          <w:lang w:val="es-ES"/>
        </w:rPr>
        <w:t>Ces</w:t>
      </w:r>
      <w:r w:rsidR="00675C7B" w:rsidRPr="00D45297">
        <w:rPr>
          <w:rFonts w:asciiTheme="minorHAnsi" w:hAnsiTheme="minorHAnsi" w:cstheme="minorHAnsi"/>
          <w:sz w:val="20"/>
          <w:szCs w:val="20"/>
          <w:lang w:val="es-ES"/>
        </w:rPr>
        <w:t xml:space="preserve">ar Choque </w:t>
      </w:r>
      <w:r w:rsidR="00EB12F3" w:rsidRPr="00D45297">
        <w:rPr>
          <w:rFonts w:asciiTheme="minorHAnsi" w:hAnsiTheme="minorHAnsi" w:cstheme="minorHAnsi"/>
          <w:sz w:val="20"/>
          <w:szCs w:val="20"/>
          <w:lang w:val="es-ES"/>
        </w:rPr>
        <w:t xml:space="preserve">participaron del segundo </w:t>
      </w:r>
      <w:r w:rsidR="00EB12F3" w:rsidRPr="00D45297">
        <w:rPr>
          <w:rFonts w:asciiTheme="minorHAnsi" w:hAnsiTheme="minorHAnsi" w:cstheme="minorHAnsi"/>
          <w:sz w:val="20"/>
          <w:szCs w:val="20"/>
          <w:shd w:val="clear" w:color="auto" w:fill="FFFFFF"/>
          <w:lang w:val="es-ES"/>
        </w:rPr>
        <w:t xml:space="preserve">taller virtual del Presupuesto Participativo Basado en Resultados 2022, </w:t>
      </w:r>
      <w:r w:rsidR="0084382C" w:rsidRPr="00D45297">
        <w:rPr>
          <w:rFonts w:asciiTheme="minorHAnsi" w:hAnsiTheme="minorHAnsi" w:cstheme="minorHAnsi"/>
          <w:sz w:val="20"/>
          <w:szCs w:val="20"/>
          <w:shd w:val="clear" w:color="auto" w:fill="FFFFFF"/>
          <w:lang w:val="es-ES"/>
        </w:rPr>
        <w:t xml:space="preserve">denominado </w:t>
      </w:r>
      <w:r w:rsidR="002C4FBE" w:rsidRPr="00D45297">
        <w:rPr>
          <w:rFonts w:asciiTheme="minorHAnsi" w:hAnsiTheme="minorHAnsi" w:cstheme="minorHAnsi"/>
          <w:sz w:val="20"/>
          <w:szCs w:val="20"/>
          <w:shd w:val="clear" w:color="auto" w:fill="FFFFFF"/>
          <w:lang w:val="es-ES"/>
        </w:rPr>
        <w:t xml:space="preserve">Programación de </w:t>
      </w:r>
      <w:r w:rsidR="00585BEF" w:rsidRPr="00D45297">
        <w:rPr>
          <w:rFonts w:asciiTheme="minorHAnsi" w:hAnsiTheme="minorHAnsi" w:cstheme="minorHAnsi"/>
          <w:sz w:val="20"/>
          <w:szCs w:val="20"/>
          <w:shd w:val="clear" w:color="auto" w:fill="FFFFFF"/>
          <w:lang w:val="es-ES"/>
        </w:rPr>
        <w:t>Inversiones</w:t>
      </w:r>
      <w:r w:rsidR="00AF6625" w:rsidRPr="00D45297">
        <w:rPr>
          <w:rFonts w:asciiTheme="minorHAnsi" w:hAnsiTheme="minorHAnsi" w:cstheme="minorHAnsi"/>
          <w:sz w:val="20"/>
          <w:szCs w:val="20"/>
          <w:shd w:val="clear" w:color="auto" w:fill="FFFFFF"/>
          <w:lang w:val="es-ES"/>
        </w:rPr>
        <w:t xml:space="preserve">, </w:t>
      </w:r>
      <w:r w:rsidR="002C4FBE" w:rsidRPr="00D45297">
        <w:rPr>
          <w:rFonts w:asciiTheme="minorHAnsi" w:hAnsiTheme="minorHAnsi" w:cstheme="minorHAnsi"/>
          <w:sz w:val="20"/>
          <w:szCs w:val="20"/>
          <w:shd w:val="clear" w:color="auto" w:fill="FFFFFF"/>
          <w:lang w:val="es-ES"/>
        </w:rPr>
        <w:t xml:space="preserve"> </w:t>
      </w:r>
      <w:r w:rsidR="00EB12F3" w:rsidRPr="00D45297">
        <w:rPr>
          <w:rFonts w:asciiTheme="minorHAnsi" w:hAnsiTheme="minorHAnsi" w:cstheme="minorHAnsi"/>
          <w:sz w:val="20"/>
          <w:szCs w:val="20"/>
          <w:shd w:val="clear" w:color="auto" w:fill="FFFFFF"/>
          <w:lang w:val="es-ES"/>
        </w:rPr>
        <w:t>en el taller se  la Programación Multianual de Inversiones 2022 al 2024, ideas de proyectos.</w:t>
      </w:r>
      <w:r w:rsidR="00C93F38" w:rsidRPr="00D45297">
        <w:rPr>
          <w:rFonts w:asciiTheme="minorHAnsi" w:hAnsiTheme="minorHAnsi" w:cstheme="minorHAnsi"/>
          <w:sz w:val="20"/>
          <w:szCs w:val="20"/>
          <w:shd w:val="clear" w:color="auto" w:fill="FFFFFF"/>
          <w:lang w:val="es-ES"/>
        </w:rPr>
        <w:t xml:space="preserve"> También se desarrollaron talleres participativos </w:t>
      </w:r>
      <w:r w:rsidR="00FA610D" w:rsidRPr="00D45297">
        <w:rPr>
          <w:rFonts w:asciiTheme="minorHAnsi" w:hAnsiTheme="minorHAnsi" w:cstheme="minorHAnsi"/>
          <w:sz w:val="20"/>
          <w:szCs w:val="20"/>
          <w:shd w:val="clear" w:color="auto" w:fill="FFFFFF"/>
          <w:lang w:val="es-ES"/>
        </w:rPr>
        <w:t>por</w:t>
      </w:r>
      <w:r w:rsidR="00C93F38" w:rsidRPr="00D45297">
        <w:rPr>
          <w:rFonts w:asciiTheme="minorHAnsi" w:hAnsiTheme="minorHAnsi" w:cstheme="minorHAnsi"/>
          <w:sz w:val="20"/>
          <w:szCs w:val="20"/>
          <w:shd w:val="clear" w:color="auto" w:fill="FFFFFF"/>
          <w:lang w:val="es-ES"/>
        </w:rPr>
        <w:t xml:space="preserve"> dimensiones en grupos en los ejes de: Desarrollo Social, Desarrollo Económico, Conectividad y Medio Ambiente e Institucional, también se conformaron los Comités de vigilancia.</w:t>
      </w:r>
    </w:p>
    <w:p w14:paraId="22F277B2" w14:textId="77777777" w:rsidR="0087329E" w:rsidRPr="00A72053" w:rsidRDefault="003F5B22" w:rsidP="0087329E">
      <w:pPr>
        <w:pStyle w:val="NormalWeb"/>
        <w:numPr>
          <w:ilvl w:val="0"/>
          <w:numId w:val="2"/>
        </w:numPr>
        <w:spacing w:before="0" w:beforeAutospacing="0" w:after="150" w:afterAutospacing="0" w:line="300" w:lineRule="atLeast"/>
        <w:jc w:val="both"/>
        <w:rPr>
          <w:rFonts w:asciiTheme="minorHAnsi" w:hAnsiTheme="minorHAnsi" w:cstheme="minorHAnsi"/>
          <w:sz w:val="20"/>
          <w:szCs w:val="20"/>
          <w:lang w:val="es-ES"/>
        </w:rPr>
      </w:pPr>
      <w:r w:rsidRPr="00D45297">
        <w:rPr>
          <w:rFonts w:asciiTheme="minorHAnsi" w:hAnsiTheme="minorHAnsi" w:cstheme="minorHAnsi"/>
          <w:sz w:val="20"/>
          <w:szCs w:val="20"/>
          <w:lang w:val="es-ES"/>
        </w:rPr>
        <w:t xml:space="preserve">8. 18.02.2021 </w:t>
      </w:r>
      <w:r w:rsidR="005270C4" w:rsidRPr="00D45297">
        <w:rPr>
          <w:rFonts w:asciiTheme="minorHAnsi" w:hAnsiTheme="minorHAnsi" w:cstheme="minorHAnsi"/>
          <w:sz w:val="20"/>
          <w:szCs w:val="20"/>
          <w:lang w:val="es-ES"/>
        </w:rPr>
        <w:t xml:space="preserve">y según </w:t>
      </w:r>
      <w:r w:rsidR="00526315" w:rsidRPr="00D45297">
        <w:rPr>
          <w:rFonts w:asciiTheme="minorHAnsi" w:hAnsiTheme="minorHAnsi" w:cstheme="minorHAnsi"/>
          <w:sz w:val="20"/>
          <w:szCs w:val="20"/>
          <w:lang w:val="es-ES"/>
        </w:rPr>
        <w:t xml:space="preserve">Oficio Múltiple </w:t>
      </w:r>
      <w:r w:rsidR="00190245" w:rsidRPr="00D45297">
        <w:rPr>
          <w:rFonts w:asciiTheme="minorHAnsi" w:hAnsiTheme="minorHAnsi" w:cstheme="minorHAnsi"/>
          <w:sz w:val="20"/>
          <w:szCs w:val="20"/>
          <w:lang w:val="es-ES"/>
        </w:rPr>
        <w:t>Nro.003 – 2021 GRRN</w:t>
      </w:r>
      <w:r w:rsidR="0097600F" w:rsidRPr="00D45297">
        <w:rPr>
          <w:rFonts w:asciiTheme="minorHAnsi" w:hAnsiTheme="minorHAnsi" w:cstheme="minorHAnsi"/>
          <w:sz w:val="20"/>
          <w:szCs w:val="20"/>
          <w:lang w:val="es-ES"/>
        </w:rPr>
        <w:t xml:space="preserve"> y GMA </w:t>
      </w:r>
      <w:r w:rsidR="00BF0D41" w:rsidRPr="00D45297">
        <w:rPr>
          <w:rFonts w:asciiTheme="minorHAnsi" w:hAnsiTheme="minorHAnsi" w:cstheme="minorHAnsi"/>
          <w:sz w:val="20"/>
          <w:szCs w:val="20"/>
          <w:lang w:val="es-ES"/>
        </w:rPr>
        <w:t>–</w:t>
      </w:r>
      <w:r w:rsidR="0097600F" w:rsidRPr="00D45297">
        <w:rPr>
          <w:rFonts w:asciiTheme="minorHAnsi" w:hAnsiTheme="minorHAnsi" w:cstheme="minorHAnsi"/>
          <w:sz w:val="20"/>
          <w:szCs w:val="20"/>
          <w:lang w:val="es-ES"/>
        </w:rPr>
        <w:t xml:space="preserve"> </w:t>
      </w:r>
      <w:r w:rsidR="00BF0D41" w:rsidRPr="00D45297">
        <w:rPr>
          <w:rFonts w:asciiTheme="minorHAnsi" w:hAnsiTheme="minorHAnsi" w:cstheme="minorHAnsi"/>
          <w:sz w:val="20"/>
          <w:szCs w:val="20"/>
          <w:lang w:val="es-ES"/>
        </w:rPr>
        <w:t>GOB.RE. TACNA,</w:t>
      </w:r>
      <w:r w:rsidR="005270C4" w:rsidRPr="00D45297">
        <w:rPr>
          <w:rFonts w:asciiTheme="minorHAnsi" w:hAnsiTheme="minorHAnsi" w:cstheme="minorHAnsi"/>
          <w:sz w:val="20"/>
          <w:szCs w:val="20"/>
          <w:lang w:val="es-ES"/>
        </w:rPr>
        <w:t xml:space="preserve"> </w:t>
      </w:r>
      <w:r w:rsidRPr="00D45297">
        <w:rPr>
          <w:rFonts w:asciiTheme="minorHAnsi" w:hAnsiTheme="minorHAnsi" w:cstheme="minorHAnsi"/>
          <w:sz w:val="20"/>
          <w:szCs w:val="20"/>
          <w:lang w:val="es-ES"/>
        </w:rPr>
        <w:t>la coord</w:t>
      </w:r>
      <w:r w:rsidR="00C91BE0" w:rsidRPr="00D45297">
        <w:rPr>
          <w:rFonts w:asciiTheme="minorHAnsi" w:hAnsiTheme="minorHAnsi" w:cstheme="minorHAnsi"/>
          <w:sz w:val="20"/>
          <w:szCs w:val="20"/>
          <w:lang w:val="es-ES"/>
        </w:rPr>
        <w:t>inadora</w:t>
      </w:r>
      <w:r w:rsidRPr="00D45297">
        <w:rPr>
          <w:rFonts w:asciiTheme="minorHAnsi" w:hAnsiTheme="minorHAnsi" w:cstheme="minorHAnsi"/>
          <w:sz w:val="20"/>
          <w:szCs w:val="20"/>
          <w:lang w:val="es-ES"/>
        </w:rPr>
        <w:t xml:space="preserve"> </w:t>
      </w:r>
      <w:r w:rsidR="00C91BE0" w:rsidRPr="00D45297">
        <w:rPr>
          <w:rFonts w:asciiTheme="minorHAnsi" w:hAnsiTheme="minorHAnsi" w:cstheme="minorHAnsi"/>
          <w:sz w:val="20"/>
          <w:szCs w:val="20"/>
          <w:lang w:val="es-ES"/>
        </w:rPr>
        <w:t>r</w:t>
      </w:r>
      <w:r w:rsidRPr="00D45297">
        <w:rPr>
          <w:rFonts w:asciiTheme="minorHAnsi" w:hAnsiTheme="minorHAnsi" w:cstheme="minorHAnsi"/>
          <w:sz w:val="20"/>
          <w:szCs w:val="20"/>
          <w:lang w:val="es-ES"/>
        </w:rPr>
        <w:t xml:space="preserve">egional Lic. Noemí </w:t>
      </w:r>
      <w:proofErr w:type="spellStart"/>
      <w:r w:rsidRPr="00D45297">
        <w:rPr>
          <w:rFonts w:asciiTheme="minorHAnsi" w:hAnsiTheme="minorHAnsi" w:cstheme="minorHAnsi"/>
          <w:sz w:val="20"/>
          <w:szCs w:val="20"/>
          <w:lang w:val="es-ES"/>
        </w:rPr>
        <w:t>Yatto</w:t>
      </w:r>
      <w:proofErr w:type="spellEnd"/>
      <w:r w:rsidRPr="00D45297">
        <w:rPr>
          <w:rFonts w:asciiTheme="minorHAnsi" w:hAnsiTheme="minorHAnsi" w:cstheme="minorHAnsi"/>
          <w:sz w:val="20"/>
          <w:szCs w:val="20"/>
          <w:lang w:val="es-ES"/>
        </w:rPr>
        <w:t xml:space="preserve"> y la secretaria</w:t>
      </w:r>
      <w:r w:rsidR="00C91BE0" w:rsidRPr="00D45297">
        <w:rPr>
          <w:rFonts w:asciiTheme="minorHAnsi" w:hAnsiTheme="minorHAnsi" w:cstheme="minorHAnsi"/>
          <w:sz w:val="20"/>
          <w:szCs w:val="20"/>
          <w:lang w:val="es-ES"/>
        </w:rPr>
        <w:t xml:space="preserve"> técnica</w:t>
      </w:r>
      <w:r w:rsidRPr="00D45297">
        <w:rPr>
          <w:rFonts w:asciiTheme="minorHAnsi" w:hAnsiTheme="minorHAnsi" w:cstheme="minorHAnsi"/>
          <w:sz w:val="20"/>
          <w:szCs w:val="20"/>
          <w:lang w:val="es-ES"/>
        </w:rPr>
        <w:t xml:space="preserve">, participaron de la </w:t>
      </w:r>
      <w:r w:rsidR="005270C4" w:rsidRPr="00D45297">
        <w:rPr>
          <w:rFonts w:asciiTheme="minorHAnsi" w:hAnsiTheme="minorHAnsi" w:cstheme="minorHAnsi"/>
          <w:sz w:val="20"/>
          <w:szCs w:val="20"/>
          <w:lang w:val="es-ES"/>
        </w:rPr>
        <w:t>1</w:t>
      </w:r>
      <w:r w:rsidRPr="00D45297">
        <w:rPr>
          <w:rFonts w:asciiTheme="minorHAnsi" w:hAnsiTheme="minorHAnsi" w:cstheme="minorHAnsi"/>
          <w:sz w:val="20"/>
          <w:szCs w:val="20"/>
          <w:lang w:val="es-ES"/>
        </w:rPr>
        <w:t xml:space="preserve">ra sesión </w:t>
      </w:r>
      <w:r w:rsidRPr="00A72053">
        <w:rPr>
          <w:rFonts w:asciiTheme="minorHAnsi" w:hAnsiTheme="minorHAnsi" w:cstheme="minorHAnsi"/>
          <w:sz w:val="20"/>
          <w:szCs w:val="20"/>
          <w:lang w:val="es-ES"/>
        </w:rPr>
        <w:lastRenderedPageBreak/>
        <w:t>ordinaria de la CAR Tacna, cuya agenda fue:    1) Informe de gestión anual 2020.  2) Actividades a desarrollar por la GRRN y GMA 2021.  3) Incorporación de nuevos miembros a la CAR Tacna.  En sesión se aprobó el plan de actividades 2021 y se votó a favor del ingreso de dos instituciones a la CAR. (salieron 2 e ingresaron2).</w:t>
      </w:r>
    </w:p>
    <w:p w14:paraId="4AE6B271" w14:textId="77777777" w:rsidR="007842B2" w:rsidRPr="00D45297" w:rsidRDefault="007842B2" w:rsidP="007842B2">
      <w:pPr>
        <w:pStyle w:val="ListParagraph"/>
        <w:numPr>
          <w:ilvl w:val="0"/>
          <w:numId w:val="2"/>
        </w:numPr>
        <w:jc w:val="both"/>
        <w:rPr>
          <w:sz w:val="20"/>
        </w:rPr>
      </w:pPr>
      <w:r w:rsidRPr="00D45297">
        <w:rPr>
          <w:rFonts w:asciiTheme="minorHAnsi" w:hAnsiTheme="minorHAnsi" w:cstheme="minorHAnsi"/>
          <w:sz w:val="20"/>
          <w:szCs w:val="20"/>
          <w:lang w:val="es-ES"/>
        </w:rPr>
        <w:t xml:space="preserve">El 22.02.2021, El </w:t>
      </w:r>
      <w:r w:rsidRPr="00D45297">
        <w:rPr>
          <w:sz w:val="20"/>
          <w:lang w:val="es-ES"/>
        </w:rPr>
        <w:t xml:space="preserve">Equipo Técnico de la MCLCP Región Tacna, ha participado </w:t>
      </w:r>
      <w:r w:rsidR="00005EB5" w:rsidRPr="00D45297">
        <w:rPr>
          <w:sz w:val="20"/>
          <w:lang w:val="es-ES"/>
        </w:rPr>
        <w:t xml:space="preserve">en la reunión </w:t>
      </w:r>
      <w:r w:rsidR="00AD74CE" w:rsidRPr="00D45297">
        <w:rPr>
          <w:sz w:val="20"/>
          <w:lang w:val="es-ES"/>
        </w:rPr>
        <w:t xml:space="preserve">virtual </w:t>
      </w:r>
      <w:r w:rsidR="007B5423" w:rsidRPr="00D45297">
        <w:rPr>
          <w:sz w:val="20"/>
          <w:lang w:val="es-ES"/>
        </w:rPr>
        <w:t xml:space="preserve">diálogo por </w:t>
      </w:r>
      <w:r w:rsidR="00347798" w:rsidRPr="00D45297">
        <w:rPr>
          <w:sz w:val="20"/>
          <w:lang w:val="es-ES"/>
        </w:rPr>
        <w:t xml:space="preserve"> la </w:t>
      </w:r>
      <w:r w:rsidR="00D62172" w:rsidRPr="00D45297">
        <w:rPr>
          <w:sz w:val="20"/>
          <w:lang w:val="es-ES"/>
        </w:rPr>
        <w:t xml:space="preserve">concertación vía  </w:t>
      </w:r>
      <w:r w:rsidRPr="00D45297">
        <w:rPr>
          <w:sz w:val="20"/>
          <w:lang w:val="es-ES"/>
        </w:rPr>
        <w:t>zoom,</w:t>
      </w:r>
      <w:r w:rsidR="00A860D6" w:rsidRPr="00D45297">
        <w:rPr>
          <w:sz w:val="20"/>
          <w:lang w:val="es-ES"/>
        </w:rPr>
        <w:t xml:space="preserve"> convocada por </w:t>
      </w:r>
      <w:r w:rsidRPr="00D45297">
        <w:rPr>
          <w:rFonts w:asciiTheme="minorHAnsi" w:hAnsiTheme="minorHAnsi" w:cstheme="minorHAnsi"/>
          <w:sz w:val="20"/>
          <w:szCs w:val="20"/>
          <w:lang w:val="es-ES"/>
        </w:rPr>
        <w:t xml:space="preserve"> la Mesa Nacional, en la cual se contó con la participación de la Ministra del MIDIS</w:t>
      </w:r>
      <w:r w:rsidR="009D0A9D" w:rsidRPr="00D45297">
        <w:rPr>
          <w:rFonts w:asciiTheme="minorHAnsi" w:hAnsiTheme="minorHAnsi" w:cstheme="minorHAnsi"/>
          <w:sz w:val="20"/>
          <w:szCs w:val="20"/>
          <w:lang w:val="es-ES"/>
        </w:rPr>
        <w:t>,</w:t>
      </w:r>
      <w:r w:rsidRPr="00D45297">
        <w:rPr>
          <w:rFonts w:asciiTheme="minorHAnsi" w:hAnsiTheme="minorHAnsi" w:cstheme="minorHAnsi"/>
          <w:sz w:val="20"/>
          <w:szCs w:val="20"/>
          <w:lang w:val="es-ES"/>
        </w:rPr>
        <w:t xml:space="preserve"> quien hizo </w:t>
      </w:r>
      <w:r w:rsidR="00974820" w:rsidRPr="00D45297">
        <w:rPr>
          <w:rFonts w:asciiTheme="minorHAnsi" w:hAnsiTheme="minorHAnsi" w:cstheme="minorHAnsi"/>
          <w:sz w:val="20"/>
          <w:szCs w:val="20"/>
          <w:lang w:val="es-ES"/>
        </w:rPr>
        <w:t>la</w:t>
      </w:r>
      <w:r w:rsidRPr="00D45297">
        <w:rPr>
          <w:rFonts w:asciiTheme="minorHAnsi" w:hAnsiTheme="minorHAnsi" w:cstheme="minorHAnsi"/>
          <w:sz w:val="20"/>
          <w:szCs w:val="20"/>
          <w:lang w:val="es-ES"/>
        </w:rPr>
        <w:t xml:space="preserve"> presentación </w:t>
      </w:r>
      <w:r w:rsidR="00AC261C" w:rsidRPr="00D45297">
        <w:rPr>
          <w:rFonts w:asciiTheme="minorHAnsi" w:hAnsiTheme="minorHAnsi" w:cstheme="minorHAnsi"/>
          <w:sz w:val="20"/>
          <w:szCs w:val="20"/>
          <w:lang w:val="es-ES"/>
        </w:rPr>
        <w:t>respecto al tema</w:t>
      </w:r>
      <w:r w:rsidR="00974820" w:rsidRPr="00D45297">
        <w:rPr>
          <w:rFonts w:asciiTheme="minorHAnsi" w:hAnsiTheme="minorHAnsi" w:cstheme="minorHAnsi"/>
          <w:sz w:val="20"/>
          <w:szCs w:val="20"/>
          <w:lang w:val="es-ES"/>
        </w:rPr>
        <w:t xml:space="preserve"> de</w:t>
      </w:r>
      <w:r w:rsidR="00AC261C" w:rsidRPr="00D45297">
        <w:rPr>
          <w:rFonts w:asciiTheme="minorHAnsi" w:hAnsiTheme="minorHAnsi" w:cstheme="minorHAnsi"/>
          <w:sz w:val="20"/>
          <w:szCs w:val="20"/>
          <w:lang w:val="es-ES"/>
        </w:rPr>
        <w:t xml:space="preserve"> </w:t>
      </w:r>
      <w:r w:rsidR="00974820" w:rsidRPr="00D45297">
        <w:rPr>
          <w:rFonts w:asciiTheme="minorHAnsi" w:hAnsiTheme="minorHAnsi" w:cstheme="minorHAnsi"/>
          <w:sz w:val="20"/>
          <w:szCs w:val="20"/>
          <w:lang w:val="es-ES"/>
        </w:rPr>
        <w:t>“</w:t>
      </w:r>
      <w:r w:rsidR="00AC261C" w:rsidRPr="00D45297">
        <w:rPr>
          <w:rFonts w:asciiTheme="minorHAnsi" w:hAnsiTheme="minorHAnsi" w:cstheme="minorHAnsi"/>
          <w:sz w:val="20"/>
          <w:szCs w:val="20"/>
          <w:lang w:val="es-ES"/>
        </w:rPr>
        <w:t xml:space="preserve">Enfoque y Resultados </w:t>
      </w:r>
      <w:r w:rsidR="0019326A" w:rsidRPr="00D45297">
        <w:rPr>
          <w:rFonts w:asciiTheme="minorHAnsi" w:hAnsiTheme="minorHAnsi" w:cstheme="minorHAnsi"/>
          <w:sz w:val="20"/>
          <w:szCs w:val="20"/>
          <w:lang w:val="es-ES"/>
        </w:rPr>
        <w:t>Prioritarios a Julio</w:t>
      </w:r>
      <w:r w:rsidR="003B5413" w:rsidRPr="00D45297">
        <w:rPr>
          <w:rFonts w:asciiTheme="minorHAnsi" w:hAnsiTheme="minorHAnsi" w:cstheme="minorHAnsi"/>
          <w:sz w:val="20"/>
          <w:szCs w:val="20"/>
          <w:lang w:val="es-ES"/>
        </w:rPr>
        <w:t xml:space="preserve"> 2021</w:t>
      </w:r>
      <w:r w:rsidR="00860908" w:rsidRPr="00D45297">
        <w:rPr>
          <w:rFonts w:asciiTheme="minorHAnsi" w:hAnsiTheme="minorHAnsi" w:cstheme="minorHAnsi"/>
          <w:sz w:val="20"/>
          <w:szCs w:val="20"/>
          <w:lang w:val="es-ES"/>
        </w:rPr>
        <w:t>”</w:t>
      </w:r>
      <w:r w:rsidR="003B5413" w:rsidRPr="00D45297">
        <w:rPr>
          <w:rFonts w:asciiTheme="minorHAnsi" w:hAnsiTheme="minorHAnsi" w:cstheme="minorHAnsi"/>
          <w:sz w:val="20"/>
          <w:szCs w:val="20"/>
          <w:lang w:val="es-ES"/>
        </w:rPr>
        <w:t>,</w:t>
      </w:r>
      <w:r w:rsidRPr="00D45297">
        <w:rPr>
          <w:sz w:val="20"/>
          <w:lang w:val="es-ES"/>
        </w:rPr>
        <w:t xml:space="preserve"> </w:t>
      </w:r>
      <w:r w:rsidRPr="00D45297">
        <w:rPr>
          <w:sz w:val="20"/>
        </w:rPr>
        <w:t xml:space="preserve">la invitación se hizo extensiva a los miembros de la sociedad civil del CER y también participaron </w:t>
      </w:r>
      <w:r w:rsidR="005116FA" w:rsidRPr="00D45297">
        <w:rPr>
          <w:sz w:val="20"/>
        </w:rPr>
        <w:t xml:space="preserve">las otras </w:t>
      </w:r>
      <w:r w:rsidRPr="00D45297">
        <w:rPr>
          <w:sz w:val="20"/>
        </w:rPr>
        <w:t xml:space="preserve"> mesas regionales. </w:t>
      </w:r>
    </w:p>
    <w:p w14:paraId="0F587D88" w14:textId="77777777" w:rsidR="00163498" w:rsidRPr="00D45297" w:rsidRDefault="00163498" w:rsidP="00163498">
      <w:pPr>
        <w:pStyle w:val="ListParagraph"/>
        <w:numPr>
          <w:ilvl w:val="0"/>
          <w:numId w:val="2"/>
        </w:numPr>
        <w:jc w:val="both"/>
        <w:rPr>
          <w:sz w:val="20"/>
        </w:rPr>
      </w:pPr>
      <w:r w:rsidRPr="00D45297">
        <w:rPr>
          <w:sz w:val="20"/>
        </w:rPr>
        <w:t>24.02.2021,</w:t>
      </w:r>
      <w:r w:rsidR="007C3F58" w:rsidRPr="00D45297">
        <w:rPr>
          <w:sz w:val="20"/>
        </w:rPr>
        <w:t xml:space="preserve"> </w:t>
      </w:r>
      <w:r w:rsidR="0078071C" w:rsidRPr="00D45297">
        <w:rPr>
          <w:sz w:val="20"/>
        </w:rPr>
        <w:t xml:space="preserve">con </w:t>
      </w:r>
      <w:r w:rsidR="00160DB7" w:rsidRPr="00D45297">
        <w:rPr>
          <w:sz w:val="20"/>
        </w:rPr>
        <w:t xml:space="preserve">Oficio Múltiple </w:t>
      </w:r>
      <w:r w:rsidR="009F2437" w:rsidRPr="00D45297">
        <w:rPr>
          <w:sz w:val="20"/>
        </w:rPr>
        <w:t xml:space="preserve">Nro. 20 – 2021 – DGP </w:t>
      </w:r>
      <w:r w:rsidR="00D73675" w:rsidRPr="00D45297">
        <w:rPr>
          <w:sz w:val="20"/>
        </w:rPr>
        <w:t>–</w:t>
      </w:r>
      <w:r w:rsidR="009F2437" w:rsidRPr="00D45297">
        <w:rPr>
          <w:sz w:val="20"/>
        </w:rPr>
        <w:t xml:space="preserve"> </w:t>
      </w:r>
      <w:r w:rsidR="00D73675" w:rsidRPr="00D45297">
        <w:rPr>
          <w:sz w:val="20"/>
        </w:rPr>
        <w:t>DRET/</w:t>
      </w:r>
      <w:r w:rsidR="00672136" w:rsidRPr="00D45297">
        <w:rPr>
          <w:sz w:val="20"/>
        </w:rPr>
        <w:t>GOB.REG.TACNA</w:t>
      </w:r>
      <w:r w:rsidR="00F07061" w:rsidRPr="00D45297">
        <w:rPr>
          <w:sz w:val="20"/>
        </w:rPr>
        <w:t>.</w:t>
      </w:r>
      <w:r w:rsidR="00160DB7" w:rsidRPr="00D45297">
        <w:rPr>
          <w:sz w:val="20"/>
        </w:rPr>
        <w:t xml:space="preserve"> </w:t>
      </w:r>
      <w:r w:rsidR="00680769" w:rsidRPr="00D45297">
        <w:rPr>
          <w:sz w:val="20"/>
        </w:rPr>
        <w:t>y programa recibido,</w:t>
      </w:r>
      <w:r w:rsidRPr="00D45297">
        <w:rPr>
          <w:sz w:val="20"/>
        </w:rPr>
        <w:t xml:space="preserve"> la coord</w:t>
      </w:r>
      <w:r w:rsidR="00C91BE0" w:rsidRPr="00D45297">
        <w:rPr>
          <w:sz w:val="20"/>
        </w:rPr>
        <w:t>inadora</w:t>
      </w:r>
      <w:r w:rsidRPr="00D45297">
        <w:rPr>
          <w:sz w:val="20"/>
        </w:rPr>
        <w:t xml:space="preserve"> regional de la MCLCP y la secretaria técnica</w:t>
      </w:r>
      <w:r w:rsidR="00E726AC" w:rsidRPr="00D45297">
        <w:rPr>
          <w:sz w:val="20"/>
        </w:rPr>
        <w:t xml:space="preserve">, </w:t>
      </w:r>
      <w:r w:rsidRPr="00D45297">
        <w:rPr>
          <w:sz w:val="20"/>
        </w:rPr>
        <w:t xml:space="preserve">participaron de la </w:t>
      </w:r>
      <w:r w:rsidR="00415776" w:rsidRPr="00D45297">
        <w:rPr>
          <w:sz w:val="20"/>
        </w:rPr>
        <w:t>1</w:t>
      </w:r>
      <w:r w:rsidRPr="00D45297">
        <w:rPr>
          <w:sz w:val="20"/>
        </w:rPr>
        <w:t xml:space="preserve">ra reunión del Comité Multisectorial para el Buen Retorno del Año Escolar 2021., en la cual presentaron las siguientes ponencias: 1. Introducción sobre el Buen retorno del año escolar 2021.    2. Informe referido a la entrega de </w:t>
      </w:r>
      <w:proofErr w:type="spellStart"/>
      <w:r w:rsidRPr="00D45297">
        <w:rPr>
          <w:sz w:val="20"/>
        </w:rPr>
        <w:t>tablets</w:t>
      </w:r>
      <w:proofErr w:type="spellEnd"/>
      <w:r w:rsidRPr="00D45297">
        <w:rPr>
          <w:sz w:val="20"/>
        </w:rPr>
        <w:t xml:space="preserve"> y de cuadernos de trabajo-MINEDU.    3. Capacitaciones programadas para los docentes- MINEDU.  4. Informe del proceso de matrícula digital-MINEDU.  5. Estrategias regionales para el logro de competencias y mejoras de los aprendizajes -DRET. 6. Informe de las acciones realizadas por los Comités Multisectoriales Provinciales (UGEL- Tacna, Tarata, </w:t>
      </w:r>
      <w:proofErr w:type="spellStart"/>
      <w:r w:rsidRPr="00D45297">
        <w:rPr>
          <w:sz w:val="20"/>
        </w:rPr>
        <w:t>Candarave</w:t>
      </w:r>
      <w:proofErr w:type="spellEnd"/>
      <w:r w:rsidRPr="00D45297">
        <w:rPr>
          <w:sz w:val="20"/>
        </w:rPr>
        <w:t xml:space="preserve"> y J. Basadre).  Quedando como acuerdo de la reunión la implementación de condiciones para el retorno virtual, </w:t>
      </w:r>
      <w:proofErr w:type="spellStart"/>
      <w:r w:rsidRPr="00D45297">
        <w:rPr>
          <w:sz w:val="20"/>
        </w:rPr>
        <w:t>semi</w:t>
      </w:r>
      <w:proofErr w:type="spellEnd"/>
      <w:r w:rsidRPr="00D45297">
        <w:rPr>
          <w:sz w:val="20"/>
        </w:rPr>
        <w:t xml:space="preserve"> presencial y presencial del año escolar 2021</w:t>
      </w:r>
      <w:r w:rsidR="00D413B5" w:rsidRPr="00D45297">
        <w:rPr>
          <w:sz w:val="20"/>
        </w:rPr>
        <w:t xml:space="preserve">, </w:t>
      </w:r>
      <w:r w:rsidR="0074467D" w:rsidRPr="00D45297">
        <w:rPr>
          <w:sz w:val="20"/>
        </w:rPr>
        <w:t xml:space="preserve">considerando los 04 elementos: Seguro, </w:t>
      </w:r>
      <w:r w:rsidR="0059662B" w:rsidRPr="00D45297">
        <w:rPr>
          <w:sz w:val="20"/>
        </w:rPr>
        <w:t>Flexible, Gradual y Voluntario</w:t>
      </w:r>
      <w:r w:rsidR="00BC436B" w:rsidRPr="00D45297">
        <w:rPr>
          <w:sz w:val="20"/>
        </w:rPr>
        <w:t xml:space="preserve">. </w:t>
      </w:r>
      <w:r w:rsidR="008F06BA" w:rsidRPr="00D45297">
        <w:rPr>
          <w:sz w:val="20"/>
        </w:rPr>
        <w:t xml:space="preserve">Por lo pronto </w:t>
      </w:r>
      <w:r w:rsidR="00E02186" w:rsidRPr="00D45297">
        <w:rPr>
          <w:sz w:val="20"/>
        </w:rPr>
        <w:t xml:space="preserve">y en la actual coyuntura </w:t>
      </w:r>
      <w:r w:rsidR="00491B75" w:rsidRPr="00D45297">
        <w:rPr>
          <w:sz w:val="20"/>
        </w:rPr>
        <w:t>el inicio del BRAE 2021 seguirá virtual.</w:t>
      </w:r>
      <w:r w:rsidR="00CF5B10" w:rsidRPr="00D45297">
        <w:rPr>
          <w:sz w:val="20"/>
        </w:rPr>
        <w:t xml:space="preserve"> </w:t>
      </w:r>
    </w:p>
    <w:p w14:paraId="50D49423" w14:textId="77777777" w:rsidR="00FE429B" w:rsidRPr="005957AE" w:rsidRDefault="00FE429B" w:rsidP="00FE429B">
      <w:pPr>
        <w:pStyle w:val="List2"/>
        <w:ind w:left="0" w:firstLine="0"/>
        <w:jc w:val="both"/>
        <w:rPr>
          <w:rFonts w:asciiTheme="minorHAnsi" w:hAnsiTheme="minorHAnsi"/>
          <w:b/>
          <w:sz w:val="20"/>
          <w:szCs w:val="18"/>
          <w:u w:val="single"/>
          <w:lang w:val="es-PE"/>
        </w:rPr>
      </w:pPr>
      <w:r w:rsidRPr="005957AE">
        <w:rPr>
          <w:rFonts w:asciiTheme="minorHAnsi" w:hAnsiTheme="minorHAnsi"/>
          <w:b/>
          <w:sz w:val="20"/>
          <w:szCs w:val="18"/>
          <w:u w:val="single"/>
          <w:lang w:val="es-PE"/>
        </w:rPr>
        <w:t>ORDEN DEL DÍA</w:t>
      </w:r>
    </w:p>
    <w:p w14:paraId="0643D25E" w14:textId="77777777" w:rsidR="00FE429B" w:rsidRPr="005957AE" w:rsidRDefault="00FE429B" w:rsidP="00FE429B">
      <w:pPr>
        <w:pStyle w:val="List2"/>
        <w:ind w:left="0" w:firstLine="0"/>
        <w:jc w:val="both"/>
        <w:rPr>
          <w:rFonts w:asciiTheme="minorHAnsi" w:hAnsiTheme="minorHAnsi"/>
          <w:b/>
          <w:sz w:val="20"/>
          <w:szCs w:val="18"/>
          <w:u w:val="single"/>
          <w:lang w:val="es-PE"/>
        </w:rPr>
      </w:pPr>
    </w:p>
    <w:p w14:paraId="72EA16D8" w14:textId="77777777" w:rsidR="00A345D9" w:rsidRPr="00D45297" w:rsidRDefault="005E7F98" w:rsidP="005E7F98">
      <w:pPr>
        <w:pStyle w:val="List2"/>
        <w:numPr>
          <w:ilvl w:val="0"/>
          <w:numId w:val="7"/>
        </w:numPr>
        <w:jc w:val="both"/>
        <w:rPr>
          <w:rFonts w:asciiTheme="minorHAnsi" w:hAnsiTheme="minorHAnsi"/>
          <w:sz w:val="20"/>
          <w:szCs w:val="18"/>
        </w:rPr>
      </w:pPr>
      <w:r w:rsidRPr="00D45297">
        <w:rPr>
          <w:rFonts w:asciiTheme="minorHAnsi" w:hAnsiTheme="minorHAnsi"/>
          <w:sz w:val="20"/>
          <w:szCs w:val="18"/>
        </w:rPr>
        <w:t xml:space="preserve">La </w:t>
      </w:r>
      <w:r w:rsidR="00DD1174" w:rsidRPr="00D45297">
        <w:rPr>
          <w:rFonts w:asciiTheme="minorHAnsi" w:hAnsiTheme="minorHAnsi"/>
          <w:sz w:val="20"/>
          <w:szCs w:val="18"/>
        </w:rPr>
        <w:t>C</w:t>
      </w:r>
      <w:r w:rsidRPr="00D45297">
        <w:rPr>
          <w:rFonts w:asciiTheme="minorHAnsi" w:hAnsiTheme="minorHAnsi"/>
          <w:sz w:val="20"/>
          <w:szCs w:val="18"/>
        </w:rPr>
        <w:t>oordinadora Regional</w:t>
      </w:r>
      <w:r w:rsidR="00031872" w:rsidRPr="00D45297">
        <w:rPr>
          <w:rFonts w:asciiTheme="minorHAnsi" w:hAnsiTheme="minorHAnsi"/>
          <w:sz w:val="20"/>
          <w:szCs w:val="18"/>
        </w:rPr>
        <w:t xml:space="preserve">, manifiesta que es necesario </w:t>
      </w:r>
      <w:r w:rsidR="000B1FBD" w:rsidRPr="00D45297">
        <w:rPr>
          <w:rFonts w:asciiTheme="minorHAnsi" w:hAnsiTheme="minorHAnsi"/>
          <w:sz w:val="20"/>
          <w:szCs w:val="18"/>
        </w:rPr>
        <w:t xml:space="preserve">contar con POA para </w:t>
      </w:r>
      <w:r w:rsidR="00F80A4F" w:rsidRPr="00D45297">
        <w:rPr>
          <w:rFonts w:asciiTheme="minorHAnsi" w:hAnsiTheme="minorHAnsi"/>
          <w:sz w:val="20"/>
          <w:szCs w:val="18"/>
        </w:rPr>
        <w:t xml:space="preserve">el periodo 2021, al respecto </w:t>
      </w:r>
      <w:r w:rsidR="00281058" w:rsidRPr="00D45297">
        <w:rPr>
          <w:rFonts w:asciiTheme="minorHAnsi" w:hAnsiTheme="minorHAnsi"/>
          <w:sz w:val="20"/>
          <w:szCs w:val="18"/>
        </w:rPr>
        <w:t xml:space="preserve">nos </w:t>
      </w:r>
      <w:r w:rsidR="00F80A4F" w:rsidRPr="00D45297">
        <w:rPr>
          <w:rFonts w:asciiTheme="minorHAnsi" w:hAnsiTheme="minorHAnsi"/>
          <w:sz w:val="20"/>
          <w:szCs w:val="18"/>
        </w:rPr>
        <w:t xml:space="preserve"> </w:t>
      </w:r>
      <w:r w:rsidRPr="00D45297">
        <w:rPr>
          <w:rFonts w:asciiTheme="minorHAnsi" w:hAnsiTheme="minorHAnsi"/>
          <w:sz w:val="20"/>
          <w:szCs w:val="18"/>
        </w:rPr>
        <w:t xml:space="preserve"> </w:t>
      </w:r>
      <w:r w:rsidR="002C2E61" w:rsidRPr="00D45297">
        <w:rPr>
          <w:rFonts w:asciiTheme="minorHAnsi" w:hAnsiTheme="minorHAnsi"/>
          <w:sz w:val="20"/>
          <w:szCs w:val="18"/>
        </w:rPr>
        <w:t xml:space="preserve">hemos </w:t>
      </w:r>
      <w:r w:rsidR="0019593C" w:rsidRPr="00D45297">
        <w:rPr>
          <w:rFonts w:asciiTheme="minorHAnsi" w:hAnsiTheme="minorHAnsi"/>
          <w:sz w:val="20"/>
          <w:szCs w:val="18"/>
        </w:rPr>
        <w:t>reunido el Equipo Técnico con cada Comisión</w:t>
      </w:r>
      <w:r w:rsidR="005D0B34" w:rsidRPr="00D45297">
        <w:rPr>
          <w:rFonts w:asciiTheme="minorHAnsi" w:hAnsiTheme="minorHAnsi"/>
          <w:sz w:val="20"/>
          <w:szCs w:val="18"/>
        </w:rPr>
        <w:t xml:space="preserve"> y se ha elaborado una propuesta </w:t>
      </w:r>
      <w:r w:rsidR="0028751B" w:rsidRPr="00D45297">
        <w:rPr>
          <w:rFonts w:asciiTheme="minorHAnsi" w:hAnsiTheme="minorHAnsi"/>
          <w:sz w:val="20"/>
          <w:szCs w:val="18"/>
        </w:rPr>
        <w:t>de dicho documento</w:t>
      </w:r>
      <w:r w:rsidR="0095275F" w:rsidRPr="00D45297">
        <w:rPr>
          <w:rFonts w:asciiTheme="minorHAnsi" w:hAnsiTheme="minorHAnsi"/>
          <w:sz w:val="20"/>
          <w:szCs w:val="18"/>
        </w:rPr>
        <w:t xml:space="preserve">  </w:t>
      </w:r>
      <w:r w:rsidR="00271173" w:rsidRPr="00D45297">
        <w:rPr>
          <w:rFonts w:asciiTheme="minorHAnsi" w:hAnsiTheme="minorHAnsi"/>
          <w:sz w:val="20"/>
          <w:szCs w:val="18"/>
        </w:rPr>
        <w:t xml:space="preserve">el mismo que se expondrá enseguida para </w:t>
      </w:r>
      <w:r w:rsidR="00400AC6" w:rsidRPr="00D45297">
        <w:rPr>
          <w:rFonts w:asciiTheme="minorHAnsi" w:hAnsiTheme="minorHAnsi"/>
          <w:sz w:val="20"/>
          <w:szCs w:val="18"/>
        </w:rPr>
        <w:t xml:space="preserve">validar y/o recibir </w:t>
      </w:r>
      <w:r w:rsidR="00BA282B" w:rsidRPr="00D45297">
        <w:rPr>
          <w:rFonts w:asciiTheme="minorHAnsi" w:hAnsiTheme="minorHAnsi"/>
          <w:sz w:val="20"/>
          <w:szCs w:val="18"/>
        </w:rPr>
        <w:t xml:space="preserve">aportes </w:t>
      </w:r>
      <w:r w:rsidR="00400AC6" w:rsidRPr="00D45297">
        <w:rPr>
          <w:rFonts w:asciiTheme="minorHAnsi" w:hAnsiTheme="minorHAnsi"/>
          <w:sz w:val="20"/>
          <w:szCs w:val="18"/>
        </w:rPr>
        <w:t xml:space="preserve"> nuev</w:t>
      </w:r>
      <w:r w:rsidR="0052587F" w:rsidRPr="00D45297">
        <w:rPr>
          <w:rFonts w:asciiTheme="minorHAnsi" w:hAnsiTheme="minorHAnsi"/>
          <w:sz w:val="20"/>
          <w:szCs w:val="18"/>
        </w:rPr>
        <w:t>o</w:t>
      </w:r>
      <w:r w:rsidR="00400AC6" w:rsidRPr="00D45297">
        <w:rPr>
          <w:rFonts w:asciiTheme="minorHAnsi" w:hAnsiTheme="minorHAnsi"/>
          <w:sz w:val="20"/>
          <w:szCs w:val="18"/>
        </w:rPr>
        <w:t>s al respecto</w:t>
      </w:r>
      <w:r w:rsidR="0052587F" w:rsidRPr="00D45297">
        <w:rPr>
          <w:rFonts w:asciiTheme="minorHAnsi" w:hAnsiTheme="minorHAnsi"/>
          <w:sz w:val="20"/>
          <w:szCs w:val="18"/>
        </w:rPr>
        <w:t>, a fin de aprobarlo.</w:t>
      </w:r>
      <w:r w:rsidR="0055544F" w:rsidRPr="00D45297">
        <w:rPr>
          <w:rFonts w:asciiTheme="minorHAnsi" w:hAnsiTheme="minorHAnsi"/>
          <w:sz w:val="20"/>
          <w:szCs w:val="18"/>
        </w:rPr>
        <w:t xml:space="preserve"> </w:t>
      </w:r>
      <w:r w:rsidR="00270143" w:rsidRPr="00D45297">
        <w:rPr>
          <w:rFonts w:asciiTheme="minorHAnsi" w:hAnsiTheme="minorHAnsi"/>
          <w:sz w:val="20"/>
          <w:szCs w:val="18"/>
        </w:rPr>
        <w:t xml:space="preserve">La propuesta de </w:t>
      </w:r>
      <w:r w:rsidR="00C77F6C" w:rsidRPr="00D45297">
        <w:rPr>
          <w:rFonts w:asciiTheme="minorHAnsi" w:hAnsiTheme="minorHAnsi"/>
          <w:sz w:val="20"/>
          <w:szCs w:val="18"/>
        </w:rPr>
        <w:t>POA</w:t>
      </w:r>
      <w:r w:rsidR="00270143" w:rsidRPr="00D45297">
        <w:rPr>
          <w:rFonts w:asciiTheme="minorHAnsi" w:hAnsiTheme="minorHAnsi"/>
          <w:sz w:val="20"/>
          <w:szCs w:val="18"/>
        </w:rPr>
        <w:t xml:space="preserve"> 2021</w:t>
      </w:r>
      <w:r w:rsidR="00035A1E" w:rsidRPr="00D45297">
        <w:rPr>
          <w:rFonts w:asciiTheme="minorHAnsi" w:hAnsiTheme="minorHAnsi"/>
          <w:sz w:val="20"/>
          <w:szCs w:val="18"/>
        </w:rPr>
        <w:t xml:space="preserve">, tal como en periodos anteriores </w:t>
      </w:r>
      <w:r w:rsidR="00C77F6C" w:rsidRPr="00D45297">
        <w:rPr>
          <w:rFonts w:asciiTheme="minorHAnsi" w:hAnsiTheme="minorHAnsi"/>
          <w:sz w:val="20"/>
          <w:szCs w:val="18"/>
        </w:rPr>
        <w:t xml:space="preserve"> </w:t>
      </w:r>
      <w:r w:rsidR="00416AE4" w:rsidRPr="00D45297">
        <w:rPr>
          <w:rFonts w:asciiTheme="minorHAnsi" w:hAnsiTheme="minorHAnsi"/>
          <w:sz w:val="20"/>
          <w:szCs w:val="18"/>
        </w:rPr>
        <w:t xml:space="preserve">contiene </w:t>
      </w:r>
      <w:r w:rsidR="00181632" w:rsidRPr="00D45297">
        <w:rPr>
          <w:rFonts w:asciiTheme="minorHAnsi" w:hAnsiTheme="minorHAnsi"/>
          <w:sz w:val="20"/>
          <w:szCs w:val="18"/>
        </w:rPr>
        <w:t>Productos</w:t>
      </w:r>
      <w:r w:rsidR="00C4437E" w:rsidRPr="00D45297">
        <w:rPr>
          <w:rFonts w:asciiTheme="minorHAnsi" w:hAnsiTheme="minorHAnsi"/>
          <w:sz w:val="20"/>
          <w:szCs w:val="18"/>
        </w:rPr>
        <w:t xml:space="preserve"> con </w:t>
      </w:r>
      <w:r w:rsidR="00181632" w:rsidRPr="00D45297">
        <w:rPr>
          <w:rFonts w:asciiTheme="minorHAnsi" w:hAnsiTheme="minorHAnsi"/>
          <w:sz w:val="20"/>
          <w:szCs w:val="18"/>
        </w:rPr>
        <w:t>actividades</w:t>
      </w:r>
      <w:r w:rsidR="00C4437E" w:rsidRPr="00D45297">
        <w:rPr>
          <w:rFonts w:asciiTheme="minorHAnsi" w:hAnsiTheme="minorHAnsi"/>
          <w:sz w:val="20"/>
          <w:szCs w:val="18"/>
        </w:rPr>
        <w:t xml:space="preserve"> por cada una de las siguientes comisiones:</w:t>
      </w:r>
    </w:p>
    <w:p w14:paraId="197B4D3D" w14:textId="77777777" w:rsidR="00424056" w:rsidRPr="00D45297" w:rsidRDefault="00424056" w:rsidP="00FB128A">
      <w:pPr>
        <w:pStyle w:val="List2"/>
        <w:ind w:left="0" w:firstLine="0"/>
        <w:jc w:val="both"/>
        <w:rPr>
          <w:rFonts w:asciiTheme="minorHAnsi" w:hAnsiTheme="minorHAnsi"/>
          <w:sz w:val="20"/>
          <w:szCs w:val="18"/>
        </w:rPr>
      </w:pPr>
    </w:p>
    <w:p w14:paraId="2A4EDEE0" w14:textId="77777777" w:rsidR="005E7F98" w:rsidRPr="00D45297" w:rsidRDefault="005E7F98" w:rsidP="005E7F98">
      <w:pPr>
        <w:pStyle w:val="List2"/>
        <w:ind w:left="1080" w:firstLine="0"/>
        <w:jc w:val="both"/>
        <w:rPr>
          <w:rFonts w:asciiTheme="minorHAnsi" w:hAnsiTheme="minorHAnsi"/>
          <w:b/>
          <w:sz w:val="20"/>
          <w:szCs w:val="18"/>
        </w:rPr>
      </w:pPr>
      <w:r w:rsidRPr="00D45297">
        <w:rPr>
          <w:rFonts w:asciiTheme="minorHAnsi" w:hAnsiTheme="minorHAnsi"/>
          <w:b/>
          <w:sz w:val="20"/>
          <w:szCs w:val="18"/>
        </w:rPr>
        <w:t xml:space="preserve">Comisión 1: Planificación Concertada y Grupos Vulnerables </w:t>
      </w:r>
      <w:r w:rsidR="00EA19EE" w:rsidRPr="00D45297">
        <w:rPr>
          <w:rFonts w:asciiTheme="minorHAnsi" w:hAnsiTheme="minorHAnsi"/>
          <w:b/>
          <w:sz w:val="20"/>
          <w:szCs w:val="18"/>
        </w:rPr>
        <w:t xml:space="preserve"> </w:t>
      </w:r>
    </w:p>
    <w:p w14:paraId="2EC8F651" w14:textId="77777777" w:rsidR="005E7F98" w:rsidRPr="00D45297" w:rsidRDefault="005E7F98" w:rsidP="005E7F98">
      <w:pPr>
        <w:pStyle w:val="List2"/>
        <w:ind w:left="1080" w:firstLine="0"/>
        <w:jc w:val="both"/>
        <w:rPr>
          <w:rFonts w:asciiTheme="minorHAnsi" w:hAnsiTheme="minorHAnsi"/>
          <w:b/>
          <w:sz w:val="20"/>
          <w:szCs w:val="18"/>
        </w:rPr>
      </w:pPr>
      <w:r w:rsidRPr="00D45297">
        <w:rPr>
          <w:rFonts w:asciiTheme="minorHAnsi" w:hAnsiTheme="minorHAnsi"/>
          <w:b/>
          <w:sz w:val="20"/>
          <w:szCs w:val="18"/>
        </w:rPr>
        <w:t>Comisión 2: Desarrollo Económico y Empleo Digno</w:t>
      </w:r>
    </w:p>
    <w:p w14:paraId="6E9E4B14" w14:textId="77777777" w:rsidR="005E7F98" w:rsidRPr="00D45297" w:rsidRDefault="005E7F98" w:rsidP="005E7F98">
      <w:pPr>
        <w:pStyle w:val="List2"/>
        <w:ind w:left="1080" w:firstLine="0"/>
        <w:jc w:val="both"/>
        <w:rPr>
          <w:rFonts w:asciiTheme="minorHAnsi" w:hAnsiTheme="minorHAnsi"/>
          <w:b/>
          <w:sz w:val="20"/>
          <w:szCs w:val="18"/>
        </w:rPr>
      </w:pPr>
      <w:r w:rsidRPr="00D45297">
        <w:rPr>
          <w:rFonts w:asciiTheme="minorHAnsi" w:hAnsiTheme="minorHAnsi"/>
          <w:b/>
          <w:sz w:val="20"/>
          <w:szCs w:val="18"/>
        </w:rPr>
        <w:t>Comisión 3: Gestión Ambiental</w:t>
      </w:r>
    </w:p>
    <w:p w14:paraId="49B32D4F" w14:textId="77777777" w:rsidR="005E7F98" w:rsidRPr="00D45297" w:rsidRDefault="005E7F98" w:rsidP="005E7F98">
      <w:pPr>
        <w:pStyle w:val="List2"/>
        <w:ind w:left="1080" w:firstLine="0"/>
        <w:jc w:val="both"/>
        <w:rPr>
          <w:rFonts w:asciiTheme="minorHAnsi" w:hAnsiTheme="minorHAnsi"/>
          <w:sz w:val="20"/>
          <w:szCs w:val="18"/>
        </w:rPr>
      </w:pPr>
      <w:r w:rsidRPr="00D45297">
        <w:rPr>
          <w:rFonts w:asciiTheme="minorHAnsi" w:hAnsiTheme="minorHAnsi"/>
          <w:b/>
          <w:sz w:val="20"/>
          <w:szCs w:val="18"/>
        </w:rPr>
        <w:t>Comisión 4: Fortalecimiento Institucional</w:t>
      </w:r>
      <w:r w:rsidRPr="00D45297">
        <w:rPr>
          <w:rFonts w:asciiTheme="minorHAnsi" w:hAnsiTheme="minorHAnsi"/>
          <w:sz w:val="20"/>
          <w:szCs w:val="18"/>
        </w:rPr>
        <w:t>.</w:t>
      </w:r>
    </w:p>
    <w:p w14:paraId="79DE1107" w14:textId="77777777" w:rsidR="005E7F98" w:rsidRDefault="005E7F98" w:rsidP="005E7F98">
      <w:pPr>
        <w:pStyle w:val="List2"/>
        <w:ind w:left="1080" w:firstLine="0"/>
        <w:jc w:val="both"/>
        <w:rPr>
          <w:rFonts w:asciiTheme="minorHAnsi" w:hAnsiTheme="minorHAnsi"/>
          <w:sz w:val="20"/>
          <w:szCs w:val="18"/>
        </w:rPr>
      </w:pPr>
      <w:r w:rsidRPr="00D45297">
        <w:rPr>
          <w:rFonts w:asciiTheme="minorHAnsi" w:hAnsiTheme="minorHAnsi"/>
          <w:sz w:val="20"/>
          <w:szCs w:val="18"/>
        </w:rPr>
        <w:t>En seguida la Secretari</w:t>
      </w:r>
      <w:r w:rsidR="003324A0" w:rsidRPr="00D45297">
        <w:rPr>
          <w:rFonts w:asciiTheme="minorHAnsi" w:hAnsiTheme="minorHAnsi"/>
          <w:sz w:val="20"/>
          <w:szCs w:val="18"/>
        </w:rPr>
        <w:t xml:space="preserve">a Técnica da lectura </w:t>
      </w:r>
      <w:r w:rsidR="00675746" w:rsidRPr="00D45297">
        <w:rPr>
          <w:rFonts w:asciiTheme="minorHAnsi" w:hAnsiTheme="minorHAnsi"/>
          <w:sz w:val="20"/>
          <w:szCs w:val="18"/>
        </w:rPr>
        <w:t xml:space="preserve">y visualiza </w:t>
      </w:r>
      <w:r w:rsidR="005F088A" w:rsidRPr="00D45297">
        <w:rPr>
          <w:rFonts w:asciiTheme="minorHAnsi" w:hAnsiTheme="minorHAnsi"/>
          <w:sz w:val="20"/>
          <w:szCs w:val="18"/>
        </w:rPr>
        <w:t xml:space="preserve"> la propuesta del </w:t>
      </w:r>
      <w:r w:rsidR="003324A0" w:rsidRPr="00D45297">
        <w:rPr>
          <w:rFonts w:asciiTheme="minorHAnsi" w:hAnsiTheme="minorHAnsi"/>
          <w:sz w:val="20"/>
          <w:szCs w:val="18"/>
        </w:rPr>
        <w:t>POA 2021</w:t>
      </w:r>
      <w:r w:rsidR="00FB128A" w:rsidRPr="00D45297">
        <w:rPr>
          <w:rFonts w:asciiTheme="minorHAnsi" w:hAnsiTheme="minorHAnsi"/>
          <w:sz w:val="20"/>
          <w:szCs w:val="18"/>
        </w:rPr>
        <w:t xml:space="preserve"> </w:t>
      </w:r>
      <w:r w:rsidR="003324A0" w:rsidRPr="00D45297">
        <w:rPr>
          <w:rFonts w:asciiTheme="minorHAnsi" w:hAnsiTheme="minorHAnsi"/>
          <w:sz w:val="20"/>
          <w:szCs w:val="18"/>
        </w:rPr>
        <w:t>por dimensiones</w:t>
      </w:r>
      <w:r w:rsidRPr="00D45297">
        <w:rPr>
          <w:rFonts w:asciiTheme="minorHAnsi" w:hAnsiTheme="minorHAnsi"/>
          <w:sz w:val="20"/>
          <w:szCs w:val="18"/>
        </w:rPr>
        <w:t xml:space="preserve"> </w:t>
      </w:r>
      <w:r w:rsidR="003324A0" w:rsidRPr="00D45297">
        <w:rPr>
          <w:rFonts w:asciiTheme="minorHAnsi" w:hAnsiTheme="minorHAnsi"/>
          <w:sz w:val="20"/>
          <w:szCs w:val="18"/>
        </w:rPr>
        <w:t xml:space="preserve">y </w:t>
      </w:r>
      <w:r w:rsidRPr="00D45297">
        <w:rPr>
          <w:rFonts w:asciiTheme="minorHAnsi" w:hAnsiTheme="minorHAnsi"/>
          <w:sz w:val="20"/>
          <w:szCs w:val="18"/>
        </w:rPr>
        <w:t xml:space="preserve">a la vez recibiendo aportes adicionales y precisiones de los miembros del </w:t>
      </w:r>
      <w:r>
        <w:rPr>
          <w:rFonts w:asciiTheme="minorHAnsi" w:hAnsiTheme="minorHAnsi"/>
          <w:sz w:val="20"/>
          <w:szCs w:val="18"/>
        </w:rPr>
        <w:t>CER, quedando el Documento</w:t>
      </w:r>
      <w:r w:rsidR="00DF7A84">
        <w:rPr>
          <w:rFonts w:asciiTheme="minorHAnsi" w:hAnsiTheme="minorHAnsi"/>
          <w:sz w:val="20"/>
          <w:szCs w:val="18"/>
        </w:rPr>
        <w:t xml:space="preserve"> del POA 2021</w:t>
      </w:r>
      <w:r>
        <w:rPr>
          <w:rFonts w:asciiTheme="minorHAnsi" w:hAnsiTheme="minorHAnsi"/>
          <w:sz w:val="20"/>
          <w:szCs w:val="18"/>
        </w:rPr>
        <w:t xml:space="preserve"> aprobado</w:t>
      </w:r>
      <w:r w:rsidR="000676DE">
        <w:rPr>
          <w:rFonts w:asciiTheme="minorHAnsi" w:hAnsiTheme="minorHAnsi"/>
          <w:sz w:val="20"/>
          <w:szCs w:val="18"/>
        </w:rPr>
        <w:t xml:space="preserve"> por todos los integrantes</w:t>
      </w:r>
      <w:r>
        <w:rPr>
          <w:rFonts w:asciiTheme="minorHAnsi" w:hAnsiTheme="minorHAnsi"/>
          <w:sz w:val="20"/>
          <w:szCs w:val="18"/>
        </w:rPr>
        <w:t>, la coordinadora manifiesta que este documento no es rígido</w:t>
      </w:r>
      <w:r w:rsidR="00444388">
        <w:rPr>
          <w:rFonts w:asciiTheme="minorHAnsi" w:hAnsiTheme="minorHAnsi"/>
          <w:sz w:val="20"/>
          <w:szCs w:val="18"/>
        </w:rPr>
        <w:t>, sino que puede ser sujeto a modificación con la debida justificación.</w:t>
      </w:r>
      <w:r>
        <w:rPr>
          <w:rFonts w:asciiTheme="minorHAnsi" w:hAnsiTheme="minorHAnsi"/>
          <w:sz w:val="20"/>
          <w:szCs w:val="18"/>
        </w:rPr>
        <w:t xml:space="preserve"> </w:t>
      </w:r>
    </w:p>
    <w:p w14:paraId="574037DF" w14:textId="77777777" w:rsidR="00D633D6" w:rsidRDefault="00D633D6" w:rsidP="009A1D39">
      <w:pPr>
        <w:pStyle w:val="List2"/>
        <w:numPr>
          <w:ilvl w:val="0"/>
          <w:numId w:val="7"/>
        </w:numPr>
        <w:jc w:val="both"/>
        <w:rPr>
          <w:rFonts w:asciiTheme="minorHAnsi" w:hAnsiTheme="minorHAnsi"/>
          <w:sz w:val="20"/>
          <w:szCs w:val="18"/>
        </w:rPr>
      </w:pPr>
      <w:r w:rsidRPr="009A1D39">
        <w:rPr>
          <w:rFonts w:asciiTheme="minorHAnsi" w:hAnsiTheme="minorHAnsi"/>
          <w:sz w:val="20"/>
          <w:szCs w:val="18"/>
        </w:rPr>
        <w:t>Seguidamente se p</w:t>
      </w:r>
      <w:r w:rsidR="00C22844" w:rsidRPr="009A1D39">
        <w:rPr>
          <w:rFonts w:asciiTheme="minorHAnsi" w:hAnsiTheme="minorHAnsi"/>
          <w:sz w:val="20"/>
          <w:szCs w:val="18"/>
        </w:rPr>
        <w:t>rocede a elegir a lo</w:t>
      </w:r>
      <w:r w:rsidR="00A05248" w:rsidRPr="009A1D39">
        <w:rPr>
          <w:rFonts w:asciiTheme="minorHAnsi" w:hAnsiTheme="minorHAnsi"/>
          <w:sz w:val="20"/>
          <w:szCs w:val="18"/>
        </w:rPr>
        <w:t>s responsables de cada comisión</w:t>
      </w:r>
      <w:r w:rsidR="00837AD2">
        <w:rPr>
          <w:rFonts w:asciiTheme="minorHAnsi" w:hAnsiTheme="minorHAnsi"/>
          <w:sz w:val="20"/>
          <w:szCs w:val="18"/>
        </w:rPr>
        <w:t>.</w:t>
      </w:r>
    </w:p>
    <w:p w14:paraId="55AC4971" w14:textId="77777777" w:rsidR="00455804" w:rsidRDefault="00455804" w:rsidP="001C5E30">
      <w:pPr>
        <w:pStyle w:val="List2"/>
        <w:ind w:left="1080" w:firstLine="0"/>
        <w:jc w:val="both"/>
        <w:rPr>
          <w:rFonts w:asciiTheme="minorHAnsi" w:hAnsiTheme="minorHAnsi"/>
          <w:sz w:val="20"/>
          <w:szCs w:val="18"/>
        </w:rPr>
      </w:pPr>
    </w:p>
    <w:p w14:paraId="4D8A4F50" w14:textId="77777777" w:rsidR="00A2588F" w:rsidRPr="00D45297" w:rsidRDefault="00843260" w:rsidP="00875258">
      <w:pPr>
        <w:pStyle w:val="List2"/>
        <w:numPr>
          <w:ilvl w:val="0"/>
          <w:numId w:val="7"/>
        </w:numPr>
        <w:jc w:val="both"/>
        <w:rPr>
          <w:rFonts w:asciiTheme="minorHAnsi" w:hAnsiTheme="minorHAnsi"/>
          <w:sz w:val="20"/>
          <w:szCs w:val="18"/>
        </w:rPr>
      </w:pPr>
      <w:r w:rsidRPr="00D45297">
        <w:rPr>
          <w:rFonts w:asciiTheme="minorHAnsi" w:hAnsiTheme="minorHAnsi"/>
          <w:sz w:val="20"/>
          <w:szCs w:val="18"/>
        </w:rPr>
        <w:t xml:space="preserve">La </w:t>
      </w:r>
      <w:r w:rsidR="006B7056" w:rsidRPr="00D45297">
        <w:rPr>
          <w:rFonts w:asciiTheme="minorHAnsi" w:hAnsiTheme="minorHAnsi"/>
          <w:sz w:val="20"/>
          <w:szCs w:val="18"/>
        </w:rPr>
        <w:t xml:space="preserve">coordinadora </w:t>
      </w:r>
      <w:r w:rsidR="00A8796F" w:rsidRPr="00D45297">
        <w:rPr>
          <w:rFonts w:asciiTheme="minorHAnsi" w:hAnsiTheme="minorHAnsi"/>
          <w:sz w:val="20"/>
          <w:szCs w:val="18"/>
        </w:rPr>
        <w:t xml:space="preserve">luego manifiesta </w:t>
      </w:r>
      <w:r w:rsidRPr="00D45297">
        <w:rPr>
          <w:rFonts w:asciiTheme="minorHAnsi" w:hAnsiTheme="minorHAnsi"/>
          <w:sz w:val="20"/>
          <w:szCs w:val="18"/>
        </w:rPr>
        <w:t>que</w:t>
      </w:r>
      <w:r w:rsidR="00455804" w:rsidRPr="00D45297">
        <w:rPr>
          <w:rFonts w:asciiTheme="minorHAnsi" w:hAnsiTheme="minorHAnsi"/>
          <w:sz w:val="20"/>
          <w:szCs w:val="18"/>
        </w:rPr>
        <w:t xml:space="preserve"> la Mesa Nacional en el marco de la agenda joven y proceso electoral, ha realizado la consulta virtual: “Agenda joven rumbo al bicentenario”, ahora está organizando el Taller virtual: “Agenda joven rumbo al bicentenario" donde los jóvenes respondían a tres preguntas; ahora  se realizará el taller “Agenda Joven Rumbo al Bicentenario” que se trabajará con jóvenes y adolescentes de 15 a 29 años, este evento es a nivel nacional y descentralizado por regiones; al respecto en nuestra región ya se tiene identificada a las instituciones juveniles a participar. Seguido le da la palabra al promotor a fin de que informe y </w:t>
      </w:r>
      <w:proofErr w:type="spellStart"/>
      <w:r w:rsidR="00455804" w:rsidRPr="00D45297">
        <w:rPr>
          <w:rFonts w:asciiTheme="minorHAnsi" w:hAnsiTheme="minorHAnsi"/>
          <w:sz w:val="20"/>
          <w:szCs w:val="18"/>
        </w:rPr>
        <w:t>de</w:t>
      </w:r>
      <w:proofErr w:type="spellEnd"/>
      <w:r w:rsidR="00455804" w:rsidRPr="00D45297">
        <w:rPr>
          <w:rFonts w:asciiTheme="minorHAnsi" w:hAnsiTheme="minorHAnsi"/>
          <w:sz w:val="20"/>
          <w:szCs w:val="18"/>
        </w:rPr>
        <w:t xml:space="preserve"> a conocer  al el cronograma para la actividad. El promotor Cesar Choque,  visualiza y da a conocer el cronograma,  quedando por informados los miembros del CER de  la realización de dicho taller, asimismo, la coordinadora manifestó que en la sesión de marzo informará sobre el dialogó con jóvenes de la macro región</w:t>
      </w:r>
      <w:r w:rsidR="007D783E" w:rsidRPr="00D45297">
        <w:rPr>
          <w:rFonts w:asciiTheme="minorHAnsi" w:hAnsiTheme="minorHAnsi"/>
          <w:sz w:val="20"/>
          <w:szCs w:val="18"/>
        </w:rPr>
        <w:t>.</w:t>
      </w:r>
    </w:p>
    <w:p w14:paraId="4E11930B" w14:textId="77777777" w:rsidR="00724743" w:rsidRPr="00D45297" w:rsidRDefault="00724743" w:rsidP="00724743">
      <w:pPr>
        <w:pStyle w:val="ListParagraph"/>
        <w:rPr>
          <w:rFonts w:asciiTheme="minorHAnsi" w:hAnsiTheme="minorHAnsi"/>
          <w:sz w:val="20"/>
          <w:szCs w:val="18"/>
        </w:rPr>
      </w:pPr>
    </w:p>
    <w:p w14:paraId="1342E4D1" w14:textId="77777777" w:rsidR="00724743" w:rsidRPr="00D45297" w:rsidRDefault="00E605CE" w:rsidP="00875258">
      <w:pPr>
        <w:pStyle w:val="List2"/>
        <w:numPr>
          <w:ilvl w:val="0"/>
          <w:numId w:val="7"/>
        </w:numPr>
        <w:jc w:val="both"/>
        <w:rPr>
          <w:rFonts w:asciiTheme="minorHAnsi" w:hAnsiTheme="minorHAnsi"/>
          <w:sz w:val="20"/>
          <w:szCs w:val="18"/>
        </w:rPr>
      </w:pPr>
      <w:r w:rsidRPr="00D45297">
        <w:rPr>
          <w:rFonts w:asciiTheme="minorHAnsi" w:hAnsiTheme="minorHAnsi"/>
          <w:sz w:val="20"/>
          <w:szCs w:val="18"/>
          <w:u w:val="single"/>
        </w:rPr>
        <w:t xml:space="preserve">Otros. </w:t>
      </w:r>
      <w:r w:rsidR="00F914EF" w:rsidRPr="00D45297">
        <w:rPr>
          <w:rFonts w:asciiTheme="minorHAnsi" w:hAnsiTheme="minorHAnsi"/>
          <w:sz w:val="20"/>
          <w:szCs w:val="18"/>
        </w:rPr>
        <w:t xml:space="preserve"> La Coordinadora </w:t>
      </w:r>
      <w:r w:rsidR="003B7355" w:rsidRPr="00D45297">
        <w:rPr>
          <w:rFonts w:asciiTheme="minorHAnsi" w:hAnsiTheme="minorHAnsi"/>
          <w:sz w:val="20"/>
          <w:szCs w:val="18"/>
        </w:rPr>
        <w:t xml:space="preserve"> </w:t>
      </w:r>
      <w:r w:rsidR="002F3126" w:rsidRPr="00D45297">
        <w:rPr>
          <w:rFonts w:asciiTheme="minorHAnsi" w:hAnsiTheme="minorHAnsi"/>
          <w:sz w:val="20"/>
          <w:szCs w:val="18"/>
        </w:rPr>
        <w:t>manifiesta</w:t>
      </w:r>
      <w:r w:rsidR="005750D5" w:rsidRPr="00D45297">
        <w:rPr>
          <w:rFonts w:asciiTheme="minorHAnsi" w:hAnsiTheme="minorHAnsi"/>
          <w:sz w:val="20"/>
          <w:szCs w:val="18"/>
        </w:rPr>
        <w:t xml:space="preserve">, </w:t>
      </w:r>
      <w:r w:rsidR="002F3126" w:rsidRPr="00D45297">
        <w:rPr>
          <w:rFonts w:asciiTheme="minorHAnsi" w:hAnsiTheme="minorHAnsi"/>
          <w:sz w:val="20"/>
          <w:szCs w:val="18"/>
        </w:rPr>
        <w:t xml:space="preserve"> que </w:t>
      </w:r>
      <w:r w:rsidR="005750D5" w:rsidRPr="00D45297">
        <w:rPr>
          <w:rFonts w:asciiTheme="minorHAnsi" w:hAnsiTheme="minorHAnsi"/>
          <w:sz w:val="20"/>
          <w:szCs w:val="18"/>
        </w:rPr>
        <w:t xml:space="preserve">en </w:t>
      </w:r>
      <w:r w:rsidR="00782E74" w:rsidRPr="00D45297">
        <w:rPr>
          <w:rFonts w:asciiTheme="minorHAnsi" w:hAnsiTheme="minorHAnsi"/>
          <w:sz w:val="20"/>
          <w:szCs w:val="18"/>
        </w:rPr>
        <w:t>procesos electorales anteriores se</w:t>
      </w:r>
      <w:r w:rsidR="00155CB2" w:rsidRPr="00D45297">
        <w:rPr>
          <w:rFonts w:asciiTheme="minorHAnsi" w:hAnsiTheme="minorHAnsi"/>
          <w:sz w:val="20"/>
          <w:szCs w:val="18"/>
        </w:rPr>
        <w:t xml:space="preserve"> realizaron </w:t>
      </w:r>
      <w:r w:rsidR="006E1153" w:rsidRPr="00D45297">
        <w:rPr>
          <w:rFonts w:asciiTheme="minorHAnsi" w:hAnsiTheme="minorHAnsi"/>
          <w:sz w:val="20"/>
          <w:szCs w:val="18"/>
        </w:rPr>
        <w:t>la Agenda</w:t>
      </w:r>
      <w:r w:rsidR="004C023A" w:rsidRPr="00D45297">
        <w:rPr>
          <w:rFonts w:asciiTheme="minorHAnsi" w:hAnsiTheme="minorHAnsi"/>
          <w:sz w:val="20"/>
          <w:szCs w:val="18"/>
        </w:rPr>
        <w:t xml:space="preserve"> </w:t>
      </w:r>
      <w:r w:rsidR="006E1153" w:rsidRPr="00D45297">
        <w:rPr>
          <w:rFonts w:asciiTheme="minorHAnsi" w:hAnsiTheme="minorHAnsi"/>
          <w:sz w:val="20"/>
          <w:szCs w:val="18"/>
        </w:rPr>
        <w:t>Parlamentaria</w:t>
      </w:r>
      <w:r w:rsidR="00A04785" w:rsidRPr="00D45297">
        <w:rPr>
          <w:rFonts w:asciiTheme="minorHAnsi" w:hAnsiTheme="minorHAnsi"/>
          <w:sz w:val="20"/>
          <w:szCs w:val="18"/>
        </w:rPr>
        <w:t xml:space="preserve">, </w:t>
      </w:r>
      <w:r w:rsidR="00DC41E4" w:rsidRPr="00D45297">
        <w:rPr>
          <w:rFonts w:asciiTheme="minorHAnsi" w:hAnsiTheme="minorHAnsi"/>
          <w:sz w:val="20"/>
          <w:szCs w:val="18"/>
        </w:rPr>
        <w:t xml:space="preserve">con la firma de candidatos al congreso </w:t>
      </w:r>
      <w:r w:rsidR="00A04785" w:rsidRPr="00D45297">
        <w:rPr>
          <w:rFonts w:asciiTheme="minorHAnsi" w:hAnsiTheme="minorHAnsi"/>
          <w:sz w:val="20"/>
          <w:szCs w:val="18"/>
        </w:rPr>
        <w:t>por nuestra región</w:t>
      </w:r>
      <w:r w:rsidR="00A55667" w:rsidRPr="00D45297">
        <w:rPr>
          <w:rFonts w:asciiTheme="minorHAnsi" w:hAnsiTheme="minorHAnsi"/>
          <w:sz w:val="20"/>
          <w:szCs w:val="18"/>
        </w:rPr>
        <w:t>.</w:t>
      </w:r>
      <w:r w:rsidR="00E86832" w:rsidRPr="00D45297">
        <w:rPr>
          <w:rFonts w:asciiTheme="minorHAnsi" w:hAnsiTheme="minorHAnsi"/>
          <w:sz w:val="20"/>
          <w:szCs w:val="18"/>
        </w:rPr>
        <w:t xml:space="preserve"> </w:t>
      </w:r>
      <w:r w:rsidR="00A55667" w:rsidRPr="00D45297">
        <w:rPr>
          <w:rFonts w:asciiTheme="minorHAnsi" w:hAnsiTheme="minorHAnsi"/>
          <w:sz w:val="20"/>
          <w:szCs w:val="18"/>
        </w:rPr>
        <w:t>A</w:t>
      </w:r>
      <w:r w:rsidR="00423CC5" w:rsidRPr="00D45297">
        <w:rPr>
          <w:rFonts w:asciiTheme="minorHAnsi" w:hAnsiTheme="minorHAnsi"/>
          <w:sz w:val="20"/>
          <w:szCs w:val="18"/>
        </w:rPr>
        <w:t>ctualmente estamos en otro proceso electoral congresal y presidencial</w:t>
      </w:r>
      <w:r w:rsidR="0080616B" w:rsidRPr="00D45297">
        <w:rPr>
          <w:rFonts w:asciiTheme="minorHAnsi" w:hAnsiTheme="minorHAnsi"/>
          <w:sz w:val="20"/>
          <w:szCs w:val="18"/>
        </w:rPr>
        <w:t>, la Mesa Nacional</w:t>
      </w:r>
      <w:r w:rsidR="00550A70" w:rsidRPr="00D45297">
        <w:rPr>
          <w:rFonts w:asciiTheme="minorHAnsi" w:hAnsiTheme="minorHAnsi"/>
          <w:sz w:val="20"/>
          <w:szCs w:val="18"/>
        </w:rPr>
        <w:t xml:space="preserve"> </w:t>
      </w:r>
      <w:r w:rsidR="00550A70" w:rsidRPr="00D45297">
        <w:rPr>
          <w:rFonts w:asciiTheme="minorHAnsi" w:hAnsiTheme="minorHAnsi"/>
          <w:sz w:val="20"/>
          <w:szCs w:val="18"/>
        </w:rPr>
        <w:lastRenderedPageBreak/>
        <w:t>deja a criterio nuestro</w:t>
      </w:r>
      <w:r w:rsidR="00AD4D5B" w:rsidRPr="00D45297">
        <w:rPr>
          <w:rFonts w:asciiTheme="minorHAnsi" w:hAnsiTheme="minorHAnsi"/>
          <w:sz w:val="20"/>
          <w:szCs w:val="18"/>
        </w:rPr>
        <w:t xml:space="preserve"> este tema</w:t>
      </w:r>
      <w:r w:rsidR="00BC4333" w:rsidRPr="00D45297">
        <w:rPr>
          <w:rFonts w:asciiTheme="minorHAnsi" w:hAnsiTheme="minorHAnsi"/>
          <w:sz w:val="20"/>
          <w:szCs w:val="18"/>
        </w:rPr>
        <w:t xml:space="preserve">, asimismo </w:t>
      </w:r>
      <w:r w:rsidR="00E65686" w:rsidRPr="00D45297">
        <w:rPr>
          <w:rFonts w:asciiTheme="minorHAnsi" w:hAnsiTheme="minorHAnsi"/>
          <w:sz w:val="20"/>
          <w:szCs w:val="18"/>
        </w:rPr>
        <w:t>es preciso considerar la actual coyuntura</w:t>
      </w:r>
      <w:r w:rsidR="00E6489F" w:rsidRPr="00D45297">
        <w:rPr>
          <w:rFonts w:asciiTheme="minorHAnsi" w:hAnsiTheme="minorHAnsi"/>
          <w:sz w:val="20"/>
          <w:szCs w:val="18"/>
        </w:rPr>
        <w:t xml:space="preserve">: el número de candidatos por partido se ha elevado, </w:t>
      </w:r>
      <w:r w:rsidR="00C6055E" w:rsidRPr="00D45297">
        <w:rPr>
          <w:rFonts w:asciiTheme="minorHAnsi" w:hAnsiTheme="minorHAnsi"/>
          <w:sz w:val="20"/>
          <w:szCs w:val="18"/>
        </w:rPr>
        <w:t>asimi</w:t>
      </w:r>
      <w:r w:rsidR="00253FBB" w:rsidRPr="00D45297">
        <w:rPr>
          <w:rFonts w:asciiTheme="minorHAnsi" w:hAnsiTheme="minorHAnsi"/>
          <w:sz w:val="20"/>
          <w:szCs w:val="18"/>
        </w:rPr>
        <w:t xml:space="preserve">smo </w:t>
      </w:r>
      <w:r w:rsidR="00F165EC" w:rsidRPr="00D45297">
        <w:rPr>
          <w:rFonts w:asciiTheme="minorHAnsi" w:hAnsiTheme="minorHAnsi"/>
          <w:sz w:val="20"/>
          <w:szCs w:val="18"/>
        </w:rPr>
        <w:t>considerando que a través del JNE</w:t>
      </w:r>
      <w:r w:rsidR="00AF115D" w:rsidRPr="00D45297">
        <w:rPr>
          <w:rFonts w:asciiTheme="minorHAnsi" w:hAnsiTheme="minorHAnsi"/>
          <w:sz w:val="20"/>
          <w:szCs w:val="18"/>
        </w:rPr>
        <w:t xml:space="preserve"> podemos conseguir el </w:t>
      </w:r>
      <w:r w:rsidR="008E5587" w:rsidRPr="00D45297">
        <w:rPr>
          <w:rFonts w:asciiTheme="minorHAnsi" w:hAnsiTheme="minorHAnsi"/>
          <w:sz w:val="20"/>
          <w:szCs w:val="18"/>
        </w:rPr>
        <w:t>directorio</w:t>
      </w:r>
      <w:r w:rsidR="00965717" w:rsidRPr="00D45297">
        <w:rPr>
          <w:rFonts w:asciiTheme="minorHAnsi" w:hAnsiTheme="minorHAnsi"/>
          <w:sz w:val="20"/>
          <w:szCs w:val="18"/>
        </w:rPr>
        <w:t xml:space="preserve">, </w:t>
      </w:r>
      <w:r w:rsidR="00AF115D" w:rsidRPr="00D45297">
        <w:rPr>
          <w:rFonts w:asciiTheme="minorHAnsi" w:hAnsiTheme="minorHAnsi"/>
          <w:sz w:val="20"/>
          <w:szCs w:val="18"/>
        </w:rPr>
        <w:t>s</w:t>
      </w:r>
      <w:r w:rsidR="00E94CA0" w:rsidRPr="00D45297">
        <w:rPr>
          <w:rFonts w:asciiTheme="minorHAnsi" w:hAnsiTheme="minorHAnsi"/>
          <w:sz w:val="20"/>
          <w:szCs w:val="18"/>
        </w:rPr>
        <w:t xml:space="preserve">e nos complica </w:t>
      </w:r>
      <w:r w:rsidR="002D6D49" w:rsidRPr="00D45297">
        <w:rPr>
          <w:rFonts w:asciiTheme="minorHAnsi" w:hAnsiTheme="minorHAnsi"/>
          <w:sz w:val="20"/>
          <w:szCs w:val="18"/>
        </w:rPr>
        <w:t xml:space="preserve">comprometer </w:t>
      </w:r>
      <w:r w:rsidR="00DC3410" w:rsidRPr="00D45297">
        <w:rPr>
          <w:rFonts w:asciiTheme="minorHAnsi" w:hAnsiTheme="minorHAnsi"/>
          <w:sz w:val="20"/>
          <w:szCs w:val="18"/>
        </w:rPr>
        <w:t>a todos</w:t>
      </w:r>
      <w:r w:rsidR="003944E7" w:rsidRPr="00D45297">
        <w:rPr>
          <w:rFonts w:asciiTheme="minorHAnsi" w:hAnsiTheme="minorHAnsi"/>
          <w:sz w:val="20"/>
          <w:szCs w:val="18"/>
        </w:rPr>
        <w:t xml:space="preserve"> no solo para la firma sino para socializar </w:t>
      </w:r>
      <w:r w:rsidR="00620C88" w:rsidRPr="00D45297">
        <w:rPr>
          <w:rFonts w:asciiTheme="minorHAnsi" w:hAnsiTheme="minorHAnsi"/>
          <w:sz w:val="20"/>
          <w:szCs w:val="18"/>
        </w:rPr>
        <w:t>dicha agenda</w:t>
      </w:r>
      <w:r w:rsidR="000D36A1" w:rsidRPr="00D45297">
        <w:rPr>
          <w:rFonts w:asciiTheme="minorHAnsi" w:hAnsiTheme="minorHAnsi"/>
          <w:sz w:val="20"/>
          <w:szCs w:val="18"/>
        </w:rPr>
        <w:t>.</w:t>
      </w:r>
      <w:r w:rsidR="000B357F" w:rsidRPr="00D45297">
        <w:rPr>
          <w:rFonts w:asciiTheme="minorHAnsi" w:hAnsiTheme="minorHAnsi"/>
          <w:sz w:val="20"/>
          <w:szCs w:val="18"/>
        </w:rPr>
        <w:t xml:space="preserve"> Después de recibir </w:t>
      </w:r>
      <w:r w:rsidR="000459BA" w:rsidRPr="00D45297">
        <w:rPr>
          <w:rFonts w:asciiTheme="minorHAnsi" w:hAnsiTheme="minorHAnsi"/>
          <w:sz w:val="20"/>
          <w:szCs w:val="18"/>
        </w:rPr>
        <w:t xml:space="preserve">opiniones de los miembros del CER, se acuerda </w:t>
      </w:r>
      <w:r w:rsidR="00331448" w:rsidRPr="00D45297">
        <w:rPr>
          <w:rFonts w:asciiTheme="minorHAnsi" w:hAnsiTheme="minorHAnsi"/>
          <w:sz w:val="20"/>
          <w:szCs w:val="18"/>
        </w:rPr>
        <w:t xml:space="preserve">realizar la Agenda Parlamentaria </w:t>
      </w:r>
      <w:r w:rsidR="00E479BC" w:rsidRPr="00D45297">
        <w:rPr>
          <w:rFonts w:asciiTheme="minorHAnsi" w:hAnsiTheme="minorHAnsi"/>
          <w:sz w:val="20"/>
          <w:szCs w:val="18"/>
        </w:rPr>
        <w:t xml:space="preserve">con los candidatos congresales </w:t>
      </w:r>
      <w:r w:rsidR="00D11597" w:rsidRPr="00D45297">
        <w:rPr>
          <w:rFonts w:asciiTheme="minorHAnsi" w:hAnsiTheme="minorHAnsi"/>
          <w:sz w:val="20"/>
          <w:szCs w:val="18"/>
        </w:rPr>
        <w:t xml:space="preserve">que resulten </w:t>
      </w:r>
      <w:r w:rsidR="00E479BC" w:rsidRPr="00D45297">
        <w:rPr>
          <w:rFonts w:asciiTheme="minorHAnsi" w:hAnsiTheme="minorHAnsi"/>
          <w:sz w:val="20"/>
          <w:szCs w:val="18"/>
        </w:rPr>
        <w:t>electos</w:t>
      </w:r>
      <w:r w:rsidR="00D11597" w:rsidRPr="00D45297">
        <w:rPr>
          <w:rFonts w:asciiTheme="minorHAnsi" w:hAnsiTheme="minorHAnsi"/>
          <w:sz w:val="20"/>
          <w:szCs w:val="18"/>
        </w:rPr>
        <w:t xml:space="preserve"> después del 11 de abril del presente.</w:t>
      </w:r>
      <w:r w:rsidR="00BC2AAD" w:rsidRPr="00D45297">
        <w:rPr>
          <w:rFonts w:asciiTheme="minorHAnsi" w:hAnsiTheme="minorHAnsi"/>
          <w:sz w:val="20"/>
          <w:szCs w:val="18"/>
        </w:rPr>
        <w:t xml:space="preserve"> Asimismo se convocará a una reunión a fin de </w:t>
      </w:r>
      <w:r w:rsidR="003F26D8" w:rsidRPr="00D45297">
        <w:rPr>
          <w:rFonts w:asciiTheme="minorHAnsi" w:hAnsiTheme="minorHAnsi"/>
          <w:sz w:val="20"/>
          <w:szCs w:val="18"/>
        </w:rPr>
        <w:t>concertar y aprobar la agenda</w:t>
      </w:r>
      <w:r w:rsidR="00684C77" w:rsidRPr="00D45297">
        <w:rPr>
          <w:rFonts w:asciiTheme="minorHAnsi" w:hAnsiTheme="minorHAnsi"/>
          <w:sz w:val="20"/>
          <w:szCs w:val="18"/>
        </w:rPr>
        <w:t>.</w:t>
      </w:r>
    </w:p>
    <w:p w14:paraId="0850D4E9" w14:textId="77777777" w:rsidR="00C22844" w:rsidRDefault="00C22844" w:rsidP="00B01A95">
      <w:pPr>
        <w:pStyle w:val="List2"/>
        <w:ind w:left="0" w:firstLine="0"/>
        <w:jc w:val="both"/>
        <w:rPr>
          <w:rFonts w:asciiTheme="minorHAnsi" w:hAnsiTheme="minorHAnsi"/>
          <w:sz w:val="20"/>
          <w:szCs w:val="18"/>
        </w:rPr>
      </w:pPr>
    </w:p>
    <w:p w14:paraId="20049DDA" w14:textId="77777777" w:rsidR="00FE429B" w:rsidRPr="007615CE" w:rsidRDefault="00FE429B" w:rsidP="00FE429B">
      <w:pPr>
        <w:pStyle w:val="List2"/>
        <w:ind w:left="0" w:firstLine="0"/>
        <w:jc w:val="both"/>
        <w:rPr>
          <w:rFonts w:asciiTheme="minorHAnsi" w:hAnsiTheme="minorHAnsi"/>
          <w:b/>
          <w:sz w:val="20"/>
          <w:szCs w:val="20"/>
          <w:u w:val="single"/>
          <w:lang w:val="es-PE"/>
        </w:rPr>
      </w:pPr>
      <w:r w:rsidRPr="007615CE">
        <w:rPr>
          <w:rFonts w:asciiTheme="minorHAnsi" w:hAnsiTheme="minorHAnsi"/>
          <w:b/>
          <w:sz w:val="20"/>
          <w:szCs w:val="20"/>
          <w:u w:val="single"/>
          <w:lang w:val="es-PE"/>
        </w:rPr>
        <w:t>ACUERDOS:</w:t>
      </w:r>
    </w:p>
    <w:p w14:paraId="6C28784E" w14:textId="77777777" w:rsidR="00FE429B" w:rsidRPr="007615CE" w:rsidRDefault="00FE429B" w:rsidP="00FE429B">
      <w:pPr>
        <w:pStyle w:val="List2"/>
        <w:ind w:left="0" w:firstLine="0"/>
        <w:jc w:val="both"/>
        <w:rPr>
          <w:rFonts w:asciiTheme="minorHAnsi" w:hAnsiTheme="minorHAnsi"/>
          <w:b/>
          <w:sz w:val="20"/>
          <w:szCs w:val="20"/>
          <w:u w:val="single"/>
          <w:lang w:val="es-PE"/>
        </w:rPr>
      </w:pPr>
    </w:p>
    <w:p w14:paraId="679C2672" w14:textId="77777777" w:rsidR="00FE429B" w:rsidRPr="00D45297" w:rsidRDefault="00C22844" w:rsidP="00C22844">
      <w:pPr>
        <w:pStyle w:val="List2"/>
        <w:numPr>
          <w:ilvl w:val="0"/>
          <w:numId w:val="4"/>
        </w:numPr>
        <w:jc w:val="both"/>
        <w:rPr>
          <w:rFonts w:asciiTheme="minorHAnsi" w:hAnsiTheme="minorHAnsi"/>
          <w:sz w:val="20"/>
          <w:szCs w:val="20"/>
          <w:lang w:val="es-PE"/>
        </w:rPr>
      </w:pPr>
      <w:r w:rsidRPr="00D45297">
        <w:rPr>
          <w:rFonts w:asciiTheme="minorHAnsi" w:hAnsiTheme="minorHAnsi"/>
          <w:sz w:val="20"/>
          <w:szCs w:val="20"/>
          <w:lang w:val="es-PE"/>
        </w:rPr>
        <w:t xml:space="preserve">Queda Aprobado el </w:t>
      </w:r>
      <w:r w:rsidR="00BB0A03" w:rsidRPr="00D45297">
        <w:rPr>
          <w:rFonts w:asciiTheme="minorHAnsi" w:hAnsiTheme="minorHAnsi"/>
          <w:sz w:val="20"/>
          <w:szCs w:val="20"/>
          <w:lang w:val="es-PE"/>
        </w:rPr>
        <w:t xml:space="preserve">Plan Operativo </w:t>
      </w:r>
      <w:r w:rsidRPr="00D45297">
        <w:rPr>
          <w:rFonts w:asciiTheme="minorHAnsi" w:hAnsiTheme="minorHAnsi"/>
          <w:sz w:val="20"/>
          <w:szCs w:val="20"/>
          <w:lang w:val="es-PE"/>
        </w:rPr>
        <w:t>POA</w:t>
      </w:r>
      <w:r w:rsidR="00FE429B" w:rsidRPr="00D45297">
        <w:rPr>
          <w:rFonts w:asciiTheme="minorHAnsi" w:hAnsiTheme="minorHAnsi"/>
          <w:sz w:val="20"/>
          <w:szCs w:val="20"/>
          <w:lang w:val="es-PE"/>
        </w:rPr>
        <w:t xml:space="preserve"> </w:t>
      </w:r>
      <w:r w:rsidR="0053689D" w:rsidRPr="00D45297">
        <w:rPr>
          <w:rFonts w:asciiTheme="minorHAnsi" w:hAnsiTheme="minorHAnsi"/>
          <w:sz w:val="20"/>
          <w:szCs w:val="20"/>
          <w:lang w:val="es-PE"/>
        </w:rPr>
        <w:t xml:space="preserve">para el periodo </w:t>
      </w:r>
      <w:r w:rsidR="00FE429B" w:rsidRPr="00D45297">
        <w:rPr>
          <w:rFonts w:asciiTheme="minorHAnsi" w:hAnsiTheme="minorHAnsi"/>
          <w:sz w:val="20"/>
          <w:szCs w:val="20"/>
          <w:lang w:val="es-PE"/>
        </w:rPr>
        <w:t>20</w:t>
      </w:r>
      <w:r w:rsidR="00BB3EC7" w:rsidRPr="00D45297">
        <w:rPr>
          <w:rFonts w:asciiTheme="minorHAnsi" w:hAnsiTheme="minorHAnsi"/>
          <w:sz w:val="20"/>
          <w:szCs w:val="20"/>
          <w:lang w:val="es-PE"/>
        </w:rPr>
        <w:t>21</w:t>
      </w:r>
      <w:r w:rsidR="009729D3" w:rsidRPr="00D45297">
        <w:rPr>
          <w:rFonts w:asciiTheme="minorHAnsi" w:hAnsiTheme="minorHAnsi"/>
          <w:sz w:val="20"/>
          <w:szCs w:val="20"/>
          <w:lang w:val="es-PE"/>
        </w:rPr>
        <w:t>.</w:t>
      </w:r>
    </w:p>
    <w:p w14:paraId="6C7BC2A5" w14:textId="77777777" w:rsidR="00100D40" w:rsidRPr="00D45297" w:rsidRDefault="002E749C" w:rsidP="00C22844">
      <w:pPr>
        <w:pStyle w:val="List2"/>
        <w:numPr>
          <w:ilvl w:val="0"/>
          <w:numId w:val="4"/>
        </w:numPr>
        <w:jc w:val="both"/>
        <w:rPr>
          <w:rFonts w:asciiTheme="minorHAnsi" w:hAnsiTheme="minorHAnsi"/>
          <w:sz w:val="20"/>
          <w:szCs w:val="20"/>
          <w:lang w:val="es-PE"/>
        </w:rPr>
      </w:pPr>
      <w:r w:rsidRPr="00D45297">
        <w:rPr>
          <w:rFonts w:asciiTheme="minorHAnsi" w:hAnsiTheme="minorHAnsi"/>
          <w:sz w:val="20"/>
          <w:szCs w:val="20"/>
          <w:lang w:val="es-PE"/>
        </w:rPr>
        <w:t xml:space="preserve">Se designaron </w:t>
      </w:r>
      <w:r w:rsidR="00100D40" w:rsidRPr="00D45297">
        <w:rPr>
          <w:rFonts w:asciiTheme="minorHAnsi" w:hAnsiTheme="minorHAnsi"/>
          <w:sz w:val="20"/>
          <w:szCs w:val="20"/>
          <w:lang w:val="es-PE"/>
        </w:rPr>
        <w:t xml:space="preserve">los </w:t>
      </w:r>
      <w:r w:rsidR="00804F22" w:rsidRPr="00D45297">
        <w:rPr>
          <w:rFonts w:asciiTheme="minorHAnsi" w:hAnsiTheme="minorHAnsi" w:cs="Arial"/>
          <w:sz w:val="20"/>
          <w:szCs w:val="18"/>
        </w:rPr>
        <w:t>respon</w:t>
      </w:r>
      <w:r w:rsidR="00E402BB" w:rsidRPr="00D45297">
        <w:rPr>
          <w:rFonts w:asciiTheme="minorHAnsi" w:hAnsiTheme="minorHAnsi" w:cs="Arial"/>
          <w:sz w:val="20"/>
          <w:szCs w:val="18"/>
        </w:rPr>
        <w:t>sables titulares y alternos de la</w:t>
      </w:r>
      <w:r w:rsidR="00D633D6" w:rsidRPr="00D45297">
        <w:rPr>
          <w:rFonts w:asciiTheme="minorHAnsi" w:hAnsiTheme="minorHAnsi" w:cs="Arial"/>
          <w:sz w:val="20"/>
          <w:szCs w:val="18"/>
        </w:rPr>
        <w:t>s</w:t>
      </w:r>
      <w:r w:rsidR="00E402BB" w:rsidRPr="00D45297">
        <w:rPr>
          <w:rFonts w:asciiTheme="minorHAnsi" w:hAnsiTheme="minorHAnsi" w:cs="Arial"/>
          <w:sz w:val="20"/>
          <w:szCs w:val="18"/>
        </w:rPr>
        <w:t xml:space="preserve"> Comisi</w:t>
      </w:r>
      <w:r w:rsidR="00D633D6" w:rsidRPr="00D45297">
        <w:rPr>
          <w:rFonts w:asciiTheme="minorHAnsi" w:hAnsiTheme="minorHAnsi" w:cs="Arial"/>
          <w:sz w:val="20"/>
          <w:szCs w:val="18"/>
        </w:rPr>
        <w:t>ones</w:t>
      </w:r>
      <w:r w:rsidR="00E402BB" w:rsidRPr="00D45297">
        <w:rPr>
          <w:rFonts w:asciiTheme="minorHAnsi" w:hAnsiTheme="minorHAnsi" w:cs="Arial"/>
          <w:sz w:val="20"/>
          <w:szCs w:val="18"/>
        </w:rPr>
        <w:t xml:space="preserve"> Social,  Económica,  Ambiental </w:t>
      </w:r>
      <w:r w:rsidR="00D633D6" w:rsidRPr="00D45297">
        <w:rPr>
          <w:rFonts w:asciiTheme="minorHAnsi" w:hAnsiTheme="minorHAnsi" w:cs="Arial"/>
          <w:sz w:val="20"/>
          <w:szCs w:val="18"/>
        </w:rPr>
        <w:t>e</w:t>
      </w:r>
      <w:r w:rsidR="00E402BB" w:rsidRPr="00D45297">
        <w:rPr>
          <w:rFonts w:asciiTheme="minorHAnsi" w:hAnsiTheme="minorHAnsi" w:cs="Arial"/>
          <w:sz w:val="20"/>
          <w:szCs w:val="18"/>
        </w:rPr>
        <w:t xml:space="preserve"> Institucional.</w:t>
      </w:r>
    </w:p>
    <w:p w14:paraId="62E72EF9" w14:textId="77777777" w:rsidR="009836FA" w:rsidRPr="00D45297" w:rsidRDefault="009836FA" w:rsidP="00C22844">
      <w:pPr>
        <w:pStyle w:val="List2"/>
        <w:numPr>
          <w:ilvl w:val="0"/>
          <w:numId w:val="4"/>
        </w:numPr>
        <w:jc w:val="both"/>
        <w:rPr>
          <w:rFonts w:asciiTheme="minorHAnsi" w:hAnsiTheme="minorHAnsi"/>
          <w:sz w:val="20"/>
          <w:szCs w:val="20"/>
          <w:lang w:val="es-PE"/>
        </w:rPr>
      </w:pPr>
      <w:r w:rsidRPr="00D45297">
        <w:rPr>
          <w:rFonts w:asciiTheme="minorHAnsi" w:hAnsiTheme="minorHAnsi" w:cs="Arial"/>
          <w:sz w:val="20"/>
          <w:szCs w:val="18"/>
        </w:rPr>
        <w:t>Se da por recibido el informe del evento a realizarse “</w:t>
      </w:r>
      <w:r w:rsidR="00D633D6" w:rsidRPr="00D45297">
        <w:rPr>
          <w:rFonts w:asciiTheme="minorHAnsi" w:hAnsiTheme="minorHAnsi" w:cs="Arial"/>
          <w:sz w:val="20"/>
          <w:szCs w:val="18"/>
        </w:rPr>
        <w:t xml:space="preserve">Agenda </w:t>
      </w:r>
      <w:r w:rsidRPr="00D45297">
        <w:rPr>
          <w:rFonts w:asciiTheme="minorHAnsi" w:hAnsiTheme="minorHAnsi" w:cs="Arial"/>
          <w:sz w:val="20"/>
          <w:szCs w:val="18"/>
        </w:rPr>
        <w:t>Joven rumbo al Bicentenario”</w:t>
      </w:r>
      <w:r w:rsidR="00C844A2" w:rsidRPr="00D45297">
        <w:rPr>
          <w:rFonts w:asciiTheme="minorHAnsi" w:hAnsiTheme="minorHAnsi" w:cs="Arial"/>
          <w:sz w:val="20"/>
          <w:szCs w:val="18"/>
        </w:rPr>
        <w:t xml:space="preserve"> y conformidad.</w:t>
      </w:r>
    </w:p>
    <w:p w14:paraId="5A01EA2F" w14:textId="77777777" w:rsidR="00FE429B" w:rsidRPr="00D45297" w:rsidRDefault="00BD22BB" w:rsidP="00D633D6">
      <w:pPr>
        <w:pStyle w:val="List2"/>
        <w:numPr>
          <w:ilvl w:val="0"/>
          <w:numId w:val="4"/>
        </w:numPr>
        <w:jc w:val="both"/>
        <w:rPr>
          <w:rFonts w:asciiTheme="minorHAnsi" w:hAnsiTheme="minorHAnsi"/>
          <w:sz w:val="20"/>
          <w:szCs w:val="20"/>
          <w:lang w:val="es-PE"/>
        </w:rPr>
      </w:pPr>
      <w:r w:rsidRPr="00D45297">
        <w:rPr>
          <w:rFonts w:asciiTheme="minorHAnsi" w:hAnsiTheme="minorHAnsi"/>
          <w:sz w:val="20"/>
          <w:szCs w:val="20"/>
          <w:lang w:val="es-PE"/>
        </w:rPr>
        <w:t>En otros se acuerda</w:t>
      </w:r>
      <w:r w:rsidR="001524B7" w:rsidRPr="00D45297">
        <w:rPr>
          <w:rFonts w:asciiTheme="minorHAnsi" w:hAnsiTheme="minorHAnsi"/>
          <w:sz w:val="20"/>
          <w:szCs w:val="20"/>
          <w:lang w:val="es-PE"/>
        </w:rPr>
        <w:t xml:space="preserve"> que </w:t>
      </w:r>
      <w:r w:rsidR="00740A7E" w:rsidRPr="00D45297">
        <w:rPr>
          <w:rFonts w:asciiTheme="minorHAnsi" w:hAnsiTheme="minorHAnsi"/>
          <w:sz w:val="20"/>
          <w:szCs w:val="20"/>
          <w:lang w:val="es-PE"/>
        </w:rPr>
        <w:t>se</w:t>
      </w:r>
      <w:r w:rsidR="001524B7" w:rsidRPr="00D45297">
        <w:rPr>
          <w:rFonts w:asciiTheme="minorHAnsi" w:hAnsiTheme="minorHAnsi"/>
          <w:sz w:val="20"/>
          <w:szCs w:val="20"/>
          <w:lang w:val="es-PE"/>
        </w:rPr>
        <w:t xml:space="preserve"> realizará la Agenda Parlamentar</w:t>
      </w:r>
      <w:r w:rsidR="00C95115" w:rsidRPr="00D45297">
        <w:rPr>
          <w:rFonts w:asciiTheme="minorHAnsi" w:hAnsiTheme="minorHAnsi"/>
          <w:sz w:val="20"/>
          <w:szCs w:val="20"/>
          <w:lang w:val="es-PE"/>
        </w:rPr>
        <w:t xml:space="preserve">ia </w:t>
      </w:r>
      <w:r w:rsidR="00740A7E" w:rsidRPr="00D45297">
        <w:rPr>
          <w:rFonts w:asciiTheme="minorHAnsi" w:hAnsiTheme="minorHAnsi"/>
          <w:sz w:val="20"/>
          <w:szCs w:val="20"/>
          <w:lang w:val="es-PE"/>
        </w:rPr>
        <w:t xml:space="preserve">solo </w:t>
      </w:r>
      <w:r w:rsidR="00C95115" w:rsidRPr="00D45297">
        <w:rPr>
          <w:rFonts w:asciiTheme="minorHAnsi" w:hAnsiTheme="minorHAnsi"/>
          <w:sz w:val="20"/>
          <w:szCs w:val="20"/>
          <w:lang w:val="es-PE"/>
        </w:rPr>
        <w:t>con los candidatos ganadores</w:t>
      </w:r>
      <w:r w:rsidR="00432EEF" w:rsidRPr="00D45297">
        <w:rPr>
          <w:rFonts w:asciiTheme="minorHAnsi" w:hAnsiTheme="minorHAnsi"/>
          <w:sz w:val="20"/>
          <w:szCs w:val="20"/>
          <w:lang w:val="es-PE"/>
        </w:rPr>
        <w:t xml:space="preserve"> o electos</w:t>
      </w:r>
      <w:r w:rsidR="008E7BCC" w:rsidRPr="00D45297">
        <w:rPr>
          <w:rFonts w:asciiTheme="minorHAnsi" w:hAnsiTheme="minorHAnsi"/>
          <w:sz w:val="20"/>
          <w:szCs w:val="20"/>
          <w:lang w:val="es-PE"/>
        </w:rPr>
        <w:t xml:space="preserve"> </w:t>
      </w:r>
      <w:r w:rsidR="00C95115" w:rsidRPr="00D45297">
        <w:rPr>
          <w:rFonts w:asciiTheme="minorHAnsi" w:hAnsiTheme="minorHAnsi"/>
          <w:sz w:val="20"/>
          <w:szCs w:val="20"/>
          <w:lang w:val="es-PE"/>
        </w:rPr>
        <w:t xml:space="preserve"> y </w:t>
      </w:r>
      <w:r w:rsidR="00135C91" w:rsidRPr="00D45297">
        <w:rPr>
          <w:rFonts w:asciiTheme="minorHAnsi" w:hAnsiTheme="minorHAnsi"/>
          <w:sz w:val="20"/>
          <w:szCs w:val="20"/>
          <w:lang w:val="es-PE"/>
        </w:rPr>
        <w:t>se hará una reunión extraordinaria para aprobar dicha agenda</w:t>
      </w:r>
      <w:r w:rsidR="00B108BC" w:rsidRPr="00D45297">
        <w:rPr>
          <w:rFonts w:asciiTheme="minorHAnsi" w:hAnsiTheme="minorHAnsi"/>
          <w:sz w:val="20"/>
          <w:szCs w:val="20"/>
          <w:lang w:val="es-PE"/>
        </w:rPr>
        <w:t>.</w:t>
      </w:r>
    </w:p>
    <w:p w14:paraId="16820437" w14:textId="77777777" w:rsidR="00451D0F" w:rsidRPr="00D45297" w:rsidRDefault="00451D0F" w:rsidP="00FE429B">
      <w:pPr>
        <w:pStyle w:val="List2"/>
        <w:ind w:left="0" w:firstLine="0"/>
        <w:jc w:val="both"/>
        <w:rPr>
          <w:rFonts w:asciiTheme="minorHAnsi" w:hAnsiTheme="minorHAnsi"/>
          <w:sz w:val="20"/>
          <w:szCs w:val="20"/>
          <w:lang w:val="es-PE"/>
        </w:rPr>
      </w:pPr>
    </w:p>
    <w:p w14:paraId="14E85E1E" w14:textId="77777777" w:rsidR="00C22844" w:rsidRPr="007615CE" w:rsidRDefault="00C22844" w:rsidP="00FE429B">
      <w:pPr>
        <w:pStyle w:val="List2"/>
        <w:ind w:left="0" w:firstLine="0"/>
        <w:jc w:val="both"/>
        <w:rPr>
          <w:rFonts w:asciiTheme="minorHAnsi" w:hAnsiTheme="minorHAnsi"/>
          <w:sz w:val="20"/>
          <w:szCs w:val="20"/>
          <w:lang w:val="es-PE"/>
        </w:rPr>
      </w:pPr>
    </w:p>
    <w:p w14:paraId="316F57DA" w14:textId="77777777" w:rsidR="00FE429B" w:rsidRPr="007615CE" w:rsidRDefault="00F21D31" w:rsidP="00FE429B">
      <w:pPr>
        <w:pStyle w:val="List2"/>
        <w:ind w:left="0" w:firstLine="0"/>
        <w:jc w:val="both"/>
        <w:rPr>
          <w:rFonts w:asciiTheme="minorHAnsi" w:hAnsiTheme="minorHAnsi"/>
          <w:sz w:val="20"/>
          <w:szCs w:val="20"/>
        </w:rPr>
      </w:pPr>
      <w:r>
        <w:rPr>
          <w:rFonts w:asciiTheme="minorHAnsi" w:hAnsiTheme="minorHAnsi"/>
          <w:sz w:val="20"/>
          <w:szCs w:val="20"/>
        </w:rPr>
        <w:t>Siendo las 6:3</w:t>
      </w:r>
      <w:r w:rsidR="00FE429B" w:rsidRPr="007615CE">
        <w:rPr>
          <w:rFonts w:asciiTheme="minorHAnsi" w:hAnsiTheme="minorHAnsi"/>
          <w:sz w:val="20"/>
          <w:szCs w:val="20"/>
        </w:rPr>
        <w:t>0 horas la Coordinadora Regional agradece la asistencia y participación de los miembros del CER y levanta la sesión.</w:t>
      </w:r>
    </w:p>
    <w:p w14:paraId="178A0D74" w14:textId="77777777" w:rsidR="00FE429B" w:rsidRDefault="00FE429B" w:rsidP="00FE429B">
      <w:pPr>
        <w:rPr>
          <w:rFonts w:asciiTheme="minorHAnsi" w:hAnsiTheme="minorHAnsi"/>
          <w:sz w:val="18"/>
          <w:szCs w:val="18"/>
          <w:lang w:val="es-PE"/>
        </w:rPr>
      </w:pPr>
    </w:p>
    <w:p w14:paraId="2632EB04" w14:textId="77777777" w:rsidR="00D13E7A" w:rsidRDefault="00D13E7A" w:rsidP="00FE429B">
      <w:pPr>
        <w:rPr>
          <w:rFonts w:asciiTheme="minorHAnsi" w:hAnsiTheme="minorHAnsi"/>
          <w:sz w:val="18"/>
          <w:szCs w:val="18"/>
          <w:lang w:val="es-PE"/>
        </w:rPr>
      </w:pPr>
    </w:p>
    <w:p w14:paraId="0A6EC40F" w14:textId="77777777" w:rsidR="00D13E7A" w:rsidRDefault="00D13E7A" w:rsidP="00FE429B">
      <w:pPr>
        <w:rPr>
          <w:rFonts w:asciiTheme="minorHAnsi" w:hAnsiTheme="minorHAnsi"/>
          <w:sz w:val="18"/>
          <w:szCs w:val="18"/>
          <w:lang w:val="es-PE"/>
        </w:rPr>
      </w:pPr>
    </w:p>
    <w:p w14:paraId="5664317D" w14:textId="77777777" w:rsidR="00D13E7A" w:rsidRDefault="00D13E7A" w:rsidP="00FE429B">
      <w:pPr>
        <w:rPr>
          <w:rFonts w:asciiTheme="minorHAnsi" w:hAnsiTheme="minorHAnsi"/>
          <w:sz w:val="18"/>
          <w:szCs w:val="18"/>
          <w:lang w:val="es-PE"/>
        </w:rPr>
      </w:pPr>
    </w:p>
    <w:p w14:paraId="5CCB7188" w14:textId="77777777" w:rsidR="00D13E7A" w:rsidRDefault="00D13E7A" w:rsidP="00FE429B">
      <w:pPr>
        <w:rPr>
          <w:rFonts w:asciiTheme="minorHAnsi" w:hAnsiTheme="minorHAnsi"/>
          <w:sz w:val="18"/>
          <w:szCs w:val="18"/>
          <w:lang w:val="es-PE"/>
        </w:rPr>
      </w:pPr>
    </w:p>
    <w:p w14:paraId="03CF688B" w14:textId="77777777" w:rsidR="00D13E7A" w:rsidRDefault="00D13E7A" w:rsidP="00FE429B">
      <w:pPr>
        <w:rPr>
          <w:rFonts w:asciiTheme="minorHAnsi" w:hAnsiTheme="minorHAnsi"/>
          <w:sz w:val="18"/>
          <w:szCs w:val="18"/>
          <w:lang w:val="es-PE"/>
        </w:rPr>
      </w:pPr>
    </w:p>
    <w:p w14:paraId="46EA52D2" w14:textId="77777777" w:rsidR="00D13E7A" w:rsidRDefault="00D13E7A" w:rsidP="00FE429B">
      <w:pPr>
        <w:rPr>
          <w:rFonts w:asciiTheme="minorHAnsi" w:hAnsiTheme="minorHAnsi"/>
          <w:sz w:val="18"/>
          <w:szCs w:val="18"/>
          <w:lang w:val="es-PE"/>
        </w:rPr>
      </w:pPr>
    </w:p>
    <w:p w14:paraId="26781037" w14:textId="77777777" w:rsidR="00D13E7A" w:rsidRDefault="00D13E7A" w:rsidP="00FE429B">
      <w:pPr>
        <w:rPr>
          <w:rFonts w:asciiTheme="minorHAnsi" w:hAnsiTheme="minorHAnsi"/>
          <w:sz w:val="18"/>
          <w:szCs w:val="18"/>
          <w:lang w:val="es-PE"/>
        </w:rPr>
      </w:pPr>
    </w:p>
    <w:p w14:paraId="6712E439" w14:textId="77777777" w:rsidR="00D13E7A" w:rsidRDefault="00D13E7A" w:rsidP="00FE429B">
      <w:pPr>
        <w:rPr>
          <w:rFonts w:asciiTheme="minorHAnsi" w:hAnsiTheme="minorHAnsi"/>
          <w:sz w:val="18"/>
          <w:szCs w:val="18"/>
          <w:lang w:val="es-PE"/>
        </w:rPr>
      </w:pPr>
    </w:p>
    <w:p w14:paraId="5ACA3B2B" w14:textId="77777777" w:rsidR="00D13E7A" w:rsidRDefault="00D13E7A" w:rsidP="00FE429B">
      <w:pPr>
        <w:rPr>
          <w:rFonts w:asciiTheme="minorHAnsi" w:hAnsiTheme="minorHAnsi"/>
          <w:sz w:val="18"/>
          <w:szCs w:val="18"/>
          <w:lang w:val="es-PE"/>
        </w:rPr>
      </w:pPr>
    </w:p>
    <w:p w14:paraId="1B4CC002" w14:textId="77777777" w:rsidR="00D13E7A" w:rsidRDefault="00D13E7A" w:rsidP="00FE429B">
      <w:pPr>
        <w:rPr>
          <w:rFonts w:asciiTheme="minorHAnsi" w:hAnsiTheme="minorHAnsi"/>
          <w:sz w:val="18"/>
          <w:szCs w:val="18"/>
          <w:lang w:val="es-PE"/>
        </w:rPr>
      </w:pPr>
    </w:p>
    <w:p w14:paraId="6A6EC8F7" w14:textId="77777777" w:rsidR="00D13E7A" w:rsidRDefault="00D13E7A" w:rsidP="00FE429B">
      <w:pPr>
        <w:rPr>
          <w:rFonts w:asciiTheme="minorHAnsi" w:hAnsiTheme="minorHAnsi"/>
          <w:sz w:val="18"/>
          <w:szCs w:val="18"/>
          <w:lang w:val="es-PE"/>
        </w:rPr>
      </w:pPr>
    </w:p>
    <w:p w14:paraId="3720AD6F" w14:textId="77777777" w:rsidR="00D13E7A" w:rsidRDefault="00D13E7A" w:rsidP="00FE429B">
      <w:pPr>
        <w:rPr>
          <w:rFonts w:asciiTheme="minorHAnsi" w:hAnsiTheme="minorHAnsi"/>
          <w:sz w:val="18"/>
          <w:szCs w:val="18"/>
          <w:lang w:val="es-PE"/>
        </w:rPr>
      </w:pPr>
    </w:p>
    <w:p w14:paraId="7BAA3EE8" w14:textId="77777777" w:rsidR="00D13E7A" w:rsidRDefault="00D13E7A" w:rsidP="00FE429B">
      <w:pPr>
        <w:rPr>
          <w:rFonts w:asciiTheme="minorHAnsi" w:hAnsiTheme="minorHAnsi"/>
          <w:sz w:val="18"/>
          <w:szCs w:val="18"/>
          <w:lang w:val="es-PE"/>
        </w:rPr>
      </w:pPr>
    </w:p>
    <w:p w14:paraId="4D3C4457" w14:textId="77777777" w:rsidR="00D13E7A" w:rsidRDefault="00D13E7A" w:rsidP="00FE429B">
      <w:pPr>
        <w:rPr>
          <w:rFonts w:asciiTheme="minorHAnsi" w:hAnsiTheme="minorHAnsi"/>
          <w:sz w:val="18"/>
          <w:szCs w:val="18"/>
          <w:lang w:val="es-PE"/>
        </w:rPr>
      </w:pPr>
    </w:p>
    <w:p w14:paraId="1C169367" w14:textId="77777777" w:rsidR="00D13E7A" w:rsidRDefault="00D13E7A" w:rsidP="00FE429B">
      <w:pPr>
        <w:rPr>
          <w:rFonts w:asciiTheme="minorHAnsi" w:hAnsiTheme="minorHAnsi"/>
          <w:sz w:val="18"/>
          <w:szCs w:val="18"/>
          <w:lang w:val="es-PE"/>
        </w:rPr>
      </w:pPr>
    </w:p>
    <w:p w14:paraId="29218912" w14:textId="77777777" w:rsidR="00D13E7A" w:rsidRDefault="00D13E7A" w:rsidP="00FE429B">
      <w:pPr>
        <w:rPr>
          <w:rFonts w:asciiTheme="minorHAnsi" w:hAnsiTheme="minorHAnsi"/>
          <w:sz w:val="18"/>
          <w:szCs w:val="18"/>
          <w:lang w:val="es-PE"/>
        </w:rPr>
      </w:pPr>
    </w:p>
    <w:p w14:paraId="0694494A" w14:textId="77777777" w:rsidR="00D13E7A" w:rsidRDefault="00D13E7A" w:rsidP="00FE429B">
      <w:pPr>
        <w:rPr>
          <w:rFonts w:asciiTheme="minorHAnsi" w:hAnsiTheme="minorHAnsi"/>
          <w:sz w:val="18"/>
          <w:szCs w:val="18"/>
          <w:lang w:val="es-PE"/>
        </w:rPr>
      </w:pPr>
    </w:p>
    <w:p w14:paraId="01CC55E2" w14:textId="77777777" w:rsidR="00D13E7A" w:rsidRDefault="00D13E7A" w:rsidP="00FE429B">
      <w:pPr>
        <w:rPr>
          <w:rFonts w:asciiTheme="minorHAnsi" w:hAnsiTheme="minorHAnsi"/>
          <w:sz w:val="18"/>
          <w:szCs w:val="18"/>
          <w:lang w:val="es-PE"/>
        </w:rPr>
      </w:pPr>
    </w:p>
    <w:p w14:paraId="170762D8" w14:textId="77777777" w:rsidR="00D13E7A" w:rsidRDefault="00D13E7A" w:rsidP="00FE429B">
      <w:pPr>
        <w:rPr>
          <w:rFonts w:asciiTheme="minorHAnsi" w:hAnsiTheme="minorHAnsi"/>
          <w:sz w:val="18"/>
          <w:szCs w:val="18"/>
          <w:lang w:val="es-PE"/>
        </w:rPr>
      </w:pPr>
    </w:p>
    <w:p w14:paraId="1167C49A" w14:textId="77777777" w:rsidR="00D13E7A" w:rsidRDefault="00D13E7A" w:rsidP="00FE429B">
      <w:pPr>
        <w:rPr>
          <w:rFonts w:asciiTheme="minorHAnsi" w:hAnsiTheme="minorHAnsi"/>
          <w:sz w:val="18"/>
          <w:szCs w:val="18"/>
          <w:lang w:val="es-PE"/>
        </w:rPr>
      </w:pPr>
    </w:p>
    <w:p w14:paraId="54EE010A" w14:textId="77777777" w:rsidR="00D13E7A" w:rsidRDefault="00D13E7A" w:rsidP="00FE429B">
      <w:pPr>
        <w:rPr>
          <w:rFonts w:asciiTheme="minorHAnsi" w:hAnsiTheme="minorHAnsi"/>
          <w:sz w:val="18"/>
          <w:szCs w:val="18"/>
          <w:lang w:val="es-PE"/>
        </w:rPr>
      </w:pPr>
    </w:p>
    <w:p w14:paraId="49AAC635" w14:textId="77777777" w:rsidR="00D13E7A" w:rsidRDefault="00D13E7A" w:rsidP="00FE429B">
      <w:pPr>
        <w:rPr>
          <w:rFonts w:asciiTheme="minorHAnsi" w:hAnsiTheme="minorHAnsi"/>
          <w:sz w:val="18"/>
          <w:szCs w:val="18"/>
          <w:lang w:val="es-PE"/>
        </w:rPr>
      </w:pPr>
    </w:p>
    <w:p w14:paraId="3782B679" w14:textId="77777777" w:rsidR="00D13E7A" w:rsidRDefault="00D13E7A" w:rsidP="00FE429B">
      <w:pPr>
        <w:rPr>
          <w:rFonts w:asciiTheme="minorHAnsi" w:hAnsiTheme="minorHAnsi"/>
          <w:sz w:val="18"/>
          <w:szCs w:val="18"/>
          <w:lang w:val="es-PE"/>
        </w:rPr>
      </w:pPr>
    </w:p>
    <w:p w14:paraId="2C9F03EB" w14:textId="77777777" w:rsidR="00D13E7A" w:rsidRDefault="00D13E7A" w:rsidP="00FE429B">
      <w:pPr>
        <w:rPr>
          <w:rFonts w:asciiTheme="minorHAnsi" w:hAnsiTheme="minorHAnsi"/>
          <w:sz w:val="18"/>
          <w:szCs w:val="18"/>
          <w:lang w:val="es-PE"/>
        </w:rPr>
      </w:pPr>
    </w:p>
    <w:p w14:paraId="6B661E8B" w14:textId="77777777" w:rsidR="00D13E7A" w:rsidRDefault="00D13E7A" w:rsidP="00FE429B">
      <w:pPr>
        <w:rPr>
          <w:rFonts w:asciiTheme="minorHAnsi" w:hAnsiTheme="minorHAnsi"/>
          <w:sz w:val="18"/>
          <w:szCs w:val="18"/>
          <w:lang w:val="es-PE"/>
        </w:rPr>
      </w:pPr>
    </w:p>
    <w:p w14:paraId="47AEA1F9" w14:textId="77777777" w:rsidR="00D13E7A" w:rsidRDefault="00D13E7A" w:rsidP="00FE429B">
      <w:pPr>
        <w:rPr>
          <w:rFonts w:asciiTheme="minorHAnsi" w:hAnsiTheme="minorHAnsi"/>
          <w:sz w:val="18"/>
          <w:szCs w:val="18"/>
          <w:lang w:val="es-PE"/>
        </w:rPr>
      </w:pPr>
    </w:p>
    <w:p w14:paraId="1188A174" w14:textId="77777777" w:rsidR="00D13E7A" w:rsidRDefault="00D13E7A" w:rsidP="00FE429B">
      <w:pPr>
        <w:rPr>
          <w:rFonts w:asciiTheme="minorHAnsi" w:hAnsiTheme="minorHAnsi"/>
          <w:sz w:val="18"/>
          <w:szCs w:val="18"/>
          <w:lang w:val="es-PE"/>
        </w:rPr>
      </w:pPr>
    </w:p>
    <w:p w14:paraId="41A6AA5E" w14:textId="77777777" w:rsidR="00D13E7A" w:rsidRDefault="00D13E7A" w:rsidP="00FE429B">
      <w:pPr>
        <w:rPr>
          <w:rFonts w:asciiTheme="minorHAnsi" w:hAnsiTheme="minorHAnsi"/>
          <w:sz w:val="18"/>
          <w:szCs w:val="18"/>
          <w:lang w:val="es-PE"/>
        </w:rPr>
      </w:pPr>
    </w:p>
    <w:p w14:paraId="31E2C013" w14:textId="77777777" w:rsidR="00D13E7A" w:rsidRDefault="00D13E7A" w:rsidP="00FE429B">
      <w:pPr>
        <w:rPr>
          <w:rFonts w:asciiTheme="minorHAnsi" w:hAnsiTheme="minorHAnsi"/>
          <w:sz w:val="18"/>
          <w:szCs w:val="18"/>
          <w:lang w:val="es-PE"/>
        </w:rPr>
      </w:pPr>
    </w:p>
    <w:p w14:paraId="62EF7044" w14:textId="77777777" w:rsidR="00D13E7A" w:rsidRDefault="00D13E7A" w:rsidP="00FE429B">
      <w:pPr>
        <w:rPr>
          <w:rFonts w:asciiTheme="minorHAnsi" w:hAnsiTheme="minorHAnsi"/>
          <w:sz w:val="18"/>
          <w:szCs w:val="18"/>
          <w:lang w:val="es-PE"/>
        </w:rPr>
      </w:pPr>
    </w:p>
    <w:p w14:paraId="16B2D8F7" w14:textId="77777777" w:rsidR="00D13E7A" w:rsidRDefault="00D13E7A" w:rsidP="00FE429B">
      <w:pPr>
        <w:rPr>
          <w:rFonts w:asciiTheme="minorHAnsi" w:hAnsiTheme="minorHAnsi"/>
          <w:sz w:val="18"/>
          <w:szCs w:val="18"/>
          <w:lang w:val="es-PE"/>
        </w:rPr>
      </w:pPr>
    </w:p>
    <w:p w14:paraId="663A43A9" w14:textId="77777777" w:rsidR="00D13E7A" w:rsidRDefault="00D13E7A" w:rsidP="00FE429B">
      <w:pPr>
        <w:rPr>
          <w:rFonts w:asciiTheme="minorHAnsi" w:hAnsiTheme="minorHAnsi"/>
          <w:sz w:val="18"/>
          <w:szCs w:val="18"/>
          <w:lang w:val="es-PE"/>
        </w:rPr>
      </w:pPr>
    </w:p>
    <w:p w14:paraId="6442929E" w14:textId="77777777" w:rsidR="00D13E7A" w:rsidRDefault="00D13E7A" w:rsidP="00FE429B">
      <w:pPr>
        <w:rPr>
          <w:rFonts w:asciiTheme="minorHAnsi" w:hAnsiTheme="minorHAnsi"/>
          <w:sz w:val="18"/>
          <w:szCs w:val="18"/>
          <w:lang w:val="es-PE"/>
        </w:rPr>
      </w:pPr>
    </w:p>
    <w:p w14:paraId="68FFAAA3" w14:textId="77777777" w:rsidR="00D13E7A" w:rsidRDefault="00D13E7A" w:rsidP="00FE429B">
      <w:pPr>
        <w:rPr>
          <w:rFonts w:asciiTheme="minorHAnsi" w:hAnsiTheme="minorHAnsi"/>
          <w:sz w:val="18"/>
          <w:szCs w:val="18"/>
          <w:lang w:val="es-PE"/>
        </w:rPr>
      </w:pPr>
    </w:p>
    <w:p w14:paraId="334216FE" w14:textId="77777777" w:rsidR="00D13E7A" w:rsidRDefault="00D13E7A" w:rsidP="00FE429B">
      <w:pPr>
        <w:rPr>
          <w:rFonts w:asciiTheme="minorHAnsi" w:hAnsiTheme="minorHAnsi"/>
          <w:sz w:val="18"/>
          <w:szCs w:val="18"/>
          <w:lang w:val="es-PE"/>
        </w:rPr>
      </w:pPr>
    </w:p>
    <w:p w14:paraId="0978D7B5" w14:textId="77777777" w:rsidR="00D13E7A" w:rsidRDefault="00D13E7A" w:rsidP="00FE429B">
      <w:pPr>
        <w:rPr>
          <w:rFonts w:asciiTheme="minorHAnsi" w:hAnsiTheme="minorHAnsi"/>
          <w:sz w:val="18"/>
          <w:szCs w:val="18"/>
          <w:lang w:val="es-PE"/>
        </w:rPr>
      </w:pPr>
    </w:p>
    <w:p w14:paraId="7BF7EE87" w14:textId="77777777" w:rsidR="00D13E7A" w:rsidRDefault="00D13E7A" w:rsidP="00FE429B">
      <w:pPr>
        <w:rPr>
          <w:rFonts w:asciiTheme="minorHAnsi" w:hAnsiTheme="minorHAnsi"/>
          <w:sz w:val="18"/>
          <w:szCs w:val="18"/>
          <w:lang w:val="es-PE"/>
        </w:rPr>
      </w:pPr>
    </w:p>
    <w:p w14:paraId="71869E96" w14:textId="77777777" w:rsidR="00D13E7A" w:rsidRDefault="00D13E7A" w:rsidP="00FE429B">
      <w:pPr>
        <w:rPr>
          <w:rFonts w:asciiTheme="minorHAnsi" w:hAnsiTheme="minorHAnsi"/>
          <w:sz w:val="18"/>
          <w:szCs w:val="18"/>
          <w:lang w:val="es-PE"/>
        </w:rPr>
      </w:pPr>
    </w:p>
    <w:p w14:paraId="547ECFE9" w14:textId="77777777" w:rsidR="00D13E7A" w:rsidRDefault="00D13E7A" w:rsidP="00FE429B">
      <w:pPr>
        <w:rPr>
          <w:rFonts w:asciiTheme="minorHAnsi" w:hAnsiTheme="minorHAnsi"/>
          <w:sz w:val="18"/>
          <w:szCs w:val="18"/>
          <w:lang w:val="es-PE"/>
        </w:rPr>
      </w:pPr>
    </w:p>
    <w:p w14:paraId="1FFAFB62" w14:textId="77777777" w:rsidR="00D13E7A" w:rsidRDefault="00D13E7A" w:rsidP="00FE429B">
      <w:pPr>
        <w:rPr>
          <w:rFonts w:asciiTheme="minorHAnsi" w:hAnsiTheme="minorHAnsi"/>
          <w:sz w:val="18"/>
          <w:szCs w:val="18"/>
          <w:lang w:val="es-PE"/>
        </w:rPr>
      </w:pPr>
    </w:p>
    <w:p w14:paraId="7A8A9AFE" w14:textId="77777777" w:rsidR="00D13E7A" w:rsidRDefault="00D13E7A" w:rsidP="00FE429B">
      <w:pPr>
        <w:rPr>
          <w:rFonts w:asciiTheme="minorHAnsi" w:hAnsiTheme="minorHAnsi"/>
          <w:sz w:val="18"/>
          <w:szCs w:val="18"/>
          <w:lang w:val="es-PE"/>
        </w:rPr>
      </w:pPr>
    </w:p>
    <w:p w14:paraId="3268EB8D" w14:textId="77777777" w:rsidR="00D13E7A" w:rsidRDefault="00D13E7A" w:rsidP="00FE429B">
      <w:pPr>
        <w:rPr>
          <w:rFonts w:asciiTheme="minorHAnsi" w:hAnsiTheme="minorHAnsi"/>
          <w:sz w:val="18"/>
          <w:szCs w:val="18"/>
          <w:lang w:val="es-PE"/>
        </w:rPr>
      </w:pPr>
    </w:p>
    <w:p w14:paraId="7E213BA3" w14:textId="77777777" w:rsidR="00D13E7A" w:rsidRDefault="00D13E7A" w:rsidP="00FE429B">
      <w:pPr>
        <w:rPr>
          <w:rFonts w:asciiTheme="minorHAnsi" w:hAnsiTheme="minorHAnsi"/>
          <w:sz w:val="18"/>
          <w:szCs w:val="18"/>
          <w:lang w:val="es-PE"/>
        </w:rPr>
      </w:pPr>
    </w:p>
    <w:p w14:paraId="331F9445" w14:textId="77777777" w:rsidR="00794CA6" w:rsidRDefault="00794CA6" w:rsidP="00FE429B">
      <w:pPr>
        <w:rPr>
          <w:rFonts w:asciiTheme="minorHAnsi" w:hAnsiTheme="minorHAnsi"/>
          <w:sz w:val="18"/>
          <w:szCs w:val="18"/>
          <w:lang w:val="es-PE"/>
        </w:rPr>
        <w:sectPr w:rsidR="00794CA6" w:rsidSect="00E86C31">
          <w:pgSz w:w="11906" w:h="16838"/>
          <w:pgMar w:top="820" w:right="1701" w:bottom="1134" w:left="1701" w:header="708" w:footer="708" w:gutter="0"/>
          <w:cols w:space="708"/>
          <w:docGrid w:linePitch="360"/>
        </w:sectPr>
      </w:pPr>
    </w:p>
    <w:tbl>
      <w:tblPr>
        <w:tblW w:w="15163" w:type="dxa"/>
        <w:tblInd w:w="65" w:type="dxa"/>
        <w:tblLayout w:type="fixed"/>
        <w:tblCellMar>
          <w:left w:w="70" w:type="dxa"/>
          <w:right w:w="70" w:type="dxa"/>
        </w:tblCellMar>
        <w:tblLook w:val="04A0" w:firstRow="1" w:lastRow="0" w:firstColumn="1" w:lastColumn="0" w:noHBand="0" w:noVBand="1"/>
      </w:tblPr>
      <w:tblGrid>
        <w:gridCol w:w="160"/>
        <w:gridCol w:w="1020"/>
        <w:gridCol w:w="1093"/>
        <w:gridCol w:w="2977"/>
        <w:gridCol w:w="2835"/>
        <w:gridCol w:w="1843"/>
        <w:gridCol w:w="400"/>
        <w:gridCol w:w="400"/>
        <w:gridCol w:w="420"/>
        <w:gridCol w:w="400"/>
        <w:gridCol w:w="420"/>
        <w:gridCol w:w="380"/>
        <w:gridCol w:w="400"/>
        <w:gridCol w:w="400"/>
        <w:gridCol w:w="420"/>
        <w:gridCol w:w="400"/>
        <w:gridCol w:w="400"/>
        <w:gridCol w:w="400"/>
        <w:gridCol w:w="160"/>
        <w:gridCol w:w="75"/>
        <w:gridCol w:w="85"/>
        <w:gridCol w:w="75"/>
      </w:tblGrid>
      <w:tr w:rsidR="00794CA6" w:rsidRPr="00D13E7A" w14:paraId="4B0E350A" w14:textId="77777777" w:rsidTr="00794CA6">
        <w:trPr>
          <w:gridAfter w:val="1"/>
          <w:wAfter w:w="75" w:type="dxa"/>
          <w:trHeight w:val="465"/>
        </w:trPr>
        <w:tc>
          <w:tcPr>
            <w:tcW w:w="80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94B98" w14:textId="77777777" w:rsidR="00794CA6" w:rsidRPr="00D13E7A" w:rsidRDefault="00794CA6" w:rsidP="00D13E7A">
            <w:pPr>
              <w:jc w:val="center"/>
              <w:rPr>
                <w:rFonts w:ascii="Arial" w:hAnsi="Arial" w:cs="Arial"/>
                <w:b/>
                <w:bCs/>
                <w:color w:val="000000"/>
                <w:sz w:val="36"/>
                <w:szCs w:val="36"/>
                <w:lang w:val="es-PE" w:eastAsia="es-PE"/>
              </w:rPr>
            </w:pPr>
            <w:r w:rsidRPr="00D13E7A">
              <w:rPr>
                <w:rFonts w:ascii="Arial" w:hAnsi="Arial" w:cs="Arial"/>
                <w:b/>
                <w:bCs/>
                <w:color w:val="000000"/>
                <w:sz w:val="36"/>
                <w:szCs w:val="36"/>
                <w:lang w:val="es-PE" w:eastAsia="es-PE"/>
              </w:rPr>
              <w:lastRenderedPageBreak/>
              <w:t>POA 2021</w:t>
            </w:r>
          </w:p>
        </w:tc>
        <w:tc>
          <w:tcPr>
            <w:tcW w:w="1843" w:type="dxa"/>
            <w:tcBorders>
              <w:top w:val="nil"/>
              <w:left w:val="nil"/>
              <w:bottom w:val="nil"/>
              <w:right w:val="nil"/>
            </w:tcBorders>
            <w:shd w:val="clear" w:color="auto" w:fill="auto"/>
            <w:noWrap/>
            <w:vAlign w:val="bottom"/>
            <w:hideMark/>
          </w:tcPr>
          <w:p w14:paraId="4BB5B5F3" w14:textId="77777777" w:rsidR="00794CA6" w:rsidRPr="00D13E7A" w:rsidRDefault="00794CA6" w:rsidP="00D13E7A">
            <w:pPr>
              <w:jc w:val="center"/>
              <w:rPr>
                <w:rFonts w:ascii="Arial" w:hAnsi="Arial" w:cs="Arial"/>
                <w:b/>
                <w:bCs/>
                <w:color w:val="000000"/>
                <w:sz w:val="36"/>
                <w:szCs w:val="36"/>
                <w:lang w:val="es-PE" w:eastAsia="es-PE"/>
              </w:rPr>
            </w:pPr>
          </w:p>
        </w:tc>
        <w:tc>
          <w:tcPr>
            <w:tcW w:w="400" w:type="dxa"/>
            <w:tcBorders>
              <w:top w:val="nil"/>
              <w:left w:val="nil"/>
              <w:bottom w:val="nil"/>
              <w:right w:val="nil"/>
            </w:tcBorders>
            <w:shd w:val="clear" w:color="auto" w:fill="auto"/>
            <w:noWrap/>
            <w:vAlign w:val="bottom"/>
            <w:hideMark/>
          </w:tcPr>
          <w:p w14:paraId="1511F9CE" w14:textId="77777777" w:rsidR="00794CA6" w:rsidRPr="00D13E7A" w:rsidRDefault="00794CA6" w:rsidP="00D13E7A">
            <w:pPr>
              <w:jc w:val="center"/>
              <w:rPr>
                <w:rFonts w:ascii="Calibri" w:hAnsi="Calibri"/>
                <w:b/>
                <w:bCs/>
                <w:color w:val="000000"/>
                <w:sz w:val="32"/>
                <w:szCs w:val="32"/>
                <w:lang w:val="es-PE" w:eastAsia="es-PE"/>
              </w:rPr>
            </w:pPr>
          </w:p>
        </w:tc>
        <w:tc>
          <w:tcPr>
            <w:tcW w:w="400" w:type="dxa"/>
            <w:tcBorders>
              <w:top w:val="nil"/>
              <w:left w:val="nil"/>
              <w:bottom w:val="nil"/>
              <w:right w:val="nil"/>
            </w:tcBorders>
            <w:shd w:val="clear" w:color="auto" w:fill="auto"/>
            <w:noWrap/>
            <w:vAlign w:val="bottom"/>
            <w:hideMark/>
          </w:tcPr>
          <w:p w14:paraId="6DA91519" w14:textId="77777777" w:rsidR="00794CA6" w:rsidRPr="00D13E7A" w:rsidRDefault="00794CA6" w:rsidP="00D13E7A">
            <w:pPr>
              <w:jc w:val="center"/>
              <w:rPr>
                <w:rFonts w:ascii="Calibri" w:hAnsi="Calibri"/>
                <w:b/>
                <w:bCs/>
                <w:color w:val="000000"/>
                <w:sz w:val="32"/>
                <w:szCs w:val="32"/>
                <w:lang w:val="es-PE" w:eastAsia="es-PE"/>
              </w:rPr>
            </w:pPr>
          </w:p>
        </w:tc>
        <w:tc>
          <w:tcPr>
            <w:tcW w:w="420" w:type="dxa"/>
            <w:tcBorders>
              <w:top w:val="nil"/>
              <w:left w:val="nil"/>
              <w:bottom w:val="nil"/>
              <w:right w:val="nil"/>
            </w:tcBorders>
            <w:shd w:val="clear" w:color="auto" w:fill="auto"/>
            <w:noWrap/>
            <w:vAlign w:val="bottom"/>
            <w:hideMark/>
          </w:tcPr>
          <w:p w14:paraId="0A9B41F1" w14:textId="77777777" w:rsidR="00794CA6" w:rsidRPr="00D13E7A" w:rsidRDefault="00794CA6" w:rsidP="00D13E7A">
            <w:pPr>
              <w:jc w:val="center"/>
              <w:rPr>
                <w:rFonts w:ascii="Calibri" w:hAnsi="Calibri"/>
                <w:b/>
                <w:bCs/>
                <w:color w:val="000000"/>
                <w:sz w:val="32"/>
                <w:szCs w:val="32"/>
                <w:lang w:val="es-PE" w:eastAsia="es-PE"/>
              </w:rPr>
            </w:pPr>
          </w:p>
        </w:tc>
        <w:tc>
          <w:tcPr>
            <w:tcW w:w="400" w:type="dxa"/>
            <w:tcBorders>
              <w:top w:val="nil"/>
              <w:left w:val="nil"/>
              <w:bottom w:val="nil"/>
              <w:right w:val="nil"/>
            </w:tcBorders>
            <w:shd w:val="clear" w:color="auto" w:fill="auto"/>
            <w:noWrap/>
            <w:vAlign w:val="bottom"/>
            <w:hideMark/>
          </w:tcPr>
          <w:p w14:paraId="013D76B9" w14:textId="77777777" w:rsidR="00794CA6" w:rsidRPr="00D13E7A" w:rsidRDefault="00794CA6" w:rsidP="00D13E7A">
            <w:pPr>
              <w:jc w:val="center"/>
              <w:rPr>
                <w:rFonts w:ascii="Calibri" w:hAnsi="Calibri"/>
                <w:b/>
                <w:bCs/>
                <w:color w:val="000000"/>
                <w:sz w:val="32"/>
                <w:szCs w:val="32"/>
                <w:lang w:val="es-PE" w:eastAsia="es-PE"/>
              </w:rPr>
            </w:pPr>
          </w:p>
        </w:tc>
        <w:tc>
          <w:tcPr>
            <w:tcW w:w="420" w:type="dxa"/>
            <w:tcBorders>
              <w:top w:val="nil"/>
              <w:left w:val="nil"/>
              <w:bottom w:val="nil"/>
              <w:right w:val="nil"/>
            </w:tcBorders>
            <w:shd w:val="clear" w:color="auto" w:fill="auto"/>
            <w:noWrap/>
            <w:vAlign w:val="bottom"/>
            <w:hideMark/>
          </w:tcPr>
          <w:p w14:paraId="2E004537" w14:textId="77777777" w:rsidR="00794CA6" w:rsidRPr="00D13E7A" w:rsidRDefault="00794CA6" w:rsidP="00D13E7A">
            <w:pPr>
              <w:jc w:val="center"/>
              <w:rPr>
                <w:rFonts w:ascii="Calibri" w:hAnsi="Calibri"/>
                <w:b/>
                <w:bCs/>
                <w:color w:val="000000"/>
                <w:sz w:val="32"/>
                <w:szCs w:val="32"/>
                <w:lang w:val="es-PE" w:eastAsia="es-PE"/>
              </w:rPr>
            </w:pPr>
          </w:p>
        </w:tc>
        <w:tc>
          <w:tcPr>
            <w:tcW w:w="380" w:type="dxa"/>
            <w:tcBorders>
              <w:top w:val="nil"/>
              <w:left w:val="nil"/>
              <w:bottom w:val="nil"/>
              <w:right w:val="nil"/>
            </w:tcBorders>
            <w:shd w:val="clear" w:color="auto" w:fill="auto"/>
            <w:noWrap/>
            <w:vAlign w:val="bottom"/>
            <w:hideMark/>
          </w:tcPr>
          <w:p w14:paraId="5B6C16B0" w14:textId="77777777" w:rsidR="00794CA6" w:rsidRPr="00D13E7A" w:rsidRDefault="00794CA6" w:rsidP="00D13E7A">
            <w:pPr>
              <w:jc w:val="center"/>
              <w:rPr>
                <w:rFonts w:ascii="Calibri" w:hAnsi="Calibri"/>
                <w:b/>
                <w:bCs/>
                <w:color w:val="000000"/>
                <w:sz w:val="32"/>
                <w:szCs w:val="32"/>
                <w:lang w:val="es-PE" w:eastAsia="es-PE"/>
              </w:rPr>
            </w:pPr>
          </w:p>
        </w:tc>
        <w:tc>
          <w:tcPr>
            <w:tcW w:w="400" w:type="dxa"/>
            <w:tcBorders>
              <w:top w:val="nil"/>
              <w:left w:val="nil"/>
              <w:bottom w:val="nil"/>
              <w:right w:val="nil"/>
            </w:tcBorders>
            <w:shd w:val="clear" w:color="auto" w:fill="auto"/>
            <w:noWrap/>
            <w:vAlign w:val="bottom"/>
            <w:hideMark/>
          </w:tcPr>
          <w:p w14:paraId="5CAF3CC2" w14:textId="77777777" w:rsidR="00794CA6" w:rsidRPr="00D13E7A" w:rsidRDefault="00794CA6" w:rsidP="00D13E7A">
            <w:pPr>
              <w:jc w:val="center"/>
              <w:rPr>
                <w:rFonts w:ascii="Calibri" w:hAnsi="Calibri"/>
                <w:b/>
                <w:bCs/>
                <w:color w:val="000000"/>
                <w:sz w:val="32"/>
                <w:szCs w:val="32"/>
                <w:lang w:val="es-PE" w:eastAsia="es-PE"/>
              </w:rPr>
            </w:pPr>
          </w:p>
        </w:tc>
        <w:tc>
          <w:tcPr>
            <w:tcW w:w="400" w:type="dxa"/>
            <w:tcBorders>
              <w:top w:val="nil"/>
              <w:left w:val="nil"/>
              <w:bottom w:val="nil"/>
              <w:right w:val="nil"/>
            </w:tcBorders>
            <w:shd w:val="clear" w:color="auto" w:fill="auto"/>
            <w:noWrap/>
            <w:vAlign w:val="bottom"/>
            <w:hideMark/>
          </w:tcPr>
          <w:p w14:paraId="49BAC654" w14:textId="77777777" w:rsidR="00794CA6" w:rsidRPr="00D13E7A" w:rsidRDefault="00794CA6" w:rsidP="00D13E7A">
            <w:pPr>
              <w:jc w:val="center"/>
              <w:rPr>
                <w:rFonts w:ascii="Calibri" w:hAnsi="Calibri"/>
                <w:b/>
                <w:bCs/>
                <w:color w:val="000000"/>
                <w:sz w:val="32"/>
                <w:szCs w:val="32"/>
                <w:lang w:val="es-PE" w:eastAsia="es-PE"/>
              </w:rPr>
            </w:pPr>
          </w:p>
        </w:tc>
        <w:tc>
          <w:tcPr>
            <w:tcW w:w="420" w:type="dxa"/>
            <w:tcBorders>
              <w:top w:val="nil"/>
              <w:left w:val="nil"/>
              <w:bottom w:val="nil"/>
              <w:right w:val="nil"/>
            </w:tcBorders>
            <w:shd w:val="clear" w:color="auto" w:fill="auto"/>
            <w:noWrap/>
            <w:vAlign w:val="bottom"/>
            <w:hideMark/>
          </w:tcPr>
          <w:p w14:paraId="1D5754EB" w14:textId="77777777" w:rsidR="00794CA6" w:rsidRPr="00D13E7A" w:rsidRDefault="00794CA6" w:rsidP="00D13E7A">
            <w:pPr>
              <w:jc w:val="center"/>
              <w:rPr>
                <w:rFonts w:ascii="Calibri" w:hAnsi="Calibri"/>
                <w:b/>
                <w:bCs/>
                <w:color w:val="000000"/>
                <w:sz w:val="32"/>
                <w:szCs w:val="32"/>
                <w:lang w:val="es-PE" w:eastAsia="es-PE"/>
              </w:rPr>
            </w:pPr>
          </w:p>
        </w:tc>
        <w:tc>
          <w:tcPr>
            <w:tcW w:w="400" w:type="dxa"/>
            <w:tcBorders>
              <w:top w:val="nil"/>
              <w:left w:val="nil"/>
              <w:bottom w:val="nil"/>
              <w:right w:val="nil"/>
            </w:tcBorders>
            <w:shd w:val="clear" w:color="auto" w:fill="auto"/>
            <w:noWrap/>
            <w:vAlign w:val="bottom"/>
            <w:hideMark/>
          </w:tcPr>
          <w:p w14:paraId="3A616B07" w14:textId="77777777" w:rsidR="00794CA6" w:rsidRPr="00D13E7A" w:rsidRDefault="00794CA6" w:rsidP="00D13E7A">
            <w:pPr>
              <w:jc w:val="center"/>
              <w:rPr>
                <w:rFonts w:ascii="Calibri" w:hAnsi="Calibri"/>
                <w:b/>
                <w:bCs/>
                <w:color w:val="000000"/>
                <w:sz w:val="32"/>
                <w:szCs w:val="32"/>
                <w:lang w:val="es-PE" w:eastAsia="es-PE"/>
              </w:rPr>
            </w:pPr>
          </w:p>
        </w:tc>
        <w:tc>
          <w:tcPr>
            <w:tcW w:w="400" w:type="dxa"/>
            <w:tcBorders>
              <w:top w:val="nil"/>
              <w:left w:val="nil"/>
              <w:bottom w:val="nil"/>
              <w:right w:val="nil"/>
            </w:tcBorders>
            <w:shd w:val="clear" w:color="auto" w:fill="auto"/>
            <w:noWrap/>
            <w:vAlign w:val="bottom"/>
            <w:hideMark/>
          </w:tcPr>
          <w:p w14:paraId="4653B319" w14:textId="77777777" w:rsidR="00794CA6" w:rsidRPr="00D13E7A" w:rsidRDefault="00794CA6" w:rsidP="00D13E7A">
            <w:pPr>
              <w:jc w:val="center"/>
              <w:rPr>
                <w:rFonts w:ascii="Calibri" w:hAnsi="Calibri"/>
                <w:b/>
                <w:bCs/>
                <w:color w:val="000000"/>
                <w:sz w:val="32"/>
                <w:szCs w:val="32"/>
                <w:lang w:val="es-PE" w:eastAsia="es-PE"/>
              </w:rPr>
            </w:pPr>
          </w:p>
        </w:tc>
        <w:tc>
          <w:tcPr>
            <w:tcW w:w="400" w:type="dxa"/>
            <w:tcBorders>
              <w:top w:val="nil"/>
              <w:left w:val="nil"/>
              <w:bottom w:val="nil"/>
              <w:right w:val="nil"/>
            </w:tcBorders>
            <w:shd w:val="clear" w:color="auto" w:fill="auto"/>
            <w:noWrap/>
            <w:vAlign w:val="bottom"/>
            <w:hideMark/>
          </w:tcPr>
          <w:p w14:paraId="140AB1D5" w14:textId="77777777" w:rsidR="00794CA6" w:rsidRPr="00D13E7A" w:rsidRDefault="00794CA6" w:rsidP="00D13E7A">
            <w:pPr>
              <w:jc w:val="center"/>
              <w:rPr>
                <w:rFonts w:ascii="Calibri" w:hAnsi="Calibri"/>
                <w:b/>
                <w:bCs/>
                <w:color w:val="000000"/>
                <w:sz w:val="32"/>
                <w:szCs w:val="32"/>
                <w:lang w:val="es-PE" w:eastAsia="es-PE"/>
              </w:rPr>
            </w:pPr>
          </w:p>
        </w:tc>
        <w:tc>
          <w:tcPr>
            <w:tcW w:w="160" w:type="dxa"/>
            <w:tcBorders>
              <w:top w:val="nil"/>
              <w:left w:val="nil"/>
              <w:bottom w:val="nil"/>
              <w:right w:val="nil"/>
            </w:tcBorders>
          </w:tcPr>
          <w:p w14:paraId="72B4282D" w14:textId="77777777" w:rsidR="00794CA6" w:rsidRPr="00D13E7A" w:rsidRDefault="00794CA6" w:rsidP="00D13E7A">
            <w:pPr>
              <w:jc w:val="center"/>
              <w:rPr>
                <w:rFonts w:ascii="Calibri" w:hAnsi="Calibri"/>
                <w:b/>
                <w:bCs/>
                <w:color w:val="000000"/>
                <w:sz w:val="32"/>
                <w:szCs w:val="32"/>
                <w:lang w:val="es-PE" w:eastAsia="es-PE"/>
              </w:rPr>
            </w:pPr>
          </w:p>
        </w:tc>
        <w:tc>
          <w:tcPr>
            <w:tcW w:w="160" w:type="dxa"/>
            <w:gridSpan w:val="2"/>
            <w:tcBorders>
              <w:top w:val="nil"/>
              <w:left w:val="nil"/>
              <w:bottom w:val="nil"/>
              <w:right w:val="nil"/>
            </w:tcBorders>
            <w:shd w:val="clear" w:color="auto" w:fill="auto"/>
            <w:noWrap/>
            <w:vAlign w:val="bottom"/>
            <w:hideMark/>
          </w:tcPr>
          <w:p w14:paraId="7954F37F" w14:textId="70D9E85D" w:rsidR="00794CA6" w:rsidRPr="00D13E7A" w:rsidRDefault="00794CA6" w:rsidP="00D13E7A">
            <w:pPr>
              <w:jc w:val="center"/>
              <w:rPr>
                <w:rFonts w:ascii="Calibri" w:hAnsi="Calibri"/>
                <w:b/>
                <w:bCs/>
                <w:color w:val="000000"/>
                <w:sz w:val="32"/>
                <w:szCs w:val="32"/>
                <w:lang w:val="es-PE" w:eastAsia="es-PE"/>
              </w:rPr>
            </w:pPr>
          </w:p>
        </w:tc>
      </w:tr>
      <w:tr w:rsidR="00794CA6" w:rsidRPr="00D13E7A" w14:paraId="6E83C947" w14:textId="77777777" w:rsidTr="00794CA6">
        <w:trPr>
          <w:trHeight w:val="435"/>
        </w:trPr>
        <w:tc>
          <w:tcPr>
            <w:tcW w:w="160" w:type="dxa"/>
            <w:tcBorders>
              <w:top w:val="nil"/>
              <w:left w:val="nil"/>
              <w:bottom w:val="nil"/>
              <w:right w:val="nil"/>
            </w:tcBorders>
          </w:tcPr>
          <w:p w14:paraId="456404AA" w14:textId="77777777" w:rsidR="00794CA6" w:rsidRPr="00D13E7A" w:rsidRDefault="00794CA6" w:rsidP="00D13E7A">
            <w:pPr>
              <w:rPr>
                <w:rFonts w:ascii="Calibri" w:hAnsi="Calibri"/>
                <w:b/>
                <w:bCs/>
                <w:color w:val="000000"/>
                <w:sz w:val="28"/>
                <w:szCs w:val="28"/>
                <w:lang w:val="es-PE" w:eastAsia="es-PE"/>
              </w:rPr>
            </w:pPr>
          </w:p>
        </w:tc>
        <w:tc>
          <w:tcPr>
            <w:tcW w:w="14843" w:type="dxa"/>
            <w:gridSpan w:val="19"/>
            <w:tcBorders>
              <w:top w:val="nil"/>
              <w:left w:val="nil"/>
              <w:bottom w:val="nil"/>
              <w:right w:val="nil"/>
            </w:tcBorders>
            <w:shd w:val="clear" w:color="auto" w:fill="auto"/>
            <w:noWrap/>
            <w:vAlign w:val="bottom"/>
            <w:hideMark/>
          </w:tcPr>
          <w:p w14:paraId="7B159BAB" w14:textId="047631E0" w:rsidR="00794CA6" w:rsidRPr="00D13E7A" w:rsidRDefault="00794CA6" w:rsidP="00D13E7A">
            <w:pPr>
              <w:rPr>
                <w:rFonts w:ascii="Calibri" w:hAnsi="Calibri"/>
                <w:b/>
                <w:bCs/>
                <w:color w:val="000000"/>
                <w:sz w:val="28"/>
                <w:szCs w:val="28"/>
                <w:lang w:val="es-PE" w:eastAsia="es-PE"/>
              </w:rPr>
            </w:pPr>
            <w:r w:rsidRPr="00D13E7A">
              <w:rPr>
                <w:rFonts w:ascii="Calibri" w:hAnsi="Calibri"/>
                <w:b/>
                <w:bCs/>
                <w:color w:val="000000"/>
                <w:sz w:val="28"/>
                <w:szCs w:val="28"/>
                <w:lang w:val="es-PE" w:eastAsia="es-PE"/>
              </w:rPr>
              <w:t xml:space="preserve">DIMENSIÓN: SOCIAL </w:t>
            </w:r>
          </w:p>
        </w:tc>
        <w:tc>
          <w:tcPr>
            <w:tcW w:w="160" w:type="dxa"/>
            <w:gridSpan w:val="2"/>
            <w:tcBorders>
              <w:top w:val="nil"/>
              <w:left w:val="nil"/>
              <w:bottom w:val="nil"/>
              <w:right w:val="nil"/>
            </w:tcBorders>
            <w:shd w:val="clear" w:color="auto" w:fill="auto"/>
            <w:noWrap/>
            <w:vAlign w:val="bottom"/>
            <w:hideMark/>
          </w:tcPr>
          <w:p w14:paraId="0701E390" w14:textId="77777777" w:rsidR="00794CA6" w:rsidRPr="00D13E7A" w:rsidRDefault="00794CA6" w:rsidP="00D13E7A">
            <w:pPr>
              <w:jc w:val="center"/>
              <w:rPr>
                <w:rFonts w:ascii="Calibri" w:hAnsi="Calibri"/>
                <w:b/>
                <w:bCs/>
                <w:color w:val="000000"/>
                <w:sz w:val="32"/>
                <w:szCs w:val="32"/>
                <w:lang w:val="es-PE" w:eastAsia="es-PE"/>
              </w:rPr>
            </w:pPr>
          </w:p>
        </w:tc>
      </w:tr>
      <w:tr w:rsidR="00794CA6" w:rsidRPr="00D13E7A" w14:paraId="3B9F736A" w14:textId="77777777" w:rsidTr="00794CA6">
        <w:trPr>
          <w:gridAfter w:val="1"/>
          <w:wAfter w:w="75" w:type="dxa"/>
          <w:trHeight w:val="420"/>
        </w:trPr>
        <w:tc>
          <w:tcPr>
            <w:tcW w:w="1180"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0CD8AF3" w14:textId="77777777" w:rsidR="00794CA6" w:rsidRPr="00D13E7A" w:rsidRDefault="00794CA6" w:rsidP="00D13E7A">
            <w:pPr>
              <w:jc w:val="center"/>
              <w:rPr>
                <w:rFonts w:ascii="Arial" w:hAnsi="Arial" w:cs="Arial"/>
                <w:b/>
                <w:bCs/>
                <w:sz w:val="14"/>
                <w:szCs w:val="14"/>
                <w:lang w:val="es-PE" w:eastAsia="es-PE"/>
              </w:rPr>
            </w:pPr>
            <w:r w:rsidRPr="00D13E7A">
              <w:rPr>
                <w:rFonts w:ascii="Arial" w:hAnsi="Arial" w:cs="Arial"/>
                <w:b/>
                <w:bCs/>
                <w:sz w:val="14"/>
                <w:szCs w:val="14"/>
                <w:lang w:val="es-PE" w:eastAsia="es-PE"/>
              </w:rPr>
              <w:t>LÍNEAS DE ACCCIÓN</w:t>
            </w:r>
          </w:p>
        </w:tc>
        <w:tc>
          <w:tcPr>
            <w:tcW w:w="109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8586451"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U. DE MEDIDA</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20D61AC"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PRODUCTOS</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668F335"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ACTIVIDADES</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346E524"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OTRAS ACTIVIDADES REALIZADAS Y DE PARTICIPACIÓN</w:t>
            </w:r>
          </w:p>
        </w:tc>
        <w:tc>
          <w:tcPr>
            <w:tcW w:w="4840" w:type="dxa"/>
            <w:gridSpan w:val="12"/>
            <w:tcBorders>
              <w:top w:val="single" w:sz="4" w:space="0" w:color="auto"/>
              <w:left w:val="nil"/>
              <w:bottom w:val="single" w:sz="4" w:space="0" w:color="auto"/>
              <w:right w:val="single" w:sz="4" w:space="0" w:color="auto"/>
            </w:tcBorders>
            <w:shd w:val="clear" w:color="000000" w:fill="D9D9D9"/>
            <w:vAlign w:val="center"/>
            <w:hideMark/>
          </w:tcPr>
          <w:p w14:paraId="51D141FC"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 xml:space="preserve">                      CRONOGRAMA 2021</w:t>
            </w:r>
          </w:p>
        </w:tc>
        <w:tc>
          <w:tcPr>
            <w:tcW w:w="160" w:type="dxa"/>
            <w:tcBorders>
              <w:top w:val="nil"/>
              <w:left w:val="single" w:sz="4" w:space="0" w:color="auto"/>
              <w:bottom w:val="nil"/>
              <w:right w:val="single" w:sz="4" w:space="0" w:color="auto"/>
            </w:tcBorders>
          </w:tcPr>
          <w:p w14:paraId="75D1B647" w14:textId="77777777" w:rsidR="00794CA6" w:rsidRPr="00D13E7A" w:rsidRDefault="00794CA6" w:rsidP="00D13E7A">
            <w:pPr>
              <w:jc w:val="center"/>
              <w:rPr>
                <w:rFonts w:ascii="Calibri" w:hAnsi="Calibri"/>
                <w:b/>
                <w:bCs/>
                <w:color w:val="000000"/>
                <w:sz w:val="32"/>
                <w:szCs w:val="32"/>
                <w:lang w:val="es-PE" w:eastAsia="es-PE"/>
              </w:rPr>
            </w:pPr>
          </w:p>
        </w:tc>
        <w:tc>
          <w:tcPr>
            <w:tcW w:w="160" w:type="dxa"/>
            <w:gridSpan w:val="2"/>
            <w:tcBorders>
              <w:top w:val="nil"/>
              <w:left w:val="single" w:sz="4" w:space="0" w:color="auto"/>
              <w:bottom w:val="nil"/>
              <w:right w:val="nil"/>
            </w:tcBorders>
            <w:shd w:val="clear" w:color="auto" w:fill="auto"/>
            <w:noWrap/>
            <w:vAlign w:val="bottom"/>
            <w:hideMark/>
          </w:tcPr>
          <w:p w14:paraId="63DD4B52" w14:textId="2913C0A1" w:rsidR="00794CA6" w:rsidRPr="00D13E7A" w:rsidRDefault="00794CA6" w:rsidP="00D13E7A">
            <w:pPr>
              <w:jc w:val="center"/>
              <w:rPr>
                <w:rFonts w:ascii="Calibri" w:hAnsi="Calibri"/>
                <w:b/>
                <w:bCs/>
                <w:color w:val="000000"/>
                <w:sz w:val="32"/>
                <w:szCs w:val="32"/>
                <w:lang w:val="es-PE" w:eastAsia="es-PE"/>
              </w:rPr>
            </w:pPr>
          </w:p>
        </w:tc>
      </w:tr>
      <w:tr w:rsidR="00794CA6" w:rsidRPr="00D13E7A" w14:paraId="33F0F118" w14:textId="77777777" w:rsidTr="00794CA6">
        <w:trPr>
          <w:gridAfter w:val="1"/>
          <w:wAfter w:w="75" w:type="dxa"/>
          <w:trHeight w:val="420"/>
        </w:trPr>
        <w:tc>
          <w:tcPr>
            <w:tcW w:w="1180" w:type="dxa"/>
            <w:gridSpan w:val="2"/>
            <w:vMerge/>
            <w:tcBorders>
              <w:top w:val="single" w:sz="4" w:space="0" w:color="auto"/>
              <w:left w:val="single" w:sz="4" w:space="0" w:color="auto"/>
              <w:bottom w:val="single" w:sz="4" w:space="0" w:color="auto"/>
              <w:right w:val="single" w:sz="4" w:space="0" w:color="auto"/>
            </w:tcBorders>
            <w:vAlign w:val="center"/>
            <w:hideMark/>
          </w:tcPr>
          <w:p w14:paraId="6F1B6F30" w14:textId="77777777" w:rsidR="00794CA6" w:rsidRPr="00D13E7A" w:rsidRDefault="00794CA6" w:rsidP="00D13E7A">
            <w:pPr>
              <w:rPr>
                <w:rFonts w:ascii="Arial" w:hAnsi="Arial" w:cs="Arial"/>
                <w:b/>
                <w:bCs/>
                <w:sz w:val="14"/>
                <w:szCs w:val="14"/>
                <w:lang w:val="es-PE" w:eastAsia="es-PE"/>
              </w:rPr>
            </w:pPr>
          </w:p>
        </w:tc>
        <w:tc>
          <w:tcPr>
            <w:tcW w:w="1093" w:type="dxa"/>
            <w:vMerge/>
            <w:tcBorders>
              <w:top w:val="single" w:sz="4" w:space="0" w:color="auto"/>
              <w:left w:val="single" w:sz="4" w:space="0" w:color="auto"/>
              <w:bottom w:val="single" w:sz="4" w:space="0" w:color="auto"/>
              <w:right w:val="single" w:sz="4" w:space="0" w:color="auto"/>
            </w:tcBorders>
            <w:vAlign w:val="center"/>
            <w:hideMark/>
          </w:tcPr>
          <w:p w14:paraId="0A8581CC" w14:textId="77777777" w:rsidR="00794CA6" w:rsidRPr="00D13E7A" w:rsidRDefault="00794CA6" w:rsidP="00D13E7A">
            <w:pPr>
              <w:rPr>
                <w:rFonts w:ascii="Arial" w:hAnsi="Arial" w:cs="Arial"/>
                <w:b/>
                <w:bCs/>
                <w:sz w:val="16"/>
                <w:szCs w:val="16"/>
                <w:lang w:val="es-PE" w:eastAsia="es-PE"/>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ED11E3D" w14:textId="77777777" w:rsidR="00794CA6" w:rsidRPr="00D13E7A" w:rsidRDefault="00794CA6" w:rsidP="00D13E7A">
            <w:pPr>
              <w:rPr>
                <w:rFonts w:ascii="Arial" w:hAnsi="Arial" w:cs="Arial"/>
                <w:b/>
                <w:bCs/>
                <w:sz w:val="16"/>
                <w:szCs w:val="16"/>
                <w:lang w:val="es-PE" w:eastAsia="es-PE"/>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781EDA9" w14:textId="77777777" w:rsidR="00794CA6" w:rsidRPr="00D13E7A" w:rsidRDefault="00794CA6" w:rsidP="00D13E7A">
            <w:pPr>
              <w:rPr>
                <w:rFonts w:ascii="Arial" w:hAnsi="Arial" w:cs="Arial"/>
                <w:b/>
                <w:bCs/>
                <w:sz w:val="16"/>
                <w:szCs w:val="16"/>
                <w:lang w:val="es-PE" w:eastAsia="es-PE"/>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E8774FD" w14:textId="77777777" w:rsidR="00794CA6" w:rsidRPr="00D13E7A" w:rsidRDefault="00794CA6" w:rsidP="00D13E7A">
            <w:pPr>
              <w:rPr>
                <w:rFonts w:ascii="Arial" w:hAnsi="Arial" w:cs="Arial"/>
                <w:b/>
                <w:bCs/>
                <w:sz w:val="16"/>
                <w:szCs w:val="16"/>
                <w:lang w:val="es-PE" w:eastAsia="es-PE"/>
              </w:rPr>
            </w:pPr>
          </w:p>
        </w:tc>
        <w:tc>
          <w:tcPr>
            <w:tcW w:w="400" w:type="dxa"/>
            <w:tcBorders>
              <w:top w:val="single" w:sz="4" w:space="0" w:color="auto"/>
              <w:left w:val="nil"/>
              <w:bottom w:val="nil"/>
              <w:right w:val="single" w:sz="4" w:space="0" w:color="auto"/>
            </w:tcBorders>
            <w:shd w:val="clear" w:color="000000" w:fill="D9D9D9"/>
            <w:vAlign w:val="center"/>
            <w:hideMark/>
          </w:tcPr>
          <w:p w14:paraId="3D9FECD8"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E</w:t>
            </w:r>
          </w:p>
        </w:tc>
        <w:tc>
          <w:tcPr>
            <w:tcW w:w="400" w:type="dxa"/>
            <w:tcBorders>
              <w:top w:val="single" w:sz="4" w:space="0" w:color="auto"/>
              <w:left w:val="nil"/>
              <w:bottom w:val="nil"/>
              <w:right w:val="single" w:sz="4" w:space="0" w:color="auto"/>
            </w:tcBorders>
            <w:shd w:val="clear" w:color="000000" w:fill="D9D9D9"/>
            <w:vAlign w:val="center"/>
            <w:hideMark/>
          </w:tcPr>
          <w:p w14:paraId="3B4DF9A1"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F</w:t>
            </w:r>
          </w:p>
        </w:tc>
        <w:tc>
          <w:tcPr>
            <w:tcW w:w="420" w:type="dxa"/>
            <w:tcBorders>
              <w:top w:val="single" w:sz="4" w:space="0" w:color="auto"/>
              <w:left w:val="nil"/>
              <w:bottom w:val="nil"/>
              <w:right w:val="single" w:sz="4" w:space="0" w:color="auto"/>
            </w:tcBorders>
            <w:shd w:val="clear" w:color="000000" w:fill="D9D9D9"/>
            <w:vAlign w:val="center"/>
            <w:hideMark/>
          </w:tcPr>
          <w:p w14:paraId="396E6331"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M</w:t>
            </w:r>
          </w:p>
        </w:tc>
        <w:tc>
          <w:tcPr>
            <w:tcW w:w="400" w:type="dxa"/>
            <w:tcBorders>
              <w:top w:val="single" w:sz="4" w:space="0" w:color="auto"/>
              <w:left w:val="nil"/>
              <w:bottom w:val="nil"/>
              <w:right w:val="single" w:sz="4" w:space="0" w:color="auto"/>
            </w:tcBorders>
            <w:shd w:val="clear" w:color="000000" w:fill="D9D9D9"/>
            <w:vAlign w:val="center"/>
            <w:hideMark/>
          </w:tcPr>
          <w:p w14:paraId="5AE01023"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A</w:t>
            </w:r>
          </w:p>
        </w:tc>
        <w:tc>
          <w:tcPr>
            <w:tcW w:w="420" w:type="dxa"/>
            <w:tcBorders>
              <w:top w:val="single" w:sz="4" w:space="0" w:color="auto"/>
              <w:left w:val="nil"/>
              <w:bottom w:val="nil"/>
              <w:right w:val="single" w:sz="4" w:space="0" w:color="auto"/>
            </w:tcBorders>
            <w:shd w:val="clear" w:color="000000" w:fill="D9D9D9"/>
            <w:vAlign w:val="center"/>
            <w:hideMark/>
          </w:tcPr>
          <w:p w14:paraId="60D7F78A"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M</w:t>
            </w:r>
          </w:p>
        </w:tc>
        <w:tc>
          <w:tcPr>
            <w:tcW w:w="380" w:type="dxa"/>
            <w:tcBorders>
              <w:top w:val="single" w:sz="4" w:space="0" w:color="auto"/>
              <w:left w:val="nil"/>
              <w:bottom w:val="nil"/>
              <w:right w:val="single" w:sz="4" w:space="0" w:color="auto"/>
            </w:tcBorders>
            <w:shd w:val="clear" w:color="000000" w:fill="D9D9D9"/>
            <w:vAlign w:val="center"/>
            <w:hideMark/>
          </w:tcPr>
          <w:p w14:paraId="58404764"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J</w:t>
            </w:r>
          </w:p>
        </w:tc>
        <w:tc>
          <w:tcPr>
            <w:tcW w:w="400" w:type="dxa"/>
            <w:tcBorders>
              <w:top w:val="single" w:sz="4" w:space="0" w:color="auto"/>
              <w:left w:val="nil"/>
              <w:bottom w:val="nil"/>
              <w:right w:val="single" w:sz="4" w:space="0" w:color="auto"/>
            </w:tcBorders>
            <w:shd w:val="clear" w:color="000000" w:fill="D9D9D9"/>
            <w:vAlign w:val="center"/>
            <w:hideMark/>
          </w:tcPr>
          <w:p w14:paraId="34FFB480"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J</w:t>
            </w:r>
          </w:p>
        </w:tc>
        <w:tc>
          <w:tcPr>
            <w:tcW w:w="400" w:type="dxa"/>
            <w:tcBorders>
              <w:top w:val="single" w:sz="4" w:space="0" w:color="auto"/>
              <w:left w:val="nil"/>
              <w:bottom w:val="nil"/>
              <w:right w:val="single" w:sz="4" w:space="0" w:color="auto"/>
            </w:tcBorders>
            <w:shd w:val="clear" w:color="000000" w:fill="D9D9D9"/>
            <w:vAlign w:val="center"/>
            <w:hideMark/>
          </w:tcPr>
          <w:p w14:paraId="50BC5EED"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A</w:t>
            </w:r>
          </w:p>
        </w:tc>
        <w:tc>
          <w:tcPr>
            <w:tcW w:w="420" w:type="dxa"/>
            <w:tcBorders>
              <w:top w:val="single" w:sz="4" w:space="0" w:color="auto"/>
              <w:left w:val="nil"/>
              <w:bottom w:val="nil"/>
              <w:right w:val="single" w:sz="4" w:space="0" w:color="auto"/>
            </w:tcBorders>
            <w:shd w:val="clear" w:color="000000" w:fill="D9D9D9"/>
            <w:vAlign w:val="center"/>
            <w:hideMark/>
          </w:tcPr>
          <w:p w14:paraId="65928E6D"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S</w:t>
            </w:r>
          </w:p>
        </w:tc>
        <w:tc>
          <w:tcPr>
            <w:tcW w:w="400" w:type="dxa"/>
            <w:tcBorders>
              <w:top w:val="single" w:sz="4" w:space="0" w:color="auto"/>
              <w:left w:val="nil"/>
              <w:bottom w:val="single" w:sz="4" w:space="0" w:color="auto"/>
              <w:right w:val="single" w:sz="4" w:space="0" w:color="auto"/>
            </w:tcBorders>
            <w:shd w:val="clear" w:color="000000" w:fill="D9D9D9"/>
            <w:vAlign w:val="center"/>
            <w:hideMark/>
          </w:tcPr>
          <w:p w14:paraId="426ECDC1"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O</w:t>
            </w:r>
          </w:p>
        </w:tc>
        <w:tc>
          <w:tcPr>
            <w:tcW w:w="400" w:type="dxa"/>
            <w:tcBorders>
              <w:top w:val="single" w:sz="4" w:space="0" w:color="auto"/>
              <w:left w:val="nil"/>
              <w:bottom w:val="single" w:sz="4" w:space="0" w:color="auto"/>
              <w:right w:val="single" w:sz="4" w:space="0" w:color="auto"/>
            </w:tcBorders>
            <w:shd w:val="clear" w:color="000000" w:fill="D9D9D9"/>
            <w:vAlign w:val="center"/>
            <w:hideMark/>
          </w:tcPr>
          <w:p w14:paraId="2FD83D01"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N</w:t>
            </w:r>
          </w:p>
        </w:tc>
        <w:tc>
          <w:tcPr>
            <w:tcW w:w="400" w:type="dxa"/>
            <w:tcBorders>
              <w:top w:val="single" w:sz="4" w:space="0" w:color="auto"/>
              <w:left w:val="nil"/>
              <w:bottom w:val="single" w:sz="4" w:space="0" w:color="auto"/>
              <w:right w:val="single" w:sz="4" w:space="0" w:color="auto"/>
            </w:tcBorders>
            <w:shd w:val="clear" w:color="000000" w:fill="D9D9D9"/>
            <w:vAlign w:val="center"/>
            <w:hideMark/>
          </w:tcPr>
          <w:p w14:paraId="15A92BAE"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D</w:t>
            </w:r>
          </w:p>
        </w:tc>
        <w:tc>
          <w:tcPr>
            <w:tcW w:w="160" w:type="dxa"/>
            <w:tcBorders>
              <w:top w:val="nil"/>
              <w:left w:val="single" w:sz="4" w:space="0" w:color="auto"/>
              <w:bottom w:val="nil"/>
              <w:right w:val="single" w:sz="4" w:space="0" w:color="auto"/>
            </w:tcBorders>
          </w:tcPr>
          <w:p w14:paraId="13E186BC" w14:textId="77777777" w:rsidR="00794CA6" w:rsidRPr="00D13E7A" w:rsidRDefault="00794CA6" w:rsidP="00D13E7A">
            <w:pPr>
              <w:jc w:val="center"/>
              <w:rPr>
                <w:rFonts w:ascii="Calibri" w:hAnsi="Calibri"/>
                <w:b/>
                <w:bCs/>
                <w:color w:val="000000"/>
                <w:sz w:val="32"/>
                <w:szCs w:val="32"/>
                <w:lang w:val="es-PE" w:eastAsia="es-PE"/>
              </w:rPr>
            </w:pPr>
          </w:p>
        </w:tc>
        <w:tc>
          <w:tcPr>
            <w:tcW w:w="160" w:type="dxa"/>
            <w:gridSpan w:val="2"/>
            <w:tcBorders>
              <w:top w:val="nil"/>
              <w:left w:val="single" w:sz="4" w:space="0" w:color="auto"/>
              <w:bottom w:val="nil"/>
              <w:right w:val="nil"/>
            </w:tcBorders>
            <w:shd w:val="clear" w:color="auto" w:fill="auto"/>
            <w:noWrap/>
            <w:vAlign w:val="bottom"/>
            <w:hideMark/>
          </w:tcPr>
          <w:p w14:paraId="15FD5D4C" w14:textId="094AC12D" w:rsidR="00794CA6" w:rsidRPr="00D13E7A" w:rsidRDefault="00794CA6" w:rsidP="00D13E7A">
            <w:pPr>
              <w:jc w:val="center"/>
              <w:rPr>
                <w:rFonts w:ascii="Calibri" w:hAnsi="Calibri"/>
                <w:b/>
                <w:bCs/>
                <w:color w:val="000000"/>
                <w:sz w:val="32"/>
                <w:szCs w:val="32"/>
                <w:lang w:val="es-PE" w:eastAsia="es-PE"/>
              </w:rPr>
            </w:pPr>
          </w:p>
        </w:tc>
      </w:tr>
      <w:tr w:rsidR="00794CA6" w:rsidRPr="00D13E7A" w14:paraId="33635D12" w14:textId="77777777" w:rsidTr="00794CA6">
        <w:trPr>
          <w:gridAfter w:val="1"/>
          <w:wAfter w:w="75" w:type="dxa"/>
          <w:trHeight w:val="450"/>
        </w:trPr>
        <w:tc>
          <w:tcPr>
            <w:tcW w:w="11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5E004F" w14:textId="77777777" w:rsidR="00794CA6" w:rsidRPr="00D13E7A" w:rsidRDefault="00794CA6" w:rsidP="00D13E7A">
            <w:pPr>
              <w:rPr>
                <w:rFonts w:ascii="Arial" w:hAnsi="Arial" w:cs="Arial"/>
                <w:b/>
                <w:bCs/>
                <w:sz w:val="16"/>
                <w:szCs w:val="16"/>
                <w:lang w:val="es-PE" w:eastAsia="es-PE"/>
              </w:rPr>
            </w:pPr>
            <w:r w:rsidRPr="00D13E7A">
              <w:rPr>
                <w:rFonts w:ascii="Arial" w:hAnsi="Arial" w:cs="Arial"/>
                <w:b/>
                <w:bCs/>
                <w:sz w:val="16"/>
                <w:szCs w:val="16"/>
                <w:lang w:val="es-PE" w:eastAsia="es-PE"/>
              </w:rPr>
              <w:t>Concertación de Propuestas</w:t>
            </w:r>
          </w:p>
        </w:tc>
        <w:tc>
          <w:tcPr>
            <w:tcW w:w="1093" w:type="dxa"/>
            <w:tcBorders>
              <w:top w:val="nil"/>
              <w:left w:val="nil"/>
              <w:bottom w:val="single" w:sz="4" w:space="0" w:color="auto"/>
              <w:right w:val="single" w:sz="4" w:space="0" w:color="auto"/>
            </w:tcBorders>
            <w:shd w:val="clear" w:color="auto" w:fill="auto"/>
            <w:vAlign w:val="center"/>
            <w:hideMark/>
          </w:tcPr>
          <w:p w14:paraId="5A3EA154"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Campaña</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14:paraId="2FBFEA0F" w14:textId="77777777" w:rsidR="00794CA6" w:rsidRPr="00D13E7A" w:rsidRDefault="00794CA6" w:rsidP="00D13E7A">
            <w:pPr>
              <w:jc w:val="center"/>
              <w:rPr>
                <w:rFonts w:ascii="Arial" w:hAnsi="Arial" w:cs="Arial"/>
                <w:sz w:val="16"/>
                <w:szCs w:val="16"/>
                <w:lang w:val="es-PE" w:eastAsia="es-PE"/>
              </w:rPr>
            </w:pPr>
            <w:r w:rsidRPr="00D13E7A">
              <w:rPr>
                <w:rFonts w:ascii="Arial" w:hAnsi="Arial" w:cs="Arial"/>
                <w:sz w:val="16"/>
                <w:szCs w:val="16"/>
                <w:lang w:val="es-PE" w:eastAsia="es-PE"/>
              </w:rPr>
              <w:t>Comisiones técnicas fortalecidas</w:t>
            </w:r>
          </w:p>
        </w:tc>
        <w:tc>
          <w:tcPr>
            <w:tcW w:w="2835" w:type="dxa"/>
            <w:tcBorders>
              <w:top w:val="nil"/>
              <w:left w:val="nil"/>
              <w:bottom w:val="single" w:sz="4" w:space="0" w:color="auto"/>
              <w:right w:val="nil"/>
            </w:tcBorders>
            <w:shd w:val="clear" w:color="000000" w:fill="FFFFFF"/>
            <w:vAlign w:val="center"/>
            <w:hideMark/>
          </w:tcPr>
          <w:p w14:paraId="7083136B"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Campaña Buen Retorno del Año Escolar 2020-2021 -  Diálogo Regional - Asistencia a las reuniones del Comité Multisectorial.</w:t>
            </w:r>
          </w:p>
        </w:tc>
        <w:tc>
          <w:tcPr>
            <w:tcW w:w="1843" w:type="dxa"/>
            <w:tcBorders>
              <w:top w:val="nil"/>
              <w:left w:val="single" w:sz="4" w:space="0" w:color="auto"/>
              <w:bottom w:val="single" w:sz="4" w:space="0" w:color="auto"/>
              <w:right w:val="nil"/>
            </w:tcBorders>
            <w:shd w:val="clear" w:color="000000" w:fill="FFFFFF"/>
            <w:vAlign w:val="center"/>
            <w:hideMark/>
          </w:tcPr>
          <w:p w14:paraId="6F8CE522"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F2D89"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1C28EB4"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single" w:sz="4" w:space="0" w:color="auto"/>
              <w:left w:val="nil"/>
              <w:bottom w:val="single" w:sz="4" w:space="0" w:color="auto"/>
              <w:right w:val="single" w:sz="4" w:space="0" w:color="auto"/>
            </w:tcBorders>
            <w:shd w:val="clear" w:color="000000" w:fill="FFFFFF"/>
            <w:noWrap/>
            <w:vAlign w:val="center"/>
            <w:hideMark/>
          </w:tcPr>
          <w:p w14:paraId="6FE95020"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64B3D96D"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single" w:sz="4" w:space="0" w:color="auto"/>
              <w:left w:val="nil"/>
              <w:bottom w:val="single" w:sz="4" w:space="0" w:color="auto"/>
              <w:right w:val="single" w:sz="4" w:space="0" w:color="auto"/>
            </w:tcBorders>
            <w:shd w:val="clear" w:color="000000" w:fill="FFFFFF"/>
            <w:noWrap/>
            <w:vAlign w:val="center"/>
            <w:hideMark/>
          </w:tcPr>
          <w:p w14:paraId="62A929E6"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380" w:type="dxa"/>
            <w:tcBorders>
              <w:top w:val="single" w:sz="4" w:space="0" w:color="auto"/>
              <w:left w:val="nil"/>
              <w:bottom w:val="single" w:sz="4" w:space="0" w:color="auto"/>
              <w:right w:val="single" w:sz="4" w:space="0" w:color="auto"/>
            </w:tcBorders>
            <w:shd w:val="clear" w:color="000000" w:fill="FFFFFF"/>
            <w:noWrap/>
            <w:vAlign w:val="center"/>
            <w:hideMark/>
          </w:tcPr>
          <w:p w14:paraId="0EB94DB3"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75E68A24"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284E772C"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single" w:sz="4" w:space="0" w:color="auto"/>
              <w:left w:val="nil"/>
              <w:bottom w:val="single" w:sz="4" w:space="0" w:color="auto"/>
              <w:right w:val="single" w:sz="4" w:space="0" w:color="auto"/>
            </w:tcBorders>
            <w:shd w:val="clear" w:color="000000" w:fill="FFFFFF"/>
            <w:noWrap/>
            <w:vAlign w:val="bottom"/>
            <w:hideMark/>
          </w:tcPr>
          <w:p w14:paraId="653EA2A2"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2EF1FDEA"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14A6C46A"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5CC9D825"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nil"/>
              <w:bottom w:val="nil"/>
              <w:right w:val="nil"/>
            </w:tcBorders>
          </w:tcPr>
          <w:p w14:paraId="2117CB5A" w14:textId="77777777" w:rsidR="00794CA6" w:rsidRPr="00D13E7A" w:rsidRDefault="00794CA6" w:rsidP="00D13E7A">
            <w:pPr>
              <w:jc w:val="center"/>
              <w:rPr>
                <w:rFonts w:ascii="Calibri" w:hAnsi="Calibri"/>
                <w:b/>
                <w:bCs/>
                <w:color w:val="000000"/>
                <w:sz w:val="32"/>
                <w:szCs w:val="32"/>
                <w:lang w:val="es-PE" w:eastAsia="es-PE"/>
              </w:rPr>
            </w:pPr>
          </w:p>
        </w:tc>
        <w:tc>
          <w:tcPr>
            <w:tcW w:w="160" w:type="dxa"/>
            <w:gridSpan w:val="2"/>
            <w:tcBorders>
              <w:top w:val="nil"/>
              <w:left w:val="nil"/>
              <w:bottom w:val="nil"/>
              <w:right w:val="nil"/>
            </w:tcBorders>
            <w:shd w:val="clear" w:color="auto" w:fill="auto"/>
            <w:noWrap/>
            <w:vAlign w:val="bottom"/>
            <w:hideMark/>
          </w:tcPr>
          <w:p w14:paraId="4675E1C7" w14:textId="4DFA944A" w:rsidR="00794CA6" w:rsidRPr="00D13E7A" w:rsidRDefault="00794CA6" w:rsidP="00D13E7A">
            <w:pPr>
              <w:jc w:val="center"/>
              <w:rPr>
                <w:rFonts w:ascii="Calibri" w:hAnsi="Calibri"/>
                <w:b/>
                <w:bCs/>
                <w:color w:val="000000"/>
                <w:sz w:val="32"/>
                <w:szCs w:val="32"/>
                <w:lang w:val="es-PE" w:eastAsia="es-PE"/>
              </w:rPr>
            </w:pPr>
          </w:p>
        </w:tc>
      </w:tr>
      <w:tr w:rsidR="00794CA6" w:rsidRPr="00D13E7A" w14:paraId="145CBA4C" w14:textId="77777777" w:rsidTr="00794CA6">
        <w:trPr>
          <w:gridAfter w:val="1"/>
          <w:wAfter w:w="75" w:type="dxa"/>
          <w:trHeight w:val="900"/>
        </w:trPr>
        <w:tc>
          <w:tcPr>
            <w:tcW w:w="1180" w:type="dxa"/>
            <w:gridSpan w:val="2"/>
            <w:vMerge/>
            <w:tcBorders>
              <w:top w:val="single" w:sz="4" w:space="0" w:color="auto"/>
              <w:left w:val="single" w:sz="4" w:space="0" w:color="auto"/>
              <w:bottom w:val="single" w:sz="4" w:space="0" w:color="auto"/>
              <w:right w:val="single" w:sz="4" w:space="0" w:color="auto"/>
            </w:tcBorders>
            <w:vAlign w:val="center"/>
            <w:hideMark/>
          </w:tcPr>
          <w:p w14:paraId="05F643D9" w14:textId="77777777" w:rsidR="00794CA6" w:rsidRPr="00D13E7A" w:rsidRDefault="00794CA6" w:rsidP="00D13E7A">
            <w:pPr>
              <w:rPr>
                <w:rFonts w:ascii="Arial" w:hAnsi="Arial" w:cs="Arial"/>
                <w:b/>
                <w:bCs/>
                <w:sz w:val="16"/>
                <w:szCs w:val="16"/>
                <w:lang w:val="es-PE" w:eastAsia="es-PE"/>
              </w:rPr>
            </w:pPr>
          </w:p>
        </w:tc>
        <w:tc>
          <w:tcPr>
            <w:tcW w:w="1093" w:type="dxa"/>
            <w:tcBorders>
              <w:top w:val="nil"/>
              <w:left w:val="nil"/>
              <w:bottom w:val="single" w:sz="4" w:space="0" w:color="auto"/>
              <w:right w:val="single" w:sz="4" w:space="0" w:color="auto"/>
            </w:tcBorders>
            <w:shd w:val="clear" w:color="auto" w:fill="auto"/>
            <w:vAlign w:val="center"/>
            <w:hideMark/>
          </w:tcPr>
          <w:p w14:paraId="53959A2C"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Reunión</w:t>
            </w:r>
          </w:p>
        </w:tc>
        <w:tc>
          <w:tcPr>
            <w:tcW w:w="2977" w:type="dxa"/>
            <w:vMerge/>
            <w:tcBorders>
              <w:top w:val="nil"/>
              <w:left w:val="single" w:sz="4" w:space="0" w:color="auto"/>
              <w:bottom w:val="single" w:sz="4" w:space="0" w:color="000000"/>
              <w:right w:val="single" w:sz="4" w:space="0" w:color="auto"/>
            </w:tcBorders>
            <w:vAlign w:val="center"/>
            <w:hideMark/>
          </w:tcPr>
          <w:p w14:paraId="2D48689F" w14:textId="77777777" w:rsidR="00794CA6" w:rsidRPr="00D13E7A" w:rsidRDefault="00794CA6" w:rsidP="00D13E7A">
            <w:pPr>
              <w:rPr>
                <w:rFonts w:ascii="Arial" w:hAnsi="Arial" w:cs="Arial"/>
                <w:sz w:val="16"/>
                <w:szCs w:val="16"/>
                <w:lang w:val="es-PE" w:eastAsia="es-PE"/>
              </w:rPr>
            </w:pPr>
          </w:p>
        </w:tc>
        <w:tc>
          <w:tcPr>
            <w:tcW w:w="2835" w:type="dxa"/>
            <w:tcBorders>
              <w:top w:val="nil"/>
              <w:left w:val="nil"/>
              <w:bottom w:val="single" w:sz="4" w:space="0" w:color="auto"/>
              <w:right w:val="single" w:sz="4" w:space="0" w:color="auto"/>
            </w:tcBorders>
            <w:shd w:val="clear" w:color="000000" w:fill="FFFFFF"/>
            <w:vAlign w:val="center"/>
            <w:hideMark/>
          </w:tcPr>
          <w:p w14:paraId="4DE25F0C" w14:textId="77777777" w:rsidR="00794CA6" w:rsidRPr="00D13E7A" w:rsidRDefault="00794CA6" w:rsidP="00D13E7A">
            <w:pPr>
              <w:jc w:val="both"/>
              <w:rPr>
                <w:rFonts w:ascii="Arial" w:hAnsi="Arial" w:cs="Arial"/>
                <w:color w:val="FF0000"/>
                <w:sz w:val="16"/>
                <w:szCs w:val="16"/>
                <w:lang w:val="es-PE" w:eastAsia="es-PE"/>
              </w:rPr>
            </w:pPr>
            <w:r w:rsidRPr="00D13E7A">
              <w:rPr>
                <w:rFonts w:ascii="Arial" w:hAnsi="Arial" w:cs="Arial"/>
                <w:sz w:val="16"/>
                <w:szCs w:val="16"/>
                <w:lang w:val="es-PE" w:eastAsia="es-PE"/>
              </w:rPr>
              <w:t>Participación en Comisiones Técnicas COPARE, CORENA,</w:t>
            </w:r>
            <w:r w:rsidRPr="00D13E7A">
              <w:rPr>
                <w:rFonts w:ascii="Arial" w:hAnsi="Arial" w:cs="Arial"/>
                <w:color w:val="FF0000"/>
                <w:sz w:val="16"/>
                <w:szCs w:val="16"/>
                <w:lang w:val="es-PE" w:eastAsia="es-PE"/>
              </w:rPr>
              <w:t xml:space="preserve"> </w:t>
            </w:r>
            <w:r w:rsidRPr="00D13E7A">
              <w:rPr>
                <w:rFonts w:ascii="Arial" w:hAnsi="Arial" w:cs="Arial"/>
                <w:sz w:val="16"/>
                <w:szCs w:val="16"/>
                <w:lang w:val="es-PE" w:eastAsia="es-PE"/>
              </w:rPr>
              <w:t xml:space="preserve">Red Regional de Lucha Contra la Trata de Personas y tráfico </w:t>
            </w:r>
            <w:proofErr w:type="spellStart"/>
            <w:r w:rsidRPr="00D13E7A">
              <w:rPr>
                <w:rFonts w:ascii="Arial" w:hAnsi="Arial" w:cs="Arial"/>
                <w:sz w:val="16"/>
                <w:szCs w:val="16"/>
                <w:lang w:val="es-PE" w:eastAsia="es-PE"/>
              </w:rPr>
              <w:t>Ilicito</w:t>
            </w:r>
            <w:proofErr w:type="spellEnd"/>
            <w:r w:rsidRPr="00D13E7A">
              <w:rPr>
                <w:rFonts w:ascii="Arial" w:hAnsi="Arial" w:cs="Arial"/>
                <w:color w:val="FF0000"/>
                <w:sz w:val="16"/>
                <w:szCs w:val="16"/>
                <w:lang w:val="es-PE" w:eastAsia="es-PE"/>
              </w:rPr>
              <w:t xml:space="preserve"> </w:t>
            </w:r>
            <w:r w:rsidRPr="00D13E7A">
              <w:rPr>
                <w:rFonts w:ascii="Arial" w:hAnsi="Arial" w:cs="Arial"/>
                <w:sz w:val="16"/>
                <w:szCs w:val="16"/>
                <w:lang w:val="es-PE" w:eastAsia="es-PE"/>
              </w:rPr>
              <w:t>de Migrantes</w:t>
            </w:r>
            <w:r w:rsidRPr="00D13E7A">
              <w:rPr>
                <w:rFonts w:ascii="Arial" w:hAnsi="Arial" w:cs="Arial"/>
                <w:color w:val="FF0000"/>
                <w:sz w:val="16"/>
                <w:szCs w:val="16"/>
                <w:lang w:val="es-PE" w:eastAsia="es-PE"/>
              </w:rPr>
              <w:t>,</w:t>
            </w:r>
            <w:r w:rsidRPr="00D13E7A">
              <w:rPr>
                <w:rFonts w:ascii="Arial" w:hAnsi="Arial" w:cs="Arial"/>
                <w:sz w:val="16"/>
                <w:szCs w:val="16"/>
                <w:lang w:val="es-PE" w:eastAsia="es-PE"/>
              </w:rPr>
              <w:t xml:space="preserve"> Lactancia Materna,</w:t>
            </w:r>
            <w:r w:rsidRPr="00D13E7A">
              <w:rPr>
                <w:rFonts w:ascii="Arial" w:hAnsi="Arial" w:cs="Arial"/>
                <w:color w:val="FF0000"/>
                <w:sz w:val="16"/>
                <w:szCs w:val="16"/>
                <w:lang w:val="es-PE" w:eastAsia="es-PE"/>
              </w:rPr>
              <w:t xml:space="preserve"> </w:t>
            </w:r>
            <w:r w:rsidRPr="00D13E7A">
              <w:rPr>
                <w:rFonts w:ascii="Arial" w:hAnsi="Arial" w:cs="Arial"/>
                <w:sz w:val="16"/>
                <w:szCs w:val="16"/>
                <w:lang w:val="es-PE" w:eastAsia="es-PE"/>
              </w:rPr>
              <w:t>Comité Multisectorial Regional en Favor del Desarrollo Infantil Temprano</w:t>
            </w:r>
            <w:r w:rsidRPr="00D13E7A">
              <w:rPr>
                <w:rFonts w:ascii="Arial" w:hAnsi="Arial" w:cs="Arial"/>
                <w:color w:val="FF0000"/>
                <w:sz w:val="16"/>
                <w:szCs w:val="16"/>
                <w:lang w:val="es-PE" w:eastAsia="es-PE"/>
              </w:rPr>
              <w:t xml:space="preserve">, </w:t>
            </w:r>
            <w:r w:rsidRPr="00D13E7A">
              <w:rPr>
                <w:rFonts w:ascii="Arial" w:hAnsi="Arial" w:cs="Arial"/>
                <w:sz w:val="16"/>
                <w:szCs w:val="16"/>
                <w:lang w:val="es-PE" w:eastAsia="es-PE"/>
              </w:rPr>
              <w:t xml:space="preserve">COREPAM, Comisión Multisectorial de Seguridad </w:t>
            </w:r>
            <w:proofErr w:type="spellStart"/>
            <w:r w:rsidRPr="00D13E7A">
              <w:rPr>
                <w:rFonts w:ascii="Arial" w:hAnsi="Arial" w:cs="Arial"/>
                <w:sz w:val="16"/>
                <w:szCs w:val="16"/>
                <w:lang w:val="es-PE" w:eastAsia="es-PE"/>
              </w:rPr>
              <w:t>Alimentari</w:t>
            </w:r>
            <w:proofErr w:type="spellEnd"/>
            <w:r w:rsidRPr="00D13E7A">
              <w:rPr>
                <w:rFonts w:ascii="Arial" w:hAnsi="Arial" w:cs="Arial"/>
                <w:sz w:val="16"/>
                <w:szCs w:val="16"/>
                <w:lang w:val="es-PE" w:eastAsia="es-PE"/>
              </w:rPr>
              <w:t xml:space="preserve"> Y </w:t>
            </w:r>
            <w:proofErr w:type="spellStart"/>
            <w:r w:rsidRPr="00D13E7A">
              <w:rPr>
                <w:rFonts w:ascii="Arial" w:hAnsi="Arial" w:cs="Arial"/>
                <w:sz w:val="16"/>
                <w:szCs w:val="16"/>
                <w:lang w:val="es-PE" w:eastAsia="es-PE"/>
              </w:rPr>
              <w:t>Nutricoonal</w:t>
            </w:r>
            <w:proofErr w:type="spellEnd"/>
            <w:r w:rsidRPr="00D13E7A">
              <w:rPr>
                <w:rFonts w:ascii="Arial" w:hAnsi="Arial" w:cs="Arial"/>
                <w:sz w:val="16"/>
                <w:szCs w:val="16"/>
                <w:lang w:val="es-PE" w:eastAsia="es-PE"/>
              </w:rPr>
              <w:t>.</w:t>
            </w:r>
          </w:p>
        </w:tc>
        <w:tc>
          <w:tcPr>
            <w:tcW w:w="1843" w:type="dxa"/>
            <w:tcBorders>
              <w:top w:val="nil"/>
              <w:left w:val="nil"/>
              <w:bottom w:val="single" w:sz="4" w:space="0" w:color="auto"/>
              <w:right w:val="single" w:sz="4" w:space="0" w:color="auto"/>
            </w:tcBorders>
            <w:shd w:val="clear" w:color="000000" w:fill="FFFFFF"/>
            <w:vAlign w:val="center"/>
            <w:hideMark/>
          </w:tcPr>
          <w:p w14:paraId="00652D8C" w14:textId="77777777" w:rsidR="00794CA6" w:rsidRPr="00D13E7A" w:rsidRDefault="00794CA6" w:rsidP="00D13E7A">
            <w:pPr>
              <w:jc w:val="both"/>
              <w:rPr>
                <w:rFonts w:ascii="Arial" w:hAnsi="Arial" w:cs="Arial"/>
                <w:color w:val="FF0000"/>
                <w:sz w:val="16"/>
                <w:szCs w:val="16"/>
                <w:lang w:val="es-PE" w:eastAsia="es-PE"/>
              </w:rPr>
            </w:pPr>
            <w:r w:rsidRPr="00D13E7A">
              <w:rPr>
                <w:rFonts w:ascii="Arial" w:hAnsi="Arial" w:cs="Arial"/>
                <w:color w:val="FF0000"/>
                <w:sz w:val="16"/>
                <w:szCs w:val="16"/>
                <w:lang w:val="es-PE" w:eastAsia="es-PE"/>
              </w:rPr>
              <w:t> </w:t>
            </w:r>
          </w:p>
        </w:tc>
        <w:tc>
          <w:tcPr>
            <w:tcW w:w="400" w:type="dxa"/>
            <w:tcBorders>
              <w:top w:val="nil"/>
              <w:left w:val="nil"/>
              <w:bottom w:val="single" w:sz="4" w:space="0" w:color="auto"/>
              <w:right w:val="single" w:sz="4" w:space="0" w:color="auto"/>
            </w:tcBorders>
            <w:shd w:val="clear" w:color="auto" w:fill="auto"/>
            <w:noWrap/>
            <w:vAlign w:val="center"/>
            <w:hideMark/>
          </w:tcPr>
          <w:p w14:paraId="449113B3"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center"/>
            <w:hideMark/>
          </w:tcPr>
          <w:p w14:paraId="0CAD8A95"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78AA1BBD"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30F728E8"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000000" w:fill="FFFFFF"/>
            <w:noWrap/>
            <w:vAlign w:val="center"/>
            <w:hideMark/>
          </w:tcPr>
          <w:p w14:paraId="14E920E1"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380" w:type="dxa"/>
            <w:tcBorders>
              <w:top w:val="nil"/>
              <w:left w:val="nil"/>
              <w:bottom w:val="single" w:sz="4" w:space="0" w:color="auto"/>
              <w:right w:val="single" w:sz="4" w:space="0" w:color="auto"/>
            </w:tcBorders>
            <w:shd w:val="clear" w:color="000000" w:fill="FFFFFF"/>
            <w:noWrap/>
            <w:vAlign w:val="center"/>
            <w:hideMark/>
          </w:tcPr>
          <w:p w14:paraId="4E9F0DFC"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46E869DE"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5D324403"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000000" w:fill="FFFFFF"/>
            <w:noWrap/>
            <w:vAlign w:val="center"/>
            <w:hideMark/>
          </w:tcPr>
          <w:p w14:paraId="6C68032D"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6D4EB840"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7FFF6675"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040A9669"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160" w:type="dxa"/>
            <w:tcBorders>
              <w:top w:val="nil"/>
              <w:left w:val="nil"/>
              <w:bottom w:val="nil"/>
              <w:right w:val="nil"/>
            </w:tcBorders>
          </w:tcPr>
          <w:p w14:paraId="5BF5F21B" w14:textId="77777777" w:rsidR="00794CA6" w:rsidRPr="00D13E7A" w:rsidRDefault="00794CA6" w:rsidP="00D13E7A">
            <w:pPr>
              <w:jc w:val="center"/>
              <w:rPr>
                <w:rFonts w:ascii="Calibri" w:hAnsi="Calibri"/>
                <w:b/>
                <w:bCs/>
                <w:color w:val="000000"/>
                <w:sz w:val="32"/>
                <w:szCs w:val="32"/>
                <w:lang w:val="es-PE" w:eastAsia="es-PE"/>
              </w:rPr>
            </w:pPr>
          </w:p>
        </w:tc>
        <w:tc>
          <w:tcPr>
            <w:tcW w:w="160" w:type="dxa"/>
            <w:gridSpan w:val="2"/>
            <w:tcBorders>
              <w:top w:val="nil"/>
              <w:left w:val="nil"/>
              <w:bottom w:val="nil"/>
              <w:right w:val="nil"/>
            </w:tcBorders>
            <w:shd w:val="clear" w:color="auto" w:fill="auto"/>
            <w:noWrap/>
            <w:vAlign w:val="bottom"/>
            <w:hideMark/>
          </w:tcPr>
          <w:p w14:paraId="2538F005" w14:textId="28E107D3" w:rsidR="00794CA6" w:rsidRPr="00D13E7A" w:rsidRDefault="00794CA6" w:rsidP="00D13E7A">
            <w:pPr>
              <w:jc w:val="center"/>
              <w:rPr>
                <w:rFonts w:ascii="Calibri" w:hAnsi="Calibri"/>
                <w:b/>
                <w:bCs/>
                <w:color w:val="000000"/>
                <w:sz w:val="32"/>
                <w:szCs w:val="32"/>
                <w:lang w:val="es-PE" w:eastAsia="es-PE"/>
              </w:rPr>
            </w:pPr>
          </w:p>
        </w:tc>
      </w:tr>
      <w:tr w:rsidR="00794CA6" w:rsidRPr="00D13E7A" w14:paraId="773E9862" w14:textId="77777777" w:rsidTr="00960C59">
        <w:trPr>
          <w:gridAfter w:val="1"/>
          <w:wAfter w:w="75" w:type="dxa"/>
          <w:trHeight w:val="987"/>
        </w:trPr>
        <w:tc>
          <w:tcPr>
            <w:tcW w:w="11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63BE37" w14:textId="77777777" w:rsidR="00794CA6" w:rsidRPr="00D13E7A" w:rsidRDefault="00794CA6" w:rsidP="00D13E7A">
            <w:pPr>
              <w:rPr>
                <w:rFonts w:ascii="Arial" w:hAnsi="Arial" w:cs="Arial"/>
                <w:b/>
                <w:bCs/>
                <w:sz w:val="16"/>
                <w:szCs w:val="16"/>
                <w:lang w:val="es-PE" w:eastAsia="es-PE"/>
              </w:rPr>
            </w:pPr>
            <w:r w:rsidRPr="00D13E7A">
              <w:rPr>
                <w:rFonts w:ascii="Arial" w:hAnsi="Arial" w:cs="Arial"/>
                <w:b/>
                <w:bCs/>
                <w:sz w:val="16"/>
                <w:szCs w:val="16"/>
                <w:lang w:val="es-PE" w:eastAsia="es-PE"/>
              </w:rPr>
              <w:t xml:space="preserve">  Seguimiento Concertado</w:t>
            </w:r>
          </w:p>
        </w:tc>
        <w:tc>
          <w:tcPr>
            <w:tcW w:w="1093" w:type="dxa"/>
            <w:tcBorders>
              <w:top w:val="nil"/>
              <w:left w:val="nil"/>
              <w:bottom w:val="single" w:sz="4" w:space="0" w:color="auto"/>
              <w:right w:val="single" w:sz="4" w:space="0" w:color="auto"/>
            </w:tcBorders>
            <w:shd w:val="clear" w:color="auto" w:fill="auto"/>
            <w:hideMark/>
          </w:tcPr>
          <w:p w14:paraId="41851E32"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Reporte</w:t>
            </w:r>
          </w:p>
        </w:tc>
        <w:tc>
          <w:tcPr>
            <w:tcW w:w="2977" w:type="dxa"/>
            <w:tcBorders>
              <w:top w:val="nil"/>
              <w:left w:val="nil"/>
              <w:bottom w:val="single" w:sz="4" w:space="0" w:color="auto"/>
              <w:right w:val="single" w:sz="4" w:space="0" w:color="auto"/>
            </w:tcBorders>
            <w:shd w:val="clear" w:color="auto" w:fill="auto"/>
            <w:vAlign w:val="center"/>
            <w:hideMark/>
          </w:tcPr>
          <w:p w14:paraId="2AE43251" w14:textId="77777777" w:rsidR="00794CA6" w:rsidRPr="00D13E7A" w:rsidRDefault="00794CA6" w:rsidP="00D13E7A">
            <w:pPr>
              <w:rPr>
                <w:rFonts w:ascii="Arial" w:hAnsi="Arial" w:cs="Arial"/>
                <w:sz w:val="16"/>
                <w:szCs w:val="16"/>
                <w:lang w:val="es-PE" w:eastAsia="es-PE"/>
              </w:rPr>
            </w:pPr>
            <w:r w:rsidRPr="00D13E7A">
              <w:rPr>
                <w:rFonts w:ascii="Arial" w:hAnsi="Arial" w:cs="Arial"/>
                <w:b/>
                <w:bCs/>
                <w:sz w:val="16"/>
                <w:szCs w:val="16"/>
                <w:u w:val="single"/>
                <w:lang w:val="es-PE" w:eastAsia="es-PE"/>
              </w:rPr>
              <w:t>Reporte de</w:t>
            </w:r>
            <w:r w:rsidRPr="00D13E7A">
              <w:rPr>
                <w:rFonts w:ascii="Arial" w:hAnsi="Arial" w:cs="Arial"/>
                <w:b/>
                <w:bCs/>
                <w:sz w:val="16"/>
                <w:szCs w:val="16"/>
                <w:lang w:val="es-PE" w:eastAsia="es-PE"/>
              </w:rPr>
              <w:t>:</w:t>
            </w:r>
            <w:r w:rsidRPr="00D13E7A">
              <w:rPr>
                <w:rFonts w:ascii="Arial" w:hAnsi="Arial" w:cs="Arial"/>
                <w:sz w:val="16"/>
                <w:szCs w:val="16"/>
                <w:lang w:val="es-PE" w:eastAsia="es-PE"/>
              </w:rPr>
              <w:t xml:space="preserve"> indicadores sociales del PDRC Tacna en  el presente ejercicio: % de niños niñas menores de 36 meses con anemia. Número de casos reportados de violencia hacia la mujer y demás integrantes de la familia, </w:t>
            </w:r>
            <w:proofErr w:type="spellStart"/>
            <w:proofErr w:type="gramStart"/>
            <w:r w:rsidRPr="00D13E7A">
              <w:rPr>
                <w:rFonts w:ascii="Arial" w:hAnsi="Arial" w:cs="Arial"/>
                <w:sz w:val="16"/>
                <w:szCs w:val="16"/>
                <w:lang w:val="es-PE" w:eastAsia="es-PE"/>
              </w:rPr>
              <w:t>Numero</w:t>
            </w:r>
            <w:proofErr w:type="spellEnd"/>
            <w:proofErr w:type="gramEnd"/>
            <w:r w:rsidRPr="00D13E7A">
              <w:rPr>
                <w:rFonts w:ascii="Arial" w:hAnsi="Arial" w:cs="Arial"/>
                <w:sz w:val="16"/>
                <w:szCs w:val="16"/>
                <w:lang w:val="es-PE" w:eastAsia="es-PE"/>
              </w:rPr>
              <w:t xml:space="preserve"> de casos de </w:t>
            </w:r>
            <w:proofErr w:type="spellStart"/>
            <w:r w:rsidRPr="00D13E7A">
              <w:rPr>
                <w:rFonts w:ascii="Arial" w:hAnsi="Arial" w:cs="Arial"/>
                <w:sz w:val="16"/>
                <w:szCs w:val="16"/>
                <w:lang w:val="es-PE" w:eastAsia="es-PE"/>
              </w:rPr>
              <w:t>feminicidios</w:t>
            </w:r>
            <w:proofErr w:type="spellEnd"/>
            <w:r w:rsidRPr="00D13E7A">
              <w:rPr>
                <w:rFonts w:ascii="Arial" w:hAnsi="Arial" w:cs="Arial"/>
                <w:sz w:val="16"/>
                <w:szCs w:val="16"/>
                <w:lang w:val="es-PE" w:eastAsia="es-PE"/>
              </w:rPr>
              <w:t>.</w:t>
            </w:r>
            <w:r w:rsidRPr="00D13E7A">
              <w:rPr>
                <w:rFonts w:ascii="Arial" w:hAnsi="Arial" w:cs="Arial"/>
                <w:sz w:val="16"/>
                <w:szCs w:val="16"/>
                <w:lang w:val="es-PE" w:eastAsia="es-PE"/>
              </w:rPr>
              <w:br/>
            </w:r>
            <w:r w:rsidRPr="00D13E7A">
              <w:rPr>
                <w:rFonts w:ascii="Arial" w:hAnsi="Arial" w:cs="Arial"/>
                <w:sz w:val="16"/>
                <w:szCs w:val="16"/>
                <w:lang w:val="es-PE" w:eastAsia="es-PE"/>
              </w:rPr>
              <w:br/>
            </w:r>
            <w:r w:rsidRPr="00D13E7A">
              <w:rPr>
                <w:rFonts w:ascii="Arial" w:hAnsi="Arial" w:cs="Arial"/>
                <w:b/>
                <w:bCs/>
                <w:sz w:val="16"/>
                <w:szCs w:val="16"/>
                <w:u w:val="single"/>
                <w:lang w:val="es-PE" w:eastAsia="es-PE"/>
              </w:rPr>
              <w:t>Reporte del</w:t>
            </w:r>
            <w:r w:rsidRPr="00D13E7A">
              <w:rPr>
                <w:rFonts w:ascii="Arial" w:hAnsi="Arial" w:cs="Arial"/>
                <w:sz w:val="16"/>
                <w:szCs w:val="16"/>
                <w:lang w:val="es-PE" w:eastAsia="es-PE"/>
              </w:rPr>
              <w:t xml:space="preserve"> </w:t>
            </w:r>
            <w:r w:rsidRPr="00D13E7A">
              <w:rPr>
                <w:rFonts w:ascii="Arial" w:hAnsi="Arial" w:cs="Arial"/>
                <w:b/>
                <w:bCs/>
                <w:sz w:val="16"/>
                <w:szCs w:val="16"/>
                <w:lang w:val="es-PE" w:eastAsia="es-PE"/>
              </w:rPr>
              <w:t>OE: Garantizar el ejercicio pleno de los derechos humanos y la dignidad de las personas, con inclusión social</w:t>
            </w:r>
            <w:r w:rsidRPr="00D13E7A">
              <w:rPr>
                <w:rFonts w:ascii="Arial" w:hAnsi="Arial" w:cs="Arial"/>
                <w:sz w:val="16"/>
                <w:szCs w:val="16"/>
                <w:lang w:val="es-PE" w:eastAsia="es-PE"/>
              </w:rPr>
              <w:br/>
              <w:t>2</w:t>
            </w:r>
            <w:r w:rsidRPr="00D13E7A">
              <w:rPr>
                <w:rFonts w:ascii="Arial" w:hAnsi="Arial" w:cs="Arial"/>
                <w:b/>
                <w:bCs/>
                <w:sz w:val="16"/>
                <w:szCs w:val="16"/>
                <w:lang w:val="es-PE" w:eastAsia="es-PE"/>
              </w:rPr>
              <w:t>.</w:t>
            </w:r>
            <w:r w:rsidRPr="00D13E7A">
              <w:rPr>
                <w:rFonts w:ascii="Arial" w:hAnsi="Arial" w:cs="Arial"/>
                <w:sz w:val="16"/>
                <w:szCs w:val="16"/>
                <w:lang w:val="es-PE" w:eastAsia="es-PE"/>
              </w:rPr>
              <w:t xml:space="preserve"> Indicadores de pobreza y pobreza extrema. Porcentaje de alumnos atendidos por </w:t>
            </w:r>
            <w:proofErr w:type="spellStart"/>
            <w:r w:rsidRPr="00D13E7A">
              <w:rPr>
                <w:rFonts w:ascii="Arial" w:hAnsi="Arial" w:cs="Arial"/>
                <w:sz w:val="16"/>
                <w:szCs w:val="16"/>
                <w:lang w:val="es-PE" w:eastAsia="es-PE"/>
              </w:rPr>
              <w:t>Ciberbullying</w:t>
            </w:r>
            <w:proofErr w:type="spellEnd"/>
            <w:r w:rsidRPr="00D13E7A">
              <w:rPr>
                <w:rFonts w:ascii="Arial" w:hAnsi="Arial" w:cs="Arial"/>
                <w:sz w:val="16"/>
                <w:szCs w:val="16"/>
                <w:lang w:val="es-PE" w:eastAsia="es-PE"/>
              </w:rPr>
              <w:t xml:space="preserve">.   </w:t>
            </w:r>
            <w:r w:rsidRPr="00D13E7A">
              <w:rPr>
                <w:rFonts w:ascii="Arial" w:hAnsi="Arial" w:cs="Arial"/>
                <w:sz w:val="16"/>
                <w:szCs w:val="16"/>
                <w:lang w:val="es-PE" w:eastAsia="es-PE"/>
              </w:rPr>
              <w:br/>
              <w:t xml:space="preserve">Reporte de Niños, Niñas y Adolescentes respecto a las diferentes manifestaciones de </w:t>
            </w:r>
            <w:proofErr w:type="spellStart"/>
            <w:r w:rsidRPr="00D13E7A">
              <w:rPr>
                <w:rFonts w:ascii="Arial" w:hAnsi="Arial" w:cs="Arial"/>
                <w:sz w:val="16"/>
                <w:szCs w:val="16"/>
                <w:lang w:val="es-PE" w:eastAsia="es-PE"/>
              </w:rPr>
              <w:t>Ciberacoso</w:t>
            </w:r>
            <w:proofErr w:type="spellEnd"/>
            <w:r w:rsidRPr="00D13E7A">
              <w:rPr>
                <w:rFonts w:ascii="Arial" w:hAnsi="Arial" w:cs="Arial"/>
                <w:sz w:val="16"/>
                <w:szCs w:val="16"/>
                <w:lang w:val="es-PE" w:eastAsia="es-PE"/>
              </w:rPr>
              <w:t xml:space="preserve"> virtual. </w:t>
            </w:r>
            <w:r w:rsidRPr="00D13E7A">
              <w:rPr>
                <w:rFonts w:ascii="Arial" w:hAnsi="Arial" w:cs="Arial"/>
                <w:sz w:val="16"/>
                <w:szCs w:val="16"/>
                <w:lang w:val="es-PE" w:eastAsia="es-PE"/>
              </w:rPr>
              <w:br/>
            </w:r>
            <w:r w:rsidRPr="00D13E7A">
              <w:rPr>
                <w:rFonts w:ascii="Arial" w:hAnsi="Arial" w:cs="Arial"/>
                <w:b/>
                <w:bCs/>
                <w:sz w:val="16"/>
                <w:szCs w:val="16"/>
                <w:u w:val="single"/>
                <w:lang w:val="es-PE" w:eastAsia="es-PE"/>
              </w:rPr>
              <w:t xml:space="preserve">Reporte del </w:t>
            </w:r>
            <w:r w:rsidRPr="00D13E7A">
              <w:rPr>
                <w:rFonts w:ascii="Arial" w:hAnsi="Arial" w:cs="Arial"/>
                <w:b/>
                <w:bCs/>
                <w:sz w:val="16"/>
                <w:szCs w:val="16"/>
                <w:lang w:val="es-PE" w:eastAsia="es-PE"/>
              </w:rPr>
              <w:t>OE: Brindar servicios de calidad en condiciones equitativas y sostenible</w:t>
            </w:r>
            <w:r w:rsidRPr="00D13E7A">
              <w:rPr>
                <w:rFonts w:ascii="Arial" w:hAnsi="Arial" w:cs="Arial"/>
                <w:sz w:val="16"/>
                <w:szCs w:val="16"/>
                <w:lang w:val="es-PE" w:eastAsia="es-PE"/>
              </w:rPr>
              <w:br/>
              <w:t xml:space="preserve">2. Porcentaje de niños y niñas menores </w:t>
            </w:r>
            <w:r w:rsidRPr="00D13E7A">
              <w:rPr>
                <w:rFonts w:ascii="Arial" w:hAnsi="Arial" w:cs="Arial"/>
                <w:sz w:val="16"/>
                <w:szCs w:val="16"/>
                <w:lang w:val="es-PE" w:eastAsia="es-PE"/>
              </w:rPr>
              <w:lastRenderedPageBreak/>
              <w:t>de 5 años con desnutrición crónica - Seguimiento a los indicadores de vacunación.</w:t>
            </w:r>
            <w:r w:rsidRPr="00D13E7A">
              <w:rPr>
                <w:rFonts w:ascii="Arial" w:hAnsi="Arial" w:cs="Arial"/>
                <w:color w:val="203764"/>
                <w:sz w:val="16"/>
                <w:szCs w:val="16"/>
                <w:lang w:val="es-PE" w:eastAsia="es-PE"/>
              </w:rPr>
              <w:t xml:space="preserve">    3. Reporte a planes de vacunación del COVID-19 regional.</w:t>
            </w:r>
          </w:p>
        </w:tc>
        <w:tc>
          <w:tcPr>
            <w:tcW w:w="2835" w:type="dxa"/>
            <w:tcBorders>
              <w:top w:val="nil"/>
              <w:left w:val="nil"/>
              <w:bottom w:val="single" w:sz="4" w:space="0" w:color="auto"/>
              <w:right w:val="nil"/>
            </w:tcBorders>
            <w:shd w:val="clear" w:color="000000" w:fill="FFFFFF"/>
            <w:vAlign w:val="center"/>
            <w:hideMark/>
          </w:tcPr>
          <w:p w14:paraId="0F6B1237"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lastRenderedPageBreak/>
              <w:t xml:space="preserve">Seguimiento a los programas y/o proyectos para el logro de indicadores sociales del PDRC Tacna en el presente </w:t>
            </w:r>
            <w:proofErr w:type="gramStart"/>
            <w:r w:rsidRPr="00D13E7A">
              <w:rPr>
                <w:rFonts w:ascii="Arial" w:hAnsi="Arial" w:cs="Arial"/>
                <w:sz w:val="16"/>
                <w:szCs w:val="16"/>
                <w:lang w:val="es-PE" w:eastAsia="es-PE"/>
              </w:rPr>
              <w:t>ejercicio .</w:t>
            </w:r>
            <w:proofErr w:type="gramEnd"/>
            <w:r w:rsidRPr="00D13E7A">
              <w:rPr>
                <w:rFonts w:ascii="Arial" w:hAnsi="Arial" w:cs="Arial"/>
                <w:sz w:val="16"/>
                <w:szCs w:val="16"/>
                <w:lang w:val="es-PE" w:eastAsia="es-PE"/>
              </w:rPr>
              <w:t xml:space="preserve">                                         Seguimiento a PPE</w:t>
            </w:r>
            <w:proofErr w:type="gramStart"/>
            <w:r w:rsidRPr="00D13E7A">
              <w:rPr>
                <w:rFonts w:ascii="Arial" w:hAnsi="Arial" w:cs="Arial"/>
                <w:sz w:val="16"/>
                <w:szCs w:val="16"/>
                <w:lang w:val="es-PE" w:eastAsia="es-PE"/>
              </w:rPr>
              <w:t>,FED</w:t>
            </w:r>
            <w:proofErr w:type="gramEnd"/>
            <w:r w:rsidRPr="00D13E7A">
              <w:rPr>
                <w:rFonts w:ascii="Arial" w:hAnsi="Arial" w:cs="Arial"/>
                <w:sz w:val="16"/>
                <w:szCs w:val="16"/>
                <w:lang w:val="es-PE" w:eastAsia="es-PE"/>
              </w:rPr>
              <w:t xml:space="preserve"> y campañas.       Solicitar informes a la DIRESA, a la Contraloría, al MINSA, al Comando regional COVID-19.</w:t>
            </w:r>
          </w:p>
        </w:tc>
        <w:tc>
          <w:tcPr>
            <w:tcW w:w="1843" w:type="dxa"/>
            <w:tcBorders>
              <w:top w:val="nil"/>
              <w:left w:val="single" w:sz="4" w:space="0" w:color="auto"/>
              <w:bottom w:val="single" w:sz="4" w:space="0" w:color="auto"/>
              <w:right w:val="nil"/>
            </w:tcBorders>
            <w:shd w:val="clear" w:color="000000" w:fill="FFFFFF"/>
            <w:vAlign w:val="center"/>
            <w:hideMark/>
          </w:tcPr>
          <w:p w14:paraId="19A671B8"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216559FE"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bottom"/>
            <w:hideMark/>
          </w:tcPr>
          <w:p w14:paraId="483A16F3"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bottom"/>
            <w:hideMark/>
          </w:tcPr>
          <w:p w14:paraId="778F5286"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505DCE3F"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000000" w:fill="FFFFFF"/>
            <w:noWrap/>
            <w:vAlign w:val="center"/>
            <w:hideMark/>
          </w:tcPr>
          <w:p w14:paraId="39BE328F"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380" w:type="dxa"/>
            <w:tcBorders>
              <w:top w:val="nil"/>
              <w:left w:val="nil"/>
              <w:bottom w:val="single" w:sz="4" w:space="0" w:color="auto"/>
              <w:right w:val="single" w:sz="4" w:space="0" w:color="auto"/>
            </w:tcBorders>
            <w:shd w:val="clear" w:color="000000" w:fill="FFFFFF"/>
            <w:noWrap/>
            <w:vAlign w:val="center"/>
            <w:hideMark/>
          </w:tcPr>
          <w:p w14:paraId="50A67276"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1C8202E5"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42B5BF7E"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000000" w:fill="FFFFFF"/>
            <w:noWrap/>
            <w:vAlign w:val="center"/>
            <w:hideMark/>
          </w:tcPr>
          <w:p w14:paraId="5180165F"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39E70CEF"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6FE7FF2B"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3235065D"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160" w:type="dxa"/>
            <w:tcBorders>
              <w:top w:val="nil"/>
              <w:left w:val="nil"/>
              <w:bottom w:val="nil"/>
              <w:right w:val="nil"/>
            </w:tcBorders>
          </w:tcPr>
          <w:p w14:paraId="4BC35A2B" w14:textId="77777777" w:rsidR="00794CA6" w:rsidRPr="00D13E7A" w:rsidRDefault="00794CA6" w:rsidP="00D13E7A">
            <w:pPr>
              <w:rPr>
                <w:rFonts w:ascii="Arial" w:hAnsi="Arial" w:cs="Arial"/>
                <w:color w:val="000000"/>
                <w:sz w:val="20"/>
                <w:szCs w:val="20"/>
                <w:lang w:val="es-PE" w:eastAsia="es-PE"/>
              </w:rPr>
            </w:pPr>
          </w:p>
        </w:tc>
        <w:tc>
          <w:tcPr>
            <w:tcW w:w="160" w:type="dxa"/>
            <w:gridSpan w:val="2"/>
            <w:tcBorders>
              <w:top w:val="nil"/>
              <w:left w:val="nil"/>
              <w:bottom w:val="nil"/>
              <w:right w:val="nil"/>
            </w:tcBorders>
            <w:shd w:val="clear" w:color="auto" w:fill="auto"/>
            <w:noWrap/>
            <w:vAlign w:val="center"/>
            <w:hideMark/>
          </w:tcPr>
          <w:p w14:paraId="3741ED6F" w14:textId="0555E874" w:rsidR="00794CA6" w:rsidRPr="00D13E7A" w:rsidRDefault="00794CA6" w:rsidP="00D13E7A">
            <w:pPr>
              <w:rPr>
                <w:rFonts w:ascii="Arial" w:hAnsi="Arial" w:cs="Arial"/>
                <w:color w:val="000000"/>
                <w:sz w:val="20"/>
                <w:szCs w:val="20"/>
                <w:lang w:val="es-PE" w:eastAsia="es-PE"/>
              </w:rPr>
            </w:pPr>
          </w:p>
        </w:tc>
      </w:tr>
      <w:tr w:rsidR="00794CA6" w:rsidRPr="00D13E7A" w14:paraId="59BD4D5D" w14:textId="77777777" w:rsidTr="00794CA6">
        <w:trPr>
          <w:gridAfter w:val="1"/>
          <w:wAfter w:w="75" w:type="dxa"/>
          <w:trHeight w:val="1125"/>
        </w:trPr>
        <w:tc>
          <w:tcPr>
            <w:tcW w:w="1180" w:type="dxa"/>
            <w:gridSpan w:val="2"/>
            <w:vMerge/>
            <w:tcBorders>
              <w:top w:val="single" w:sz="4" w:space="0" w:color="auto"/>
              <w:left w:val="single" w:sz="4" w:space="0" w:color="auto"/>
              <w:bottom w:val="single" w:sz="4" w:space="0" w:color="auto"/>
              <w:right w:val="single" w:sz="4" w:space="0" w:color="auto"/>
            </w:tcBorders>
            <w:vAlign w:val="center"/>
            <w:hideMark/>
          </w:tcPr>
          <w:p w14:paraId="3768D85F" w14:textId="77777777" w:rsidR="00794CA6" w:rsidRPr="00D13E7A" w:rsidRDefault="00794CA6" w:rsidP="00D13E7A">
            <w:pPr>
              <w:rPr>
                <w:rFonts w:ascii="Arial" w:hAnsi="Arial" w:cs="Arial"/>
                <w:b/>
                <w:bCs/>
                <w:sz w:val="16"/>
                <w:szCs w:val="16"/>
                <w:lang w:val="es-PE" w:eastAsia="es-PE"/>
              </w:rPr>
            </w:pPr>
          </w:p>
        </w:tc>
        <w:tc>
          <w:tcPr>
            <w:tcW w:w="1093" w:type="dxa"/>
            <w:tcBorders>
              <w:top w:val="nil"/>
              <w:left w:val="nil"/>
              <w:bottom w:val="single" w:sz="4" w:space="0" w:color="auto"/>
              <w:right w:val="single" w:sz="4" w:space="0" w:color="auto"/>
            </w:tcBorders>
            <w:shd w:val="clear" w:color="auto" w:fill="auto"/>
            <w:vAlign w:val="center"/>
            <w:hideMark/>
          </w:tcPr>
          <w:p w14:paraId="4C417639"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Reporte</w:t>
            </w:r>
          </w:p>
        </w:tc>
        <w:tc>
          <w:tcPr>
            <w:tcW w:w="2977" w:type="dxa"/>
            <w:tcBorders>
              <w:top w:val="nil"/>
              <w:left w:val="nil"/>
              <w:bottom w:val="single" w:sz="4" w:space="0" w:color="auto"/>
              <w:right w:val="single" w:sz="4" w:space="0" w:color="auto"/>
            </w:tcBorders>
            <w:shd w:val="clear" w:color="auto" w:fill="auto"/>
            <w:vAlign w:val="center"/>
            <w:hideMark/>
          </w:tcPr>
          <w:p w14:paraId="06614E04" w14:textId="77777777" w:rsidR="00794CA6" w:rsidRPr="00D13E7A" w:rsidRDefault="00794CA6" w:rsidP="00D13E7A">
            <w:pPr>
              <w:rPr>
                <w:rFonts w:ascii="Arial" w:hAnsi="Arial" w:cs="Arial"/>
                <w:sz w:val="16"/>
                <w:szCs w:val="16"/>
                <w:lang w:val="es-PE" w:eastAsia="es-PE"/>
              </w:rPr>
            </w:pPr>
            <w:r w:rsidRPr="00D13E7A">
              <w:rPr>
                <w:rFonts w:ascii="Arial" w:hAnsi="Arial" w:cs="Arial"/>
                <w:b/>
                <w:bCs/>
                <w:sz w:val="16"/>
                <w:szCs w:val="16"/>
                <w:lang w:val="es-PE" w:eastAsia="es-PE"/>
              </w:rPr>
              <w:t>Reporte de los programas presupuestales y gasto público de la Región Tacna:</w:t>
            </w:r>
            <w:r w:rsidRPr="00D13E7A">
              <w:rPr>
                <w:rFonts w:ascii="Arial" w:hAnsi="Arial" w:cs="Arial"/>
                <w:b/>
                <w:bCs/>
                <w:sz w:val="16"/>
                <w:szCs w:val="16"/>
                <w:lang w:val="es-PE" w:eastAsia="es-PE"/>
              </w:rPr>
              <w:br/>
            </w:r>
            <w:r w:rsidRPr="00D13E7A">
              <w:rPr>
                <w:rFonts w:ascii="Arial" w:hAnsi="Arial" w:cs="Arial"/>
                <w:sz w:val="16"/>
                <w:szCs w:val="16"/>
                <w:lang w:val="es-PE" w:eastAsia="es-PE"/>
              </w:rPr>
              <w:t>1. Indicadores del Programa Articulado Nutricional</w:t>
            </w:r>
            <w:r w:rsidRPr="00D13E7A">
              <w:rPr>
                <w:rFonts w:ascii="Arial" w:hAnsi="Arial" w:cs="Arial"/>
                <w:sz w:val="16"/>
                <w:szCs w:val="16"/>
                <w:lang w:val="es-PE" w:eastAsia="es-PE"/>
              </w:rPr>
              <w:br/>
              <w:t>2. Indicadores del Programa de Salud Materna Neonatal</w:t>
            </w:r>
            <w:r w:rsidRPr="00D13E7A">
              <w:rPr>
                <w:rFonts w:ascii="Arial" w:hAnsi="Arial" w:cs="Arial"/>
                <w:sz w:val="16"/>
                <w:szCs w:val="16"/>
                <w:lang w:val="es-PE" w:eastAsia="es-PE"/>
              </w:rPr>
              <w:br/>
              <w:t>3. Indicadores de Identidad</w:t>
            </w:r>
          </w:p>
        </w:tc>
        <w:tc>
          <w:tcPr>
            <w:tcW w:w="2835" w:type="dxa"/>
            <w:tcBorders>
              <w:top w:val="nil"/>
              <w:left w:val="nil"/>
              <w:bottom w:val="single" w:sz="4" w:space="0" w:color="auto"/>
              <w:right w:val="nil"/>
            </w:tcBorders>
            <w:shd w:val="clear" w:color="000000" w:fill="FFFFFF"/>
            <w:vAlign w:val="center"/>
            <w:hideMark/>
          </w:tcPr>
          <w:p w14:paraId="5DFA92BE"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 xml:space="preserve">Seguimiento a los indicadores de los programas presupuestales y gasto </w:t>
            </w:r>
            <w:proofErr w:type="spellStart"/>
            <w:r w:rsidRPr="00D13E7A">
              <w:rPr>
                <w:rFonts w:ascii="Arial" w:hAnsi="Arial" w:cs="Arial"/>
                <w:sz w:val="16"/>
                <w:szCs w:val="16"/>
                <w:lang w:val="es-PE" w:eastAsia="es-PE"/>
              </w:rPr>
              <w:t>público,FED</w:t>
            </w:r>
            <w:proofErr w:type="spellEnd"/>
          </w:p>
        </w:tc>
        <w:tc>
          <w:tcPr>
            <w:tcW w:w="1843" w:type="dxa"/>
            <w:tcBorders>
              <w:top w:val="nil"/>
              <w:left w:val="single" w:sz="4" w:space="0" w:color="auto"/>
              <w:bottom w:val="single" w:sz="4" w:space="0" w:color="auto"/>
              <w:right w:val="nil"/>
            </w:tcBorders>
            <w:shd w:val="clear" w:color="000000" w:fill="FFFFFF"/>
            <w:vAlign w:val="center"/>
            <w:hideMark/>
          </w:tcPr>
          <w:p w14:paraId="70DC7211"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5410D75B"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bottom"/>
            <w:hideMark/>
          </w:tcPr>
          <w:p w14:paraId="2522AE87"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bottom"/>
            <w:hideMark/>
          </w:tcPr>
          <w:p w14:paraId="3E8E3D2C"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71CD8970"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000000" w:fill="FFFFFF"/>
            <w:noWrap/>
            <w:vAlign w:val="center"/>
            <w:hideMark/>
          </w:tcPr>
          <w:p w14:paraId="751E8053"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380" w:type="dxa"/>
            <w:tcBorders>
              <w:top w:val="nil"/>
              <w:left w:val="nil"/>
              <w:bottom w:val="single" w:sz="4" w:space="0" w:color="auto"/>
              <w:right w:val="single" w:sz="4" w:space="0" w:color="auto"/>
            </w:tcBorders>
            <w:shd w:val="clear" w:color="000000" w:fill="FFFFFF"/>
            <w:noWrap/>
            <w:vAlign w:val="center"/>
            <w:hideMark/>
          </w:tcPr>
          <w:p w14:paraId="2E2DED0F"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32EC2A7F"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29272002"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000000" w:fill="FFFFFF"/>
            <w:noWrap/>
            <w:vAlign w:val="center"/>
            <w:hideMark/>
          </w:tcPr>
          <w:p w14:paraId="5D03A658"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701171F5"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684DA4BC"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05B5AD52"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160" w:type="dxa"/>
            <w:tcBorders>
              <w:top w:val="nil"/>
              <w:left w:val="nil"/>
              <w:bottom w:val="nil"/>
              <w:right w:val="nil"/>
            </w:tcBorders>
          </w:tcPr>
          <w:p w14:paraId="2C91ACF6" w14:textId="77777777" w:rsidR="00794CA6" w:rsidRPr="00D13E7A" w:rsidRDefault="00794CA6" w:rsidP="00D13E7A">
            <w:pPr>
              <w:rPr>
                <w:rFonts w:ascii="Arial" w:hAnsi="Arial" w:cs="Arial"/>
                <w:color w:val="000000"/>
                <w:sz w:val="20"/>
                <w:szCs w:val="20"/>
                <w:lang w:val="es-PE" w:eastAsia="es-PE"/>
              </w:rPr>
            </w:pPr>
          </w:p>
        </w:tc>
        <w:tc>
          <w:tcPr>
            <w:tcW w:w="160" w:type="dxa"/>
            <w:gridSpan w:val="2"/>
            <w:tcBorders>
              <w:top w:val="nil"/>
              <w:left w:val="nil"/>
              <w:bottom w:val="nil"/>
              <w:right w:val="nil"/>
            </w:tcBorders>
            <w:shd w:val="clear" w:color="auto" w:fill="auto"/>
            <w:noWrap/>
            <w:vAlign w:val="center"/>
            <w:hideMark/>
          </w:tcPr>
          <w:p w14:paraId="25C6E148" w14:textId="20670E06" w:rsidR="00794CA6" w:rsidRPr="00D13E7A" w:rsidRDefault="00794CA6" w:rsidP="00D13E7A">
            <w:pPr>
              <w:rPr>
                <w:rFonts w:ascii="Arial" w:hAnsi="Arial" w:cs="Arial"/>
                <w:color w:val="000000"/>
                <w:sz w:val="20"/>
                <w:szCs w:val="20"/>
                <w:lang w:val="es-PE" w:eastAsia="es-PE"/>
              </w:rPr>
            </w:pPr>
          </w:p>
        </w:tc>
      </w:tr>
      <w:tr w:rsidR="00794CA6" w:rsidRPr="00D13E7A" w14:paraId="10CF21FF" w14:textId="77777777" w:rsidTr="00794CA6">
        <w:trPr>
          <w:gridAfter w:val="1"/>
          <w:wAfter w:w="75" w:type="dxa"/>
          <w:trHeight w:val="2025"/>
        </w:trPr>
        <w:tc>
          <w:tcPr>
            <w:tcW w:w="1180" w:type="dxa"/>
            <w:gridSpan w:val="2"/>
            <w:vMerge/>
            <w:tcBorders>
              <w:top w:val="single" w:sz="4" w:space="0" w:color="auto"/>
              <w:left w:val="single" w:sz="4" w:space="0" w:color="auto"/>
              <w:bottom w:val="single" w:sz="4" w:space="0" w:color="auto"/>
              <w:right w:val="single" w:sz="4" w:space="0" w:color="auto"/>
            </w:tcBorders>
            <w:vAlign w:val="center"/>
            <w:hideMark/>
          </w:tcPr>
          <w:p w14:paraId="4E4DCA31" w14:textId="77777777" w:rsidR="00794CA6" w:rsidRPr="00D13E7A" w:rsidRDefault="00794CA6" w:rsidP="00D13E7A">
            <w:pPr>
              <w:rPr>
                <w:rFonts w:ascii="Arial" w:hAnsi="Arial" w:cs="Arial"/>
                <w:b/>
                <w:bCs/>
                <w:sz w:val="16"/>
                <w:szCs w:val="16"/>
                <w:lang w:val="es-PE" w:eastAsia="es-PE"/>
              </w:rPr>
            </w:pPr>
          </w:p>
        </w:tc>
        <w:tc>
          <w:tcPr>
            <w:tcW w:w="1093" w:type="dxa"/>
            <w:tcBorders>
              <w:top w:val="nil"/>
              <w:left w:val="nil"/>
              <w:bottom w:val="single" w:sz="4" w:space="0" w:color="auto"/>
              <w:right w:val="single" w:sz="4" w:space="0" w:color="auto"/>
            </w:tcBorders>
            <w:shd w:val="clear" w:color="auto" w:fill="auto"/>
            <w:vAlign w:val="center"/>
            <w:hideMark/>
          </w:tcPr>
          <w:p w14:paraId="195298BD"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Reporte</w:t>
            </w:r>
          </w:p>
        </w:tc>
        <w:tc>
          <w:tcPr>
            <w:tcW w:w="2977" w:type="dxa"/>
            <w:tcBorders>
              <w:top w:val="nil"/>
              <w:left w:val="nil"/>
              <w:bottom w:val="single" w:sz="4" w:space="0" w:color="auto"/>
              <w:right w:val="single" w:sz="4" w:space="0" w:color="auto"/>
            </w:tcBorders>
            <w:shd w:val="clear" w:color="000000" w:fill="FFFFFF"/>
            <w:vAlign w:val="center"/>
            <w:hideMark/>
          </w:tcPr>
          <w:p w14:paraId="10BA4376" w14:textId="77777777" w:rsidR="00794CA6" w:rsidRPr="00D13E7A" w:rsidRDefault="00794CA6" w:rsidP="00D13E7A">
            <w:pPr>
              <w:rPr>
                <w:rFonts w:ascii="Arial" w:hAnsi="Arial" w:cs="Arial"/>
                <w:sz w:val="16"/>
                <w:szCs w:val="16"/>
                <w:lang w:val="es-PE" w:eastAsia="es-PE"/>
              </w:rPr>
            </w:pPr>
            <w:r w:rsidRPr="00D13E7A">
              <w:rPr>
                <w:rFonts w:ascii="Arial" w:hAnsi="Arial" w:cs="Arial"/>
                <w:b/>
                <w:bCs/>
                <w:sz w:val="16"/>
                <w:szCs w:val="16"/>
                <w:lang w:val="es-PE" w:eastAsia="es-PE"/>
              </w:rPr>
              <w:t>Reporte de salud en morbilidad y mortalidad de la Región Tacna según - DIRESA - Tacna</w:t>
            </w:r>
            <w:r w:rsidRPr="00D13E7A">
              <w:rPr>
                <w:rFonts w:ascii="Arial" w:hAnsi="Arial" w:cs="Arial"/>
                <w:sz w:val="16"/>
                <w:szCs w:val="16"/>
                <w:lang w:val="es-PE" w:eastAsia="es-PE"/>
              </w:rPr>
              <w:t>:    a) Siete Prioridades Sanitarias                    1° Reducir la malnutrición: Anemia: Alimentación segura y saludable para la prevención de la Anemia a niños menores de 3 años y Gestantes.       2° Reducir la malnutrición: Sobrepeso y Obesidad            3° Prevención y Control de la Tuberculosis VIH SIDA.          4° Prevención y control del Cáncer.     5° Prevención y Control de Trastornos de la salud mental  y 6° Prevención y control de enfermedades no trasmisibles, Hipertensión arterial y diabetes.      7° Prevención de embarazo en adolescente. b) Seguimiento a indicadores de la sala situacional del COVID-19.</w:t>
            </w:r>
          </w:p>
        </w:tc>
        <w:tc>
          <w:tcPr>
            <w:tcW w:w="2835" w:type="dxa"/>
            <w:tcBorders>
              <w:top w:val="nil"/>
              <w:left w:val="nil"/>
              <w:bottom w:val="single" w:sz="4" w:space="0" w:color="auto"/>
              <w:right w:val="nil"/>
            </w:tcBorders>
            <w:shd w:val="clear" w:color="000000" w:fill="FFFFFF"/>
            <w:vAlign w:val="center"/>
            <w:hideMark/>
          </w:tcPr>
          <w:p w14:paraId="54BAAD34"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Seguimiento a los indicadores de morbilidad y mortalidad de la Región Tacna: 07 Prioridades Sanitarias - Sala situacional COVID-19.</w:t>
            </w:r>
          </w:p>
        </w:tc>
        <w:tc>
          <w:tcPr>
            <w:tcW w:w="1843" w:type="dxa"/>
            <w:tcBorders>
              <w:top w:val="nil"/>
              <w:left w:val="single" w:sz="4" w:space="0" w:color="auto"/>
              <w:bottom w:val="single" w:sz="4" w:space="0" w:color="auto"/>
              <w:right w:val="nil"/>
            </w:tcBorders>
            <w:shd w:val="clear" w:color="000000" w:fill="FFFFFF"/>
            <w:vAlign w:val="center"/>
            <w:hideMark/>
          </w:tcPr>
          <w:p w14:paraId="18938B98"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6F5F08AD"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bottom"/>
            <w:hideMark/>
          </w:tcPr>
          <w:p w14:paraId="2BDCD979"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bottom"/>
            <w:hideMark/>
          </w:tcPr>
          <w:p w14:paraId="528FBDEA"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6F75945E"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000000" w:fill="FFFFFF"/>
            <w:noWrap/>
            <w:vAlign w:val="center"/>
            <w:hideMark/>
          </w:tcPr>
          <w:p w14:paraId="0CC9DC9A"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380" w:type="dxa"/>
            <w:tcBorders>
              <w:top w:val="nil"/>
              <w:left w:val="nil"/>
              <w:bottom w:val="single" w:sz="4" w:space="0" w:color="auto"/>
              <w:right w:val="single" w:sz="4" w:space="0" w:color="auto"/>
            </w:tcBorders>
            <w:shd w:val="clear" w:color="000000" w:fill="FFFFFF"/>
            <w:noWrap/>
            <w:vAlign w:val="center"/>
            <w:hideMark/>
          </w:tcPr>
          <w:p w14:paraId="3720BC90"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7DEEB820"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4A1A9F55"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000000" w:fill="FFFFFF"/>
            <w:noWrap/>
            <w:vAlign w:val="center"/>
            <w:hideMark/>
          </w:tcPr>
          <w:p w14:paraId="7A5F5585"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3660C0C2"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38CFAC9E"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121DF095"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160" w:type="dxa"/>
            <w:tcBorders>
              <w:top w:val="nil"/>
              <w:left w:val="nil"/>
              <w:bottom w:val="nil"/>
              <w:right w:val="nil"/>
            </w:tcBorders>
          </w:tcPr>
          <w:p w14:paraId="37579BB8" w14:textId="77777777" w:rsidR="00794CA6" w:rsidRPr="00D13E7A" w:rsidRDefault="00794CA6" w:rsidP="00D13E7A">
            <w:pPr>
              <w:rPr>
                <w:rFonts w:ascii="Arial" w:hAnsi="Arial" w:cs="Arial"/>
                <w:color w:val="000000"/>
                <w:sz w:val="20"/>
                <w:szCs w:val="20"/>
                <w:lang w:val="es-PE" w:eastAsia="es-PE"/>
              </w:rPr>
            </w:pPr>
          </w:p>
        </w:tc>
        <w:tc>
          <w:tcPr>
            <w:tcW w:w="160" w:type="dxa"/>
            <w:gridSpan w:val="2"/>
            <w:tcBorders>
              <w:top w:val="nil"/>
              <w:left w:val="nil"/>
              <w:bottom w:val="nil"/>
              <w:right w:val="nil"/>
            </w:tcBorders>
            <w:shd w:val="clear" w:color="auto" w:fill="auto"/>
            <w:noWrap/>
            <w:vAlign w:val="center"/>
            <w:hideMark/>
          </w:tcPr>
          <w:p w14:paraId="21A34D09" w14:textId="6BA5165B" w:rsidR="00794CA6" w:rsidRPr="00D13E7A" w:rsidRDefault="00794CA6" w:rsidP="00D13E7A">
            <w:pPr>
              <w:rPr>
                <w:rFonts w:ascii="Arial" w:hAnsi="Arial" w:cs="Arial"/>
                <w:color w:val="000000"/>
                <w:sz w:val="20"/>
                <w:szCs w:val="20"/>
                <w:lang w:val="es-PE" w:eastAsia="es-PE"/>
              </w:rPr>
            </w:pPr>
          </w:p>
        </w:tc>
      </w:tr>
      <w:tr w:rsidR="00794CA6" w:rsidRPr="00D13E7A" w14:paraId="0E522239" w14:textId="77777777" w:rsidTr="00794CA6">
        <w:trPr>
          <w:gridAfter w:val="1"/>
          <w:wAfter w:w="75" w:type="dxa"/>
          <w:trHeight w:val="450"/>
        </w:trPr>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57F14D" w14:textId="77777777" w:rsidR="00794CA6" w:rsidRPr="00D13E7A" w:rsidRDefault="00794CA6" w:rsidP="00D13E7A">
            <w:pPr>
              <w:rPr>
                <w:rFonts w:ascii="Arial" w:hAnsi="Arial" w:cs="Arial"/>
                <w:b/>
                <w:bCs/>
                <w:sz w:val="16"/>
                <w:szCs w:val="16"/>
                <w:lang w:val="es-PE" w:eastAsia="es-PE"/>
              </w:rPr>
            </w:pPr>
            <w:r w:rsidRPr="00D13E7A">
              <w:rPr>
                <w:rFonts w:ascii="Arial" w:hAnsi="Arial" w:cs="Arial"/>
                <w:b/>
                <w:bCs/>
                <w:sz w:val="16"/>
                <w:szCs w:val="16"/>
                <w:lang w:val="es-PE" w:eastAsia="es-PE"/>
              </w:rPr>
              <w:t>Desarrollo de Capacidades</w:t>
            </w:r>
          </w:p>
        </w:tc>
        <w:tc>
          <w:tcPr>
            <w:tcW w:w="1093" w:type="dxa"/>
            <w:tcBorders>
              <w:top w:val="nil"/>
              <w:left w:val="nil"/>
              <w:bottom w:val="single" w:sz="4" w:space="0" w:color="auto"/>
              <w:right w:val="single" w:sz="4" w:space="0" w:color="auto"/>
            </w:tcBorders>
            <w:shd w:val="clear" w:color="auto" w:fill="auto"/>
            <w:vAlign w:val="center"/>
            <w:hideMark/>
          </w:tcPr>
          <w:p w14:paraId="49D1039E"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Taller</w:t>
            </w:r>
          </w:p>
        </w:tc>
        <w:tc>
          <w:tcPr>
            <w:tcW w:w="2977" w:type="dxa"/>
            <w:tcBorders>
              <w:top w:val="nil"/>
              <w:left w:val="nil"/>
              <w:bottom w:val="single" w:sz="4" w:space="0" w:color="auto"/>
              <w:right w:val="single" w:sz="4" w:space="0" w:color="auto"/>
            </w:tcBorders>
            <w:shd w:val="clear" w:color="auto" w:fill="auto"/>
            <w:vAlign w:val="center"/>
            <w:hideMark/>
          </w:tcPr>
          <w:p w14:paraId="7284ACEC" w14:textId="77777777" w:rsidR="00794CA6" w:rsidRPr="00D13E7A" w:rsidRDefault="00794CA6" w:rsidP="00D13E7A">
            <w:pPr>
              <w:rPr>
                <w:rFonts w:ascii="Arial" w:hAnsi="Arial" w:cs="Arial"/>
                <w:sz w:val="16"/>
                <w:szCs w:val="16"/>
                <w:lang w:val="es-PE" w:eastAsia="es-PE"/>
              </w:rPr>
            </w:pPr>
            <w:r w:rsidRPr="00D13E7A">
              <w:rPr>
                <w:rFonts w:ascii="Arial" w:hAnsi="Arial" w:cs="Arial"/>
                <w:sz w:val="16"/>
                <w:szCs w:val="16"/>
                <w:lang w:val="es-PE" w:eastAsia="es-PE"/>
              </w:rPr>
              <w:t>Capacitaciones en seguimiento concertado - violencia familiar - salud mental - prevención y cuidado sanitario entre otros.</w:t>
            </w:r>
          </w:p>
        </w:tc>
        <w:tc>
          <w:tcPr>
            <w:tcW w:w="2835" w:type="dxa"/>
            <w:tcBorders>
              <w:top w:val="nil"/>
              <w:left w:val="nil"/>
              <w:bottom w:val="single" w:sz="4" w:space="0" w:color="auto"/>
              <w:right w:val="nil"/>
            </w:tcBorders>
            <w:shd w:val="clear" w:color="000000" w:fill="FFFFFF"/>
            <w:vAlign w:val="center"/>
            <w:hideMark/>
          </w:tcPr>
          <w:p w14:paraId="66EAC27B"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 xml:space="preserve"> Desarrollo de actividades de capacitación para el fortalecimiento de capacidades para los integrantes del CER.</w:t>
            </w:r>
          </w:p>
        </w:tc>
        <w:tc>
          <w:tcPr>
            <w:tcW w:w="1843" w:type="dxa"/>
            <w:tcBorders>
              <w:top w:val="nil"/>
              <w:left w:val="single" w:sz="4" w:space="0" w:color="auto"/>
              <w:bottom w:val="single" w:sz="4" w:space="0" w:color="auto"/>
              <w:right w:val="nil"/>
            </w:tcBorders>
            <w:shd w:val="clear" w:color="000000" w:fill="FFFFFF"/>
            <w:vAlign w:val="center"/>
            <w:hideMark/>
          </w:tcPr>
          <w:p w14:paraId="5733E67D"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 </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7D1E2246"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bottom"/>
            <w:hideMark/>
          </w:tcPr>
          <w:p w14:paraId="0815C19B"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bottom"/>
            <w:hideMark/>
          </w:tcPr>
          <w:p w14:paraId="45B1199F"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3630B916"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000000" w:fill="FFFFFF"/>
            <w:noWrap/>
            <w:vAlign w:val="center"/>
            <w:hideMark/>
          </w:tcPr>
          <w:p w14:paraId="0639500C"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380" w:type="dxa"/>
            <w:tcBorders>
              <w:top w:val="nil"/>
              <w:left w:val="nil"/>
              <w:bottom w:val="single" w:sz="4" w:space="0" w:color="auto"/>
              <w:right w:val="single" w:sz="4" w:space="0" w:color="auto"/>
            </w:tcBorders>
            <w:shd w:val="clear" w:color="000000" w:fill="FFFFFF"/>
            <w:noWrap/>
            <w:vAlign w:val="center"/>
            <w:hideMark/>
          </w:tcPr>
          <w:p w14:paraId="5FC081AC"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773B8EDB"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42E44C90"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000000" w:fill="FFFFFF"/>
            <w:noWrap/>
            <w:vAlign w:val="center"/>
            <w:hideMark/>
          </w:tcPr>
          <w:p w14:paraId="4B5A0475"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5769D5AB"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1236E0CF"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5E5B16F3"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single" w:sz="4" w:space="0" w:color="auto"/>
              <w:bottom w:val="nil"/>
              <w:right w:val="nil"/>
            </w:tcBorders>
          </w:tcPr>
          <w:p w14:paraId="3B55E571" w14:textId="77777777" w:rsidR="00794CA6" w:rsidRPr="00D13E7A" w:rsidRDefault="00794CA6" w:rsidP="00D13E7A">
            <w:pPr>
              <w:rPr>
                <w:rFonts w:ascii="Arial" w:hAnsi="Arial" w:cs="Arial"/>
                <w:color w:val="000000"/>
                <w:sz w:val="20"/>
                <w:szCs w:val="20"/>
                <w:lang w:val="es-PE" w:eastAsia="es-PE"/>
              </w:rPr>
            </w:pPr>
          </w:p>
        </w:tc>
        <w:tc>
          <w:tcPr>
            <w:tcW w:w="160" w:type="dxa"/>
            <w:gridSpan w:val="2"/>
            <w:tcBorders>
              <w:top w:val="nil"/>
              <w:left w:val="nil"/>
              <w:bottom w:val="nil"/>
              <w:right w:val="nil"/>
            </w:tcBorders>
            <w:shd w:val="clear" w:color="auto" w:fill="auto"/>
            <w:noWrap/>
            <w:vAlign w:val="center"/>
            <w:hideMark/>
          </w:tcPr>
          <w:p w14:paraId="678C597E" w14:textId="36FDA2A8" w:rsidR="00794CA6" w:rsidRPr="00D13E7A" w:rsidRDefault="00794CA6" w:rsidP="00D13E7A">
            <w:pPr>
              <w:rPr>
                <w:rFonts w:ascii="Arial" w:hAnsi="Arial" w:cs="Arial"/>
                <w:color w:val="000000"/>
                <w:sz w:val="20"/>
                <w:szCs w:val="20"/>
                <w:lang w:val="es-PE" w:eastAsia="es-PE"/>
              </w:rPr>
            </w:pPr>
          </w:p>
        </w:tc>
      </w:tr>
      <w:tr w:rsidR="00794CA6" w:rsidRPr="00D13E7A" w14:paraId="27F55B63" w14:textId="77777777" w:rsidTr="00794CA6">
        <w:trPr>
          <w:gridAfter w:val="1"/>
          <w:wAfter w:w="75" w:type="dxa"/>
          <w:trHeight w:val="675"/>
        </w:trPr>
        <w:tc>
          <w:tcPr>
            <w:tcW w:w="1180" w:type="dxa"/>
            <w:gridSpan w:val="2"/>
            <w:tcBorders>
              <w:top w:val="nil"/>
              <w:left w:val="single" w:sz="4" w:space="0" w:color="auto"/>
              <w:bottom w:val="single" w:sz="4" w:space="0" w:color="auto"/>
              <w:right w:val="single" w:sz="4" w:space="0" w:color="auto"/>
            </w:tcBorders>
            <w:shd w:val="clear" w:color="auto" w:fill="auto"/>
            <w:vAlign w:val="center"/>
            <w:hideMark/>
          </w:tcPr>
          <w:p w14:paraId="7FF7AA50" w14:textId="77777777" w:rsidR="00794CA6" w:rsidRPr="00D13E7A" w:rsidRDefault="00794CA6" w:rsidP="00D13E7A">
            <w:pPr>
              <w:rPr>
                <w:rFonts w:ascii="Arial" w:hAnsi="Arial" w:cs="Arial"/>
                <w:b/>
                <w:bCs/>
                <w:sz w:val="16"/>
                <w:szCs w:val="16"/>
                <w:lang w:val="es-PE" w:eastAsia="es-PE"/>
              </w:rPr>
            </w:pPr>
            <w:r w:rsidRPr="00D13E7A">
              <w:rPr>
                <w:rFonts w:ascii="Arial" w:hAnsi="Arial" w:cs="Arial"/>
                <w:b/>
                <w:bCs/>
                <w:sz w:val="16"/>
                <w:szCs w:val="16"/>
                <w:lang w:val="es-PE" w:eastAsia="es-PE"/>
              </w:rPr>
              <w:t>Participación</w:t>
            </w:r>
          </w:p>
        </w:tc>
        <w:tc>
          <w:tcPr>
            <w:tcW w:w="1093" w:type="dxa"/>
            <w:tcBorders>
              <w:top w:val="nil"/>
              <w:left w:val="nil"/>
              <w:bottom w:val="single" w:sz="4" w:space="0" w:color="auto"/>
              <w:right w:val="single" w:sz="4" w:space="0" w:color="auto"/>
            </w:tcBorders>
            <w:shd w:val="clear" w:color="auto" w:fill="auto"/>
            <w:vAlign w:val="center"/>
            <w:hideMark/>
          </w:tcPr>
          <w:p w14:paraId="5B4DB573" w14:textId="77777777" w:rsidR="00794CA6" w:rsidRPr="00D13E7A" w:rsidRDefault="00794CA6" w:rsidP="00D13E7A">
            <w:pPr>
              <w:jc w:val="center"/>
              <w:rPr>
                <w:rFonts w:ascii="Arial" w:hAnsi="Arial" w:cs="Arial"/>
                <w:b/>
                <w:bCs/>
                <w:color w:val="000000"/>
                <w:sz w:val="16"/>
                <w:szCs w:val="16"/>
                <w:lang w:val="es-PE" w:eastAsia="es-PE"/>
              </w:rPr>
            </w:pPr>
            <w:proofErr w:type="spellStart"/>
            <w:r w:rsidRPr="00D13E7A">
              <w:rPr>
                <w:rFonts w:ascii="Arial" w:hAnsi="Arial" w:cs="Arial"/>
                <w:b/>
                <w:bCs/>
                <w:color w:val="000000"/>
                <w:sz w:val="16"/>
                <w:szCs w:val="16"/>
                <w:lang w:val="es-PE" w:eastAsia="es-PE"/>
              </w:rPr>
              <w:t>Nro</w:t>
            </w:r>
            <w:proofErr w:type="spellEnd"/>
            <w:r w:rsidRPr="00D13E7A">
              <w:rPr>
                <w:rFonts w:ascii="Arial" w:hAnsi="Arial" w:cs="Arial"/>
                <w:b/>
                <w:bCs/>
                <w:color w:val="000000"/>
                <w:sz w:val="16"/>
                <w:szCs w:val="16"/>
                <w:lang w:val="es-PE" w:eastAsia="es-PE"/>
              </w:rPr>
              <w:t xml:space="preserve"> de Participaciones.</w:t>
            </w:r>
          </w:p>
        </w:tc>
        <w:tc>
          <w:tcPr>
            <w:tcW w:w="2977" w:type="dxa"/>
            <w:tcBorders>
              <w:top w:val="nil"/>
              <w:left w:val="nil"/>
              <w:bottom w:val="single" w:sz="4" w:space="0" w:color="auto"/>
              <w:right w:val="single" w:sz="4" w:space="0" w:color="auto"/>
            </w:tcBorders>
            <w:shd w:val="clear" w:color="000000" w:fill="FFFFFF"/>
            <w:vAlign w:val="center"/>
            <w:hideMark/>
          </w:tcPr>
          <w:p w14:paraId="4F36D651"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Seguimiento a la actualización y aprobación del Plan de Desarrollo Regional  Concertado al 2030.</w:t>
            </w:r>
          </w:p>
        </w:tc>
        <w:tc>
          <w:tcPr>
            <w:tcW w:w="2835" w:type="dxa"/>
            <w:tcBorders>
              <w:top w:val="nil"/>
              <w:left w:val="nil"/>
              <w:bottom w:val="single" w:sz="4" w:space="0" w:color="auto"/>
              <w:right w:val="single" w:sz="4" w:space="0" w:color="auto"/>
            </w:tcBorders>
            <w:shd w:val="clear" w:color="000000" w:fill="FFFFFF"/>
            <w:vAlign w:val="center"/>
            <w:hideMark/>
          </w:tcPr>
          <w:p w14:paraId="05C8BD97"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Participación activa en todo el Proceso de actualización del PDRC al 2030 llevando propuestas concertadas.</w:t>
            </w:r>
          </w:p>
        </w:tc>
        <w:tc>
          <w:tcPr>
            <w:tcW w:w="1843" w:type="dxa"/>
            <w:tcBorders>
              <w:top w:val="nil"/>
              <w:left w:val="nil"/>
              <w:bottom w:val="single" w:sz="4" w:space="0" w:color="auto"/>
              <w:right w:val="single" w:sz="4" w:space="0" w:color="auto"/>
            </w:tcBorders>
            <w:shd w:val="clear" w:color="auto" w:fill="auto"/>
            <w:vAlign w:val="bottom"/>
            <w:hideMark/>
          </w:tcPr>
          <w:p w14:paraId="011E0D5F" w14:textId="77777777" w:rsidR="00794CA6" w:rsidRPr="00D13E7A" w:rsidRDefault="00794CA6" w:rsidP="00D13E7A">
            <w:pPr>
              <w:rPr>
                <w:rFonts w:ascii="Calibri" w:hAnsi="Calibri"/>
                <w:color w:val="000000"/>
                <w:sz w:val="16"/>
                <w:szCs w:val="16"/>
                <w:lang w:val="es-PE" w:eastAsia="es-PE"/>
              </w:rPr>
            </w:pPr>
            <w:r w:rsidRPr="00D13E7A">
              <w:rPr>
                <w:rFonts w:ascii="Calibri" w:hAnsi="Calibri"/>
                <w:color w:val="000000"/>
                <w:sz w:val="16"/>
                <w:szCs w:val="16"/>
                <w:lang w:val="es-PE" w:eastAsia="es-PE"/>
              </w:rPr>
              <w:t>El proceso está actualmente iniciado y en el cual estamos participando.</w:t>
            </w:r>
          </w:p>
        </w:tc>
        <w:tc>
          <w:tcPr>
            <w:tcW w:w="400" w:type="dxa"/>
            <w:tcBorders>
              <w:top w:val="nil"/>
              <w:left w:val="nil"/>
              <w:bottom w:val="single" w:sz="4" w:space="0" w:color="auto"/>
              <w:right w:val="single" w:sz="4" w:space="0" w:color="auto"/>
            </w:tcBorders>
            <w:shd w:val="clear" w:color="auto" w:fill="auto"/>
            <w:noWrap/>
            <w:vAlign w:val="bottom"/>
            <w:hideMark/>
          </w:tcPr>
          <w:p w14:paraId="78F39BDF"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bottom"/>
            <w:hideMark/>
          </w:tcPr>
          <w:p w14:paraId="34AFBA37"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center"/>
            <w:hideMark/>
          </w:tcPr>
          <w:p w14:paraId="5487AD44"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auto" w:fill="auto"/>
            <w:noWrap/>
            <w:vAlign w:val="center"/>
            <w:hideMark/>
          </w:tcPr>
          <w:p w14:paraId="740EE902"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center"/>
            <w:hideMark/>
          </w:tcPr>
          <w:p w14:paraId="7B0DF3B9"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380" w:type="dxa"/>
            <w:tcBorders>
              <w:top w:val="nil"/>
              <w:left w:val="nil"/>
              <w:bottom w:val="single" w:sz="4" w:space="0" w:color="auto"/>
              <w:right w:val="single" w:sz="4" w:space="0" w:color="auto"/>
            </w:tcBorders>
            <w:shd w:val="clear" w:color="auto" w:fill="auto"/>
            <w:noWrap/>
            <w:vAlign w:val="center"/>
            <w:hideMark/>
          </w:tcPr>
          <w:p w14:paraId="614C061A"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auto" w:fill="auto"/>
            <w:noWrap/>
            <w:vAlign w:val="center"/>
            <w:hideMark/>
          </w:tcPr>
          <w:p w14:paraId="3C930410"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center"/>
            <w:hideMark/>
          </w:tcPr>
          <w:p w14:paraId="6F0FB3E0"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auto" w:fill="auto"/>
            <w:noWrap/>
            <w:vAlign w:val="center"/>
            <w:hideMark/>
          </w:tcPr>
          <w:p w14:paraId="48747EF4"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center"/>
            <w:hideMark/>
          </w:tcPr>
          <w:p w14:paraId="383723BE"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center"/>
            <w:hideMark/>
          </w:tcPr>
          <w:p w14:paraId="36630657"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bottom"/>
            <w:hideMark/>
          </w:tcPr>
          <w:p w14:paraId="0FF71B0A"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nil"/>
              <w:bottom w:val="nil"/>
              <w:right w:val="nil"/>
            </w:tcBorders>
          </w:tcPr>
          <w:p w14:paraId="3B6EFA4B" w14:textId="77777777" w:rsidR="00794CA6" w:rsidRPr="00D13E7A" w:rsidRDefault="00794CA6" w:rsidP="00D13E7A">
            <w:pPr>
              <w:rPr>
                <w:rFonts w:ascii="Arial" w:hAnsi="Arial" w:cs="Arial"/>
                <w:color w:val="000000"/>
                <w:sz w:val="20"/>
                <w:szCs w:val="20"/>
                <w:lang w:val="es-PE" w:eastAsia="es-PE"/>
              </w:rPr>
            </w:pPr>
          </w:p>
        </w:tc>
        <w:tc>
          <w:tcPr>
            <w:tcW w:w="160" w:type="dxa"/>
            <w:gridSpan w:val="2"/>
            <w:tcBorders>
              <w:top w:val="nil"/>
              <w:left w:val="nil"/>
              <w:bottom w:val="nil"/>
              <w:right w:val="nil"/>
            </w:tcBorders>
            <w:shd w:val="clear" w:color="auto" w:fill="auto"/>
            <w:noWrap/>
            <w:vAlign w:val="center"/>
            <w:hideMark/>
          </w:tcPr>
          <w:p w14:paraId="15D50389" w14:textId="694FF4CB" w:rsidR="00794CA6" w:rsidRPr="00D13E7A" w:rsidRDefault="00794CA6" w:rsidP="00D13E7A">
            <w:pPr>
              <w:rPr>
                <w:rFonts w:ascii="Arial" w:hAnsi="Arial" w:cs="Arial"/>
                <w:color w:val="000000"/>
                <w:sz w:val="20"/>
                <w:szCs w:val="20"/>
                <w:lang w:val="es-PE" w:eastAsia="es-PE"/>
              </w:rPr>
            </w:pPr>
          </w:p>
        </w:tc>
      </w:tr>
      <w:tr w:rsidR="00794CA6" w:rsidRPr="00D13E7A" w14:paraId="7F9E8E23" w14:textId="77777777" w:rsidTr="00794CA6">
        <w:trPr>
          <w:gridAfter w:val="1"/>
          <w:wAfter w:w="75" w:type="dxa"/>
          <w:trHeight w:val="300"/>
        </w:trPr>
        <w:tc>
          <w:tcPr>
            <w:tcW w:w="1180" w:type="dxa"/>
            <w:gridSpan w:val="2"/>
            <w:tcBorders>
              <w:top w:val="nil"/>
              <w:left w:val="nil"/>
              <w:bottom w:val="nil"/>
              <w:right w:val="nil"/>
            </w:tcBorders>
            <w:shd w:val="clear" w:color="auto" w:fill="auto"/>
            <w:noWrap/>
            <w:vAlign w:val="center"/>
            <w:hideMark/>
          </w:tcPr>
          <w:p w14:paraId="0ABFBCC9" w14:textId="77777777" w:rsidR="00794CA6" w:rsidRPr="00D13E7A" w:rsidRDefault="00794CA6" w:rsidP="00D13E7A">
            <w:pPr>
              <w:rPr>
                <w:rFonts w:ascii="Arial" w:hAnsi="Arial" w:cs="Arial"/>
                <w:color w:val="000000"/>
                <w:sz w:val="20"/>
                <w:szCs w:val="20"/>
                <w:lang w:val="es-PE" w:eastAsia="es-PE"/>
              </w:rPr>
            </w:pPr>
          </w:p>
        </w:tc>
        <w:tc>
          <w:tcPr>
            <w:tcW w:w="1093" w:type="dxa"/>
            <w:tcBorders>
              <w:top w:val="nil"/>
              <w:left w:val="nil"/>
              <w:bottom w:val="nil"/>
              <w:right w:val="nil"/>
            </w:tcBorders>
            <w:shd w:val="clear" w:color="auto" w:fill="auto"/>
            <w:noWrap/>
            <w:vAlign w:val="center"/>
            <w:hideMark/>
          </w:tcPr>
          <w:p w14:paraId="78BA19FF" w14:textId="77777777" w:rsidR="00794CA6" w:rsidRPr="00D13E7A" w:rsidRDefault="00794CA6" w:rsidP="00D13E7A">
            <w:pPr>
              <w:rPr>
                <w:rFonts w:ascii="Arial" w:hAnsi="Arial" w:cs="Arial"/>
                <w:color w:val="000000"/>
                <w:sz w:val="20"/>
                <w:szCs w:val="20"/>
                <w:lang w:val="es-PE" w:eastAsia="es-PE"/>
              </w:rPr>
            </w:pPr>
          </w:p>
        </w:tc>
        <w:tc>
          <w:tcPr>
            <w:tcW w:w="2977" w:type="dxa"/>
            <w:tcBorders>
              <w:top w:val="nil"/>
              <w:left w:val="nil"/>
              <w:bottom w:val="nil"/>
              <w:right w:val="nil"/>
            </w:tcBorders>
            <w:shd w:val="clear" w:color="auto" w:fill="auto"/>
            <w:noWrap/>
            <w:vAlign w:val="center"/>
            <w:hideMark/>
          </w:tcPr>
          <w:p w14:paraId="16844792" w14:textId="77777777" w:rsidR="00794CA6" w:rsidRPr="00D13E7A" w:rsidRDefault="00794CA6" w:rsidP="00D13E7A">
            <w:pPr>
              <w:rPr>
                <w:rFonts w:ascii="Arial" w:hAnsi="Arial" w:cs="Arial"/>
                <w:color w:val="000000"/>
                <w:sz w:val="20"/>
                <w:szCs w:val="20"/>
                <w:lang w:val="es-PE" w:eastAsia="es-PE"/>
              </w:rPr>
            </w:pPr>
          </w:p>
        </w:tc>
        <w:tc>
          <w:tcPr>
            <w:tcW w:w="2835" w:type="dxa"/>
            <w:tcBorders>
              <w:top w:val="nil"/>
              <w:left w:val="nil"/>
              <w:bottom w:val="nil"/>
              <w:right w:val="nil"/>
            </w:tcBorders>
            <w:shd w:val="clear" w:color="auto" w:fill="auto"/>
            <w:noWrap/>
            <w:vAlign w:val="center"/>
            <w:hideMark/>
          </w:tcPr>
          <w:p w14:paraId="6BBA704C" w14:textId="77777777" w:rsidR="00794CA6" w:rsidRPr="00D13E7A" w:rsidRDefault="00794CA6" w:rsidP="00D13E7A">
            <w:pPr>
              <w:jc w:val="center"/>
              <w:rPr>
                <w:rFonts w:ascii="Arial" w:hAnsi="Arial" w:cs="Arial"/>
                <w:b/>
                <w:bCs/>
                <w:color w:val="000000"/>
                <w:sz w:val="32"/>
                <w:szCs w:val="32"/>
                <w:lang w:val="es-PE" w:eastAsia="es-PE"/>
              </w:rPr>
            </w:pPr>
          </w:p>
        </w:tc>
        <w:tc>
          <w:tcPr>
            <w:tcW w:w="1843" w:type="dxa"/>
            <w:tcBorders>
              <w:top w:val="nil"/>
              <w:left w:val="nil"/>
              <w:bottom w:val="nil"/>
              <w:right w:val="nil"/>
            </w:tcBorders>
            <w:shd w:val="clear" w:color="auto" w:fill="auto"/>
            <w:noWrap/>
            <w:vAlign w:val="center"/>
            <w:hideMark/>
          </w:tcPr>
          <w:p w14:paraId="6A72FFA7" w14:textId="77777777" w:rsidR="00794CA6" w:rsidRPr="00D13E7A" w:rsidRDefault="00794CA6" w:rsidP="00D13E7A">
            <w:pPr>
              <w:jc w:val="center"/>
              <w:rPr>
                <w:rFonts w:ascii="Arial" w:hAnsi="Arial" w:cs="Arial"/>
                <w:b/>
                <w:bCs/>
                <w:color w:val="000000"/>
                <w:sz w:val="32"/>
                <w:szCs w:val="32"/>
                <w:lang w:val="es-PE" w:eastAsia="es-PE"/>
              </w:rPr>
            </w:pPr>
          </w:p>
        </w:tc>
        <w:tc>
          <w:tcPr>
            <w:tcW w:w="400" w:type="dxa"/>
            <w:tcBorders>
              <w:top w:val="nil"/>
              <w:left w:val="nil"/>
              <w:bottom w:val="nil"/>
              <w:right w:val="nil"/>
            </w:tcBorders>
            <w:shd w:val="clear" w:color="auto" w:fill="auto"/>
            <w:noWrap/>
            <w:vAlign w:val="center"/>
            <w:hideMark/>
          </w:tcPr>
          <w:p w14:paraId="58C6A72C" w14:textId="77777777" w:rsidR="00794CA6" w:rsidRPr="00D13E7A" w:rsidRDefault="00794CA6" w:rsidP="00D13E7A">
            <w:pPr>
              <w:rPr>
                <w:rFonts w:ascii="Arial" w:hAnsi="Arial" w:cs="Arial"/>
                <w:color w:val="000000"/>
                <w:sz w:val="20"/>
                <w:szCs w:val="20"/>
                <w:lang w:val="es-PE" w:eastAsia="es-PE"/>
              </w:rPr>
            </w:pPr>
          </w:p>
        </w:tc>
        <w:tc>
          <w:tcPr>
            <w:tcW w:w="400" w:type="dxa"/>
            <w:tcBorders>
              <w:top w:val="nil"/>
              <w:left w:val="nil"/>
              <w:bottom w:val="nil"/>
              <w:right w:val="nil"/>
            </w:tcBorders>
            <w:shd w:val="clear" w:color="auto" w:fill="auto"/>
            <w:noWrap/>
            <w:vAlign w:val="center"/>
            <w:hideMark/>
          </w:tcPr>
          <w:p w14:paraId="58082657" w14:textId="77777777" w:rsidR="00794CA6" w:rsidRPr="00D13E7A" w:rsidRDefault="00794CA6" w:rsidP="00D13E7A">
            <w:pPr>
              <w:rPr>
                <w:rFonts w:ascii="Arial" w:hAnsi="Arial" w:cs="Arial"/>
                <w:color w:val="000000"/>
                <w:sz w:val="20"/>
                <w:szCs w:val="20"/>
                <w:lang w:val="es-PE" w:eastAsia="es-PE"/>
              </w:rPr>
            </w:pPr>
          </w:p>
        </w:tc>
        <w:tc>
          <w:tcPr>
            <w:tcW w:w="420" w:type="dxa"/>
            <w:tcBorders>
              <w:top w:val="nil"/>
              <w:left w:val="nil"/>
              <w:bottom w:val="nil"/>
              <w:right w:val="nil"/>
            </w:tcBorders>
            <w:shd w:val="clear" w:color="auto" w:fill="auto"/>
            <w:noWrap/>
            <w:vAlign w:val="center"/>
            <w:hideMark/>
          </w:tcPr>
          <w:p w14:paraId="4BB3ABE6" w14:textId="77777777" w:rsidR="00794CA6" w:rsidRPr="00D13E7A" w:rsidRDefault="00794CA6" w:rsidP="00D13E7A">
            <w:pPr>
              <w:rPr>
                <w:rFonts w:ascii="Arial" w:hAnsi="Arial" w:cs="Arial"/>
                <w:color w:val="000000"/>
                <w:sz w:val="20"/>
                <w:szCs w:val="20"/>
                <w:lang w:val="es-PE" w:eastAsia="es-PE"/>
              </w:rPr>
            </w:pPr>
          </w:p>
        </w:tc>
        <w:tc>
          <w:tcPr>
            <w:tcW w:w="400" w:type="dxa"/>
            <w:tcBorders>
              <w:top w:val="nil"/>
              <w:left w:val="nil"/>
              <w:bottom w:val="nil"/>
              <w:right w:val="nil"/>
            </w:tcBorders>
            <w:shd w:val="clear" w:color="auto" w:fill="auto"/>
            <w:noWrap/>
            <w:vAlign w:val="center"/>
            <w:hideMark/>
          </w:tcPr>
          <w:p w14:paraId="46D67DA8" w14:textId="77777777" w:rsidR="00794CA6" w:rsidRPr="00D13E7A" w:rsidRDefault="00794CA6" w:rsidP="00D13E7A">
            <w:pPr>
              <w:rPr>
                <w:rFonts w:ascii="Arial" w:hAnsi="Arial" w:cs="Arial"/>
                <w:color w:val="000000"/>
                <w:sz w:val="20"/>
                <w:szCs w:val="20"/>
                <w:lang w:val="es-PE" w:eastAsia="es-PE"/>
              </w:rPr>
            </w:pPr>
          </w:p>
        </w:tc>
        <w:tc>
          <w:tcPr>
            <w:tcW w:w="420" w:type="dxa"/>
            <w:tcBorders>
              <w:top w:val="nil"/>
              <w:left w:val="nil"/>
              <w:bottom w:val="nil"/>
              <w:right w:val="nil"/>
            </w:tcBorders>
            <w:shd w:val="clear" w:color="auto" w:fill="auto"/>
            <w:noWrap/>
            <w:vAlign w:val="center"/>
            <w:hideMark/>
          </w:tcPr>
          <w:p w14:paraId="2D9F6D79" w14:textId="77777777" w:rsidR="00794CA6" w:rsidRPr="00D13E7A" w:rsidRDefault="00794CA6" w:rsidP="00D13E7A">
            <w:pPr>
              <w:rPr>
                <w:rFonts w:ascii="Arial" w:hAnsi="Arial" w:cs="Arial"/>
                <w:color w:val="000000"/>
                <w:sz w:val="20"/>
                <w:szCs w:val="20"/>
                <w:lang w:val="es-PE" w:eastAsia="es-PE"/>
              </w:rPr>
            </w:pPr>
          </w:p>
        </w:tc>
        <w:tc>
          <w:tcPr>
            <w:tcW w:w="380" w:type="dxa"/>
            <w:tcBorders>
              <w:top w:val="nil"/>
              <w:left w:val="nil"/>
              <w:bottom w:val="nil"/>
              <w:right w:val="nil"/>
            </w:tcBorders>
            <w:shd w:val="clear" w:color="auto" w:fill="auto"/>
            <w:noWrap/>
            <w:vAlign w:val="center"/>
            <w:hideMark/>
          </w:tcPr>
          <w:p w14:paraId="583793D2" w14:textId="77777777" w:rsidR="00794CA6" w:rsidRPr="00D13E7A" w:rsidRDefault="00794CA6" w:rsidP="00D13E7A">
            <w:pPr>
              <w:rPr>
                <w:rFonts w:ascii="Arial" w:hAnsi="Arial" w:cs="Arial"/>
                <w:color w:val="000000"/>
                <w:sz w:val="20"/>
                <w:szCs w:val="20"/>
                <w:lang w:val="es-PE" w:eastAsia="es-PE"/>
              </w:rPr>
            </w:pPr>
          </w:p>
        </w:tc>
        <w:tc>
          <w:tcPr>
            <w:tcW w:w="400" w:type="dxa"/>
            <w:tcBorders>
              <w:top w:val="nil"/>
              <w:left w:val="nil"/>
              <w:bottom w:val="nil"/>
              <w:right w:val="nil"/>
            </w:tcBorders>
            <w:shd w:val="clear" w:color="auto" w:fill="auto"/>
            <w:noWrap/>
            <w:vAlign w:val="center"/>
            <w:hideMark/>
          </w:tcPr>
          <w:p w14:paraId="672EC976" w14:textId="77777777" w:rsidR="00794CA6" w:rsidRPr="00D13E7A" w:rsidRDefault="00794CA6" w:rsidP="00D13E7A">
            <w:pPr>
              <w:rPr>
                <w:rFonts w:ascii="Arial" w:hAnsi="Arial" w:cs="Arial"/>
                <w:color w:val="000000"/>
                <w:sz w:val="20"/>
                <w:szCs w:val="20"/>
                <w:lang w:val="es-PE" w:eastAsia="es-PE"/>
              </w:rPr>
            </w:pPr>
          </w:p>
        </w:tc>
        <w:tc>
          <w:tcPr>
            <w:tcW w:w="400" w:type="dxa"/>
            <w:tcBorders>
              <w:top w:val="nil"/>
              <w:left w:val="nil"/>
              <w:bottom w:val="nil"/>
              <w:right w:val="nil"/>
            </w:tcBorders>
            <w:shd w:val="clear" w:color="auto" w:fill="auto"/>
            <w:noWrap/>
            <w:vAlign w:val="center"/>
            <w:hideMark/>
          </w:tcPr>
          <w:p w14:paraId="08F39C79" w14:textId="77777777" w:rsidR="00794CA6" w:rsidRPr="00D13E7A" w:rsidRDefault="00794CA6" w:rsidP="00D13E7A">
            <w:pPr>
              <w:rPr>
                <w:rFonts w:ascii="Arial" w:hAnsi="Arial" w:cs="Arial"/>
                <w:color w:val="000000"/>
                <w:sz w:val="20"/>
                <w:szCs w:val="20"/>
                <w:lang w:val="es-PE" w:eastAsia="es-PE"/>
              </w:rPr>
            </w:pPr>
          </w:p>
        </w:tc>
        <w:tc>
          <w:tcPr>
            <w:tcW w:w="420" w:type="dxa"/>
            <w:tcBorders>
              <w:top w:val="nil"/>
              <w:left w:val="nil"/>
              <w:bottom w:val="nil"/>
              <w:right w:val="nil"/>
            </w:tcBorders>
            <w:shd w:val="clear" w:color="auto" w:fill="auto"/>
            <w:noWrap/>
            <w:vAlign w:val="center"/>
            <w:hideMark/>
          </w:tcPr>
          <w:p w14:paraId="04C670F4" w14:textId="77777777" w:rsidR="00794CA6" w:rsidRPr="00D13E7A" w:rsidRDefault="00794CA6" w:rsidP="00D13E7A">
            <w:pPr>
              <w:rPr>
                <w:rFonts w:ascii="Arial" w:hAnsi="Arial" w:cs="Arial"/>
                <w:color w:val="000000"/>
                <w:sz w:val="20"/>
                <w:szCs w:val="20"/>
                <w:lang w:val="es-PE" w:eastAsia="es-PE"/>
              </w:rPr>
            </w:pPr>
          </w:p>
        </w:tc>
        <w:tc>
          <w:tcPr>
            <w:tcW w:w="400" w:type="dxa"/>
            <w:tcBorders>
              <w:top w:val="nil"/>
              <w:left w:val="nil"/>
              <w:bottom w:val="nil"/>
              <w:right w:val="nil"/>
            </w:tcBorders>
            <w:shd w:val="clear" w:color="auto" w:fill="auto"/>
            <w:noWrap/>
            <w:vAlign w:val="center"/>
            <w:hideMark/>
          </w:tcPr>
          <w:p w14:paraId="4BE7ED73" w14:textId="77777777" w:rsidR="00794CA6" w:rsidRPr="00D13E7A" w:rsidRDefault="00794CA6" w:rsidP="00D13E7A">
            <w:pPr>
              <w:rPr>
                <w:rFonts w:ascii="Arial" w:hAnsi="Arial" w:cs="Arial"/>
                <w:color w:val="000000"/>
                <w:sz w:val="20"/>
                <w:szCs w:val="20"/>
                <w:lang w:val="es-PE" w:eastAsia="es-PE"/>
              </w:rPr>
            </w:pPr>
          </w:p>
        </w:tc>
        <w:tc>
          <w:tcPr>
            <w:tcW w:w="8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8D2015" w14:textId="77777777" w:rsidR="00794CA6" w:rsidRPr="00D13E7A" w:rsidRDefault="00794CA6" w:rsidP="00D13E7A">
            <w:pPr>
              <w:jc w:val="center"/>
              <w:rPr>
                <w:rFonts w:ascii="Arial" w:hAnsi="Arial" w:cs="Arial"/>
                <w:color w:val="000000"/>
                <w:sz w:val="18"/>
                <w:szCs w:val="18"/>
                <w:lang w:val="es-PE" w:eastAsia="es-PE"/>
              </w:rPr>
            </w:pPr>
            <w:r w:rsidRPr="00D13E7A">
              <w:rPr>
                <w:rFonts w:ascii="Arial" w:hAnsi="Arial" w:cs="Arial"/>
                <w:color w:val="000000"/>
                <w:sz w:val="18"/>
                <w:szCs w:val="18"/>
                <w:lang w:val="es-PE" w:eastAsia="es-PE"/>
              </w:rPr>
              <w:t>Total</w:t>
            </w:r>
          </w:p>
        </w:tc>
        <w:tc>
          <w:tcPr>
            <w:tcW w:w="160" w:type="dxa"/>
            <w:tcBorders>
              <w:top w:val="nil"/>
              <w:left w:val="nil"/>
              <w:bottom w:val="nil"/>
              <w:right w:val="nil"/>
            </w:tcBorders>
          </w:tcPr>
          <w:p w14:paraId="269DEF44" w14:textId="77777777" w:rsidR="00794CA6" w:rsidRPr="00D13E7A" w:rsidRDefault="00794CA6" w:rsidP="00D13E7A">
            <w:pPr>
              <w:rPr>
                <w:rFonts w:ascii="Arial" w:hAnsi="Arial" w:cs="Arial"/>
                <w:color w:val="000000"/>
                <w:sz w:val="20"/>
                <w:szCs w:val="20"/>
                <w:lang w:val="es-PE" w:eastAsia="es-PE"/>
              </w:rPr>
            </w:pPr>
          </w:p>
        </w:tc>
        <w:tc>
          <w:tcPr>
            <w:tcW w:w="160" w:type="dxa"/>
            <w:gridSpan w:val="2"/>
            <w:tcBorders>
              <w:top w:val="nil"/>
              <w:left w:val="nil"/>
              <w:bottom w:val="nil"/>
              <w:right w:val="nil"/>
            </w:tcBorders>
            <w:shd w:val="clear" w:color="auto" w:fill="auto"/>
            <w:noWrap/>
            <w:vAlign w:val="center"/>
            <w:hideMark/>
          </w:tcPr>
          <w:p w14:paraId="10148E2A" w14:textId="2B84F453" w:rsidR="00794CA6" w:rsidRPr="00D13E7A" w:rsidRDefault="00794CA6" w:rsidP="00D13E7A">
            <w:pPr>
              <w:rPr>
                <w:rFonts w:ascii="Arial" w:hAnsi="Arial" w:cs="Arial"/>
                <w:color w:val="000000"/>
                <w:sz w:val="20"/>
                <w:szCs w:val="20"/>
                <w:lang w:val="es-PE" w:eastAsia="es-PE"/>
              </w:rPr>
            </w:pPr>
          </w:p>
        </w:tc>
      </w:tr>
      <w:tr w:rsidR="00794CA6" w:rsidRPr="00D13E7A" w14:paraId="5935BA41" w14:textId="77777777" w:rsidTr="00794CA6">
        <w:trPr>
          <w:trHeight w:val="285"/>
        </w:trPr>
        <w:tc>
          <w:tcPr>
            <w:tcW w:w="160" w:type="dxa"/>
            <w:tcBorders>
              <w:top w:val="nil"/>
              <w:left w:val="nil"/>
              <w:bottom w:val="nil"/>
              <w:right w:val="nil"/>
            </w:tcBorders>
          </w:tcPr>
          <w:p w14:paraId="19B7F773" w14:textId="77777777" w:rsidR="00794CA6" w:rsidRPr="00D13E7A" w:rsidRDefault="00794CA6" w:rsidP="00D13E7A">
            <w:pPr>
              <w:rPr>
                <w:rFonts w:ascii="Calibri" w:hAnsi="Calibri"/>
                <w:b/>
                <w:bCs/>
                <w:color w:val="000000"/>
                <w:sz w:val="28"/>
                <w:szCs w:val="28"/>
                <w:lang w:val="es-PE" w:eastAsia="es-PE"/>
              </w:rPr>
            </w:pPr>
          </w:p>
        </w:tc>
        <w:tc>
          <w:tcPr>
            <w:tcW w:w="15003" w:type="dxa"/>
            <w:gridSpan w:val="21"/>
            <w:tcBorders>
              <w:top w:val="nil"/>
              <w:left w:val="nil"/>
              <w:bottom w:val="nil"/>
              <w:right w:val="nil"/>
            </w:tcBorders>
            <w:shd w:val="clear" w:color="auto" w:fill="auto"/>
            <w:noWrap/>
            <w:vAlign w:val="bottom"/>
            <w:hideMark/>
          </w:tcPr>
          <w:p w14:paraId="00BFCD5B" w14:textId="13F0D8C0" w:rsidR="00794CA6" w:rsidRPr="00D13E7A" w:rsidRDefault="00794CA6" w:rsidP="00D13E7A">
            <w:pPr>
              <w:rPr>
                <w:rFonts w:ascii="Calibri" w:hAnsi="Calibri"/>
                <w:b/>
                <w:bCs/>
                <w:color w:val="000000"/>
                <w:sz w:val="28"/>
                <w:szCs w:val="28"/>
                <w:lang w:val="es-PE" w:eastAsia="es-PE"/>
              </w:rPr>
            </w:pPr>
            <w:r w:rsidRPr="00D13E7A">
              <w:rPr>
                <w:rFonts w:ascii="Calibri" w:hAnsi="Calibri"/>
                <w:b/>
                <w:bCs/>
                <w:color w:val="000000"/>
                <w:sz w:val="28"/>
                <w:szCs w:val="28"/>
                <w:lang w:val="es-PE" w:eastAsia="es-PE"/>
              </w:rPr>
              <w:t>DIMENSIÓN: ECONÓMICA</w:t>
            </w:r>
          </w:p>
        </w:tc>
      </w:tr>
      <w:tr w:rsidR="00794CA6" w:rsidRPr="00D13E7A" w14:paraId="4D5BF0DA" w14:textId="77777777" w:rsidTr="00794CA6">
        <w:trPr>
          <w:gridAfter w:val="1"/>
          <w:wAfter w:w="75" w:type="dxa"/>
          <w:trHeight w:val="420"/>
        </w:trPr>
        <w:tc>
          <w:tcPr>
            <w:tcW w:w="11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D37312B"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lastRenderedPageBreak/>
              <w:t>LÍNEAS DE ACCCIÓN</w:t>
            </w:r>
          </w:p>
        </w:tc>
        <w:tc>
          <w:tcPr>
            <w:tcW w:w="1093" w:type="dxa"/>
            <w:tcBorders>
              <w:top w:val="single" w:sz="4" w:space="0" w:color="auto"/>
              <w:left w:val="nil"/>
              <w:bottom w:val="single" w:sz="4" w:space="0" w:color="auto"/>
              <w:right w:val="single" w:sz="4" w:space="0" w:color="auto"/>
            </w:tcBorders>
            <w:shd w:val="clear" w:color="000000" w:fill="D9D9D9"/>
            <w:vAlign w:val="center"/>
            <w:hideMark/>
          </w:tcPr>
          <w:p w14:paraId="496636F5"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U. DE MEDIDA</w:t>
            </w:r>
          </w:p>
        </w:tc>
        <w:tc>
          <w:tcPr>
            <w:tcW w:w="2977" w:type="dxa"/>
            <w:tcBorders>
              <w:top w:val="single" w:sz="4" w:space="0" w:color="auto"/>
              <w:left w:val="nil"/>
              <w:bottom w:val="single" w:sz="4" w:space="0" w:color="auto"/>
              <w:right w:val="single" w:sz="4" w:space="0" w:color="auto"/>
            </w:tcBorders>
            <w:shd w:val="clear" w:color="000000" w:fill="D9D9D9"/>
            <w:vAlign w:val="center"/>
            <w:hideMark/>
          </w:tcPr>
          <w:p w14:paraId="7157240D"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PRODUCTOS</w:t>
            </w:r>
          </w:p>
        </w:tc>
        <w:tc>
          <w:tcPr>
            <w:tcW w:w="2835" w:type="dxa"/>
            <w:tcBorders>
              <w:top w:val="single" w:sz="4" w:space="0" w:color="auto"/>
              <w:left w:val="nil"/>
              <w:bottom w:val="single" w:sz="4" w:space="0" w:color="auto"/>
              <w:right w:val="single" w:sz="4" w:space="0" w:color="auto"/>
            </w:tcBorders>
            <w:shd w:val="clear" w:color="000000" w:fill="D9D9D9"/>
            <w:vAlign w:val="center"/>
            <w:hideMark/>
          </w:tcPr>
          <w:p w14:paraId="370EF8C4"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ACTIVIDADES</w:t>
            </w:r>
          </w:p>
        </w:tc>
        <w:tc>
          <w:tcPr>
            <w:tcW w:w="1843" w:type="dxa"/>
            <w:vMerge w:val="restart"/>
            <w:tcBorders>
              <w:top w:val="single" w:sz="4" w:space="0" w:color="auto"/>
              <w:left w:val="single" w:sz="4" w:space="0" w:color="auto"/>
              <w:bottom w:val="nil"/>
              <w:right w:val="single" w:sz="4" w:space="0" w:color="auto"/>
            </w:tcBorders>
            <w:shd w:val="clear" w:color="000000" w:fill="D9D9D9"/>
            <w:vAlign w:val="center"/>
            <w:hideMark/>
          </w:tcPr>
          <w:p w14:paraId="546A3C5C"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OTRAS ACTIVIDADES REALIZADAS Y DE PARTICIPACIÓN</w:t>
            </w:r>
          </w:p>
        </w:tc>
        <w:tc>
          <w:tcPr>
            <w:tcW w:w="4840" w:type="dxa"/>
            <w:gridSpan w:val="12"/>
            <w:tcBorders>
              <w:top w:val="single" w:sz="8" w:space="0" w:color="auto"/>
              <w:left w:val="nil"/>
              <w:bottom w:val="nil"/>
              <w:right w:val="nil"/>
            </w:tcBorders>
            <w:shd w:val="clear" w:color="000000" w:fill="D9D9D9"/>
            <w:vAlign w:val="center"/>
            <w:hideMark/>
          </w:tcPr>
          <w:p w14:paraId="0A9A885E"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 xml:space="preserve">                      CRONOGRAMA 2021</w:t>
            </w:r>
          </w:p>
        </w:tc>
        <w:tc>
          <w:tcPr>
            <w:tcW w:w="160" w:type="dxa"/>
            <w:tcBorders>
              <w:top w:val="single" w:sz="4" w:space="0" w:color="auto"/>
              <w:left w:val="single" w:sz="4" w:space="0" w:color="auto"/>
              <w:bottom w:val="single" w:sz="4" w:space="0" w:color="auto"/>
              <w:right w:val="single" w:sz="4" w:space="0" w:color="auto"/>
            </w:tcBorders>
            <w:shd w:val="clear" w:color="000000" w:fill="D9D9D9"/>
          </w:tcPr>
          <w:p w14:paraId="31731A57" w14:textId="77777777" w:rsidR="00794CA6" w:rsidRPr="00D13E7A" w:rsidRDefault="00794CA6" w:rsidP="00D13E7A">
            <w:pPr>
              <w:jc w:val="center"/>
              <w:rPr>
                <w:rFonts w:ascii="Arial" w:hAnsi="Arial" w:cs="Arial"/>
                <w:b/>
                <w:bCs/>
                <w:sz w:val="16"/>
                <w:szCs w:val="16"/>
                <w:lang w:val="es-PE" w:eastAsia="es-PE"/>
              </w:rPr>
            </w:pPr>
          </w:p>
        </w:tc>
        <w:tc>
          <w:tcPr>
            <w:tcW w:w="1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56E23B0" w14:textId="419CA502"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 </w:t>
            </w:r>
          </w:p>
        </w:tc>
      </w:tr>
      <w:tr w:rsidR="00794CA6" w:rsidRPr="00D13E7A" w14:paraId="0C7ED58D" w14:textId="77777777" w:rsidTr="00794CA6">
        <w:trPr>
          <w:gridAfter w:val="1"/>
          <w:wAfter w:w="75" w:type="dxa"/>
          <w:trHeight w:val="255"/>
        </w:trPr>
        <w:tc>
          <w:tcPr>
            <w:tcW w:w="1180" w:type="dxa"/>
            <w:gridSpan w:val="2"/>
            <w:tcBorders>
              <w:top w:val="nil"/>
              <w:left w:val="single" w:sz="4" w:space="0" w:color="auto"/>
              <w:bottom w:val="nil"/>
              <w:right w:val="single" w:sz="4" w:space="0" w:color="auto"/>
            </w:tcBorders>
            <w:shd w:val="clear" w:color="000000" w:fill="D9D9D9"/>
            <w:vAlign w:val="center"/>
            <w:hideMark/>
          </w:tcPr>
          <w:p w14:paraId="5B33B3D6"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 </w:t>
            </w:r>
          </w:p>
        </w:tc>
        <w:tc>
          <w:tcPr>
            <w:tcW w:w="1093" w:type="dxa"/>
            <w:tcBorders>
              <w:top w:val="nil"/>
              <w:left w:val="nil"/>
              <w:bottom w:val="single" w:sz="4" w:space="0" w:color="auto"/>
              <w:right w:val="single" w:sz="4" w:space="0" w:color="auto"/>
            </w:tcBorders>
            <w:shd w:val="clear" w:color="000000" w:fill="D9D9D9"/>
            <w:vAlign w:val="center"/>
            <w:hideMark/>
          </w:tcPr>
          <w:p w14:paraId="6986EE02"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 </w:t>
            </w:r>
          </w:p>
        </w:tc>
        <w:tc>
          <w:tcPr>
            <w:tcW w:w="2977" w:type="dxa"/>
            <w:tcBorders>
              <w:top w:val="nil"/>
              <w:left w:val="nil"/>
              <w:bottom w:val="single" w:sz="4" w:space="0" w:color="auto"/>
              <w:right w:val="single" w:sz="4" w:space="0" w:color="auto"/>
            </w:tcBorders>
            <w:shd w:val="clear" w:color="000000" w:fill="D9D9D9"/>
            <w:vAlign w:val="center"/>
            <w:hideMark/>
          </w:tcPr>
          <w:p w14:paraId="7865B7B0"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 </w:t>
            </w:r>
          </w:p>
        </w:tc>
        <w:tc>
          <w:tcPr>
            <w:tcW w:w="2835" w:type="dxa"/>
            <w:tcBorders>
              <w:top w:val="nil"/>
              <w:left w:val="nil"/>
              <w:bottom w:val="single" w:sz="4" w:space="0" w:color="auto"/>
              <w:right w:val="single" w:sz="4" w:space="0" w:color="auto"/>
            </w:tcBorders>
            <w:shd w:val="clear" w:color="000000" w:fill="D9D9D9"/>
            <w:vAlign w:val="center"/>
            <w:hideMark/>
          </w:tcPr>
          <w:p w14:paraId="7144C987"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 </w:t>
            </w:r>
          </w:p>
        </w:tc>
        <w:tc>
          <w:tcPr>
            <w:tcW w:w="1843" w:type="dxa"/>
            <w:vMerge/>
            <w:tcBorders>
              <w:top w:val="single" w:sz="4" w:space="0" w:color="auto"/>
              <w:left w:val="single" w:sz="4" w:space="0" w:color="auto"/>
              <w:bottom w:val="nil"/>
              <w:right w:val="single" w:sz="4" w:space="0" w:color="auto"/>
            </w:tcBorders>
            <w:vAlign w:val="center"/>
            <w:hideMark/>
          </w:tcPr>
          <w:p w14:paraId="76F44423" w14:textId="77777777" w:rsidR="00794CA6" w:rsidRPr="00D13E7A" w:rsidRDefault="00794CA6" w:rsidP="00D13E7A">
            <w:pPr>
              <w:rPr>
                <w:rFonts w:ascii="Arial" w:hAnsi="Arial" w:cs="Arial"/>
                <w:b/>
                <w:bCs/>
                <w:sz w:val="16"/>
                <w:szCs w:val="16"/>
                <w:lang w:val="es-PE" w:eastAsia="es-PE"/>
              </w:rPr>
            </w:pPr>
          </w:p>
        </w:tc>
        <w:tc>
          <w:tcPr>
            <w:tcW w:w="400" w:type="dxa"/>
            <w:tcBorders>
              <w:top w:val="single" w:sz="4" w:space="0" w:color="auto"/>
              <w:left w:val="nil"/>
              <w:bottom w:val="nil"/>
              <w:right w:val="single" w:sz="4" w:space="0" w:color="auto"/>
            </w:tcBorders>
            <w:shd w:val="clear" w:color="000000" w:fill="D9D9D9"/>
            <w:vAlign w:val="center"/>
            <w:hideMark/>
          </w:tcPr>
          <w:p w14:paraId="13E6FBE9"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E</w:t>
            </w:r>
          </w:p>
        </w:tc>
        <w:tc>
          <w:tcPr>
            <w:tcW w:w="400" w:type="dxa"/>
            <w:tcBorders>
              <w:top w:val="single" w:sz="4" w:space="0" w:color="auto"/>
              <w:left w:val="nil"/>
              <w:bottom w:val="nil"/>
              <w:right w:val="single" w:sz="4" w:space="0" w:color="auto"/>
            </w:tcBorders>
            <w:shd w:val="clear" w:color="000000" w:fill="D9D9D9"/>
            <w:vAlign w:val="center"/>
            <w:hideMark/>
          </w:tcPr>
          <w:p w14:paraId="1F5AE39A"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F</w:t>
            </w:r>
          </w:p>
        </w:tc>
        <w:tc>
          <w:tcPr>
            <w:tcW w:w="420" w:type="dxa"/>
            <w:tcBorders>
              <w:top w:val="single" w:sz="4" w:space="0" w:color="auto"/>
              <w:left w:val="nil"/>
              <w:bottom w:val="nil"/>
              <w:right w:val="single" w:sz="4" w:space="0" w:color="auto"/>
            </w:tcBorders>
            <w:shd w:val="clear" w:color="000000" w:fill="D9D9D9"/>
            <w:vAlign w:val="center"/>
            <w:hideMark/>
          </w:tcPr>
          <w:p w14:paraId="7CDA4922"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M</w:t>
            </w:r>
          </w:p>
        </w:tc>
        <w:tc>
          <w:tcPr>
            <w:tcW w:w="400" w:type="dxa"/>
            <w:tcBorders>
              <w:top w:val="single" w:sz="4" w:space="0" w:color="auto"/>
              <w:left w:val="nil"/>
              <w:bottom w:val="nil"/>
              <w:right w:val="single" w:sz="4" w:space="0" w:color="auto"/>
            </w:tcBorders>
            <w:shd w:val="clear" w:color="000000" w:fill="D9D9D9"/>
            <w:vAlign w:val="center"/>
            <w:hideMark/>
          </w:tcPr>
          <w:p w14:paraId="5D349469"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A</w:t>
            </w:r>
          </w:p>
        </w:tc>
        <w:tc>
          <w:tcPr>
            <w:tcW w:w="420" w:type="dxa"/>
            <w:tcBorders>
              <w:top w:val="single" w:sz="4" w:space="0" w:color="auto"/>
              <w:left w:val="nil"/>
              <w:bottom w:val="single" w:sz="4" w:space="0" w:color="auto"/>
              <w:right w:val="single" w:sz="4" w:space="0" w:color="auto"/>
            </w:tcBorders>
            <w:shd w:val="clear" w:color="000000" w:fill="D9D9D9"/>
            <w:vAlign w:val="center"/>
            <w:hideMark/>
          </w:tcPr>
          <w:p w14:paraId="452E721C"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M</w:t>
            </w:r>
          </w:p>
        </w:tc>
        <w:tc>
          <w:tcPr>
            <w:tcW w:w="380" w:type="dxa"/>
            <w:tcBorders>
              <w:top w:val="single" w:sz="4" w:space="0" w:color="auto"/>
              <w:left w:val="nil"/>
              <w:bottom w:val="nil"/>
              <w:right w:val="single" w:sz="4" w:space="0" w:color="auto"/>
            </w:tcBorders>
            <w:shd w:val="clear" w:color="000000" w:fill="D9D9D9"/>
            <w:vAlign w:val="center"/>
            <w:hideMark/>
          </w:tcPr>
          <w:p w14:paraId="21DC8094"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J</w:t>
            </w:r>
          </w:p>
        </w:tc>
        <w:tc>
          <w:tcPr>
            <w:tcW w:w="400" w:type="dxa"/>
            <w:tcBorders>
              <w:top w:val="single" w:sz="4" w:space="0" w:color="auto"/>
              <w:left w:val="nil"/>
              <w:bottom w:val="nil"/>
              <w:right w:val="single" w:sz="4" w:space="0" w:color="auto"/>
            </w:tcBorders>
            <w:shd w:val="clear" w:color="000000" w:fill="D9D9D9"/>
            <w:vAlign w:val="center"/>
            <w:hideMark/>
          </w:tcPr>
          <w:p w14:paraId="233D7087"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J</w:t>
            </w:r>
          </w:p>
        </w:tc>
        <w:tc>
          <w:tcPr>
            <w:tcW w:w="400" w:type="dxa"/>
            <w:tcBorders>
              <w:top w:val="single" w:sz="4" w:space="0" w:color="auto"/>
              <w:left w:val="nil"/>
              <w:bottom w:val="nil"/>
              <w:right w:val="single" w:sz="4" w:space="0" w:color="auto"/>
            </w:tcBorders>
            <w:shd w:val="clear" w:color="000000" w:fill="D9D9D9"/>
            <w:vAlign w:val="center"/>
            <w:hideMark/>
          </w:tcPr>
          <w:p w14:paraId="0712BED1"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A</w:t>
            </w:r>
          </w:p>
        </w:tc>
        <w:tc>
          <w:tcPr>
            <w:tcW w:w="420" w:type="dxa"/>
            <w:tcBorders>
              <w:top w:val="single" w:sz="4" w:space="0" w:color="auto"/>
              <w:left w:val="nil"/>
              <w:bottom w:val="nil"/>
              <w:right w:val="single" w:sz="4" w:space="0" w:color="auto"/>
            </w:tcBorders>
            <w:shd w:val="clear" w:color="000000" w:fill="D9D9D9"/>
            <w:vAlign w:val="center"/>
            <w:hideMark/>
          </w:tcPr>
          <w:p w14:paraId="752F0E3F"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S</w:t>
            </w:r>
          </w:p>
        </w:tc>
        <w:tc>
          <w:tcPr>
            <w:tcW w:w="400" w:type="dxa"/>
            <w:tcBorders>
              <w:top w:val="single" w:sz="4" w:space="0" w:color="auto"/>
              <w:left w:val="nil"/>
              <w:bottom w:val="nil"/>
              <w:right w:val="single" w:sz="4" w:space="0" w:color="auto"/>
            </w:tcBorders>
            <w:shd w:val="clear" w:color="000000" w:fill="D9D9D9"/>
            <w:vAlign w:val="center"/>
            <w:hideMark/>
          </w:tcPr>
          <w:p w14:paraId="29427B2D"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O</w:t>
            </w:r>
          </w:p>
        </w:tc>
        <w:tc>
          <w:tcPr>
            <w:tcW w:w="400" w:type="dxa"/>
            <w:tcBorders>
              <w:top w:val="single" w:sz="4" w:space="0" w:color="auto"/>
              <w:left w:val="nil"/>
              <w:bottom w:val="nil"/>
              <w:right w:val="single" w:sz="4" w:space="0" w:color="auto"/>
            </w:tcBorders>
            <w:shd w:val="clear" w:color="000000" w:fill="D9D9D9"/>
            <w:vAlign w:val="center"/>
            <w:hideMark/>
          </w:tcPr>
          <w:p w14:paraId="767C4396"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N</w:t>
            </w:r>
          </w:p>
        </w:tc>
        <w:tc>
          <w:tcPr>
            <w:tcW w:w="400" w:type="dxa"/>
            <w:tcBorders>
              <w:top w:val="single" w:sz="4" w:space="0" w:color="auto"/>
              <w:left w:val="nil"/>
              <w:bottom w:val="nil"/>
              <w:right w:val="nil"/>
            </w:tcBorders>
            <w:shd w:val="clear" w:color="000000" w:fill="D9D9D9"/>
            <w:vAlign w:val="center"/>
            <w:hideMark/>
          </w:tcPr>
          <w:p w14:paraId="1839D452"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D</w:t>
            </w:r>
          </w:p>
        </w:tc>
        <w:tc>
          <w:tcPr>
            <w:tcW w:w="160" w:type="dxa"/>
            <w:tcBorders>
              <w:top w:val="nil"/>
              <w:left w:val="nil"/>
              <w:bottom w:val="single" w:sz="4" w:space="0" w:color="auto"/>
              <w:right w:val="nil"/>
            </w:tcBorders>
            <w:shd w:val="clear" w:color="000000" w:fill="D9D9D9"/>
          </w:tcPr>
          <w:p w14:paraId="7BF468AC" w14:textId="77777777" w:rsidR="00794CA6" w:rsidRPr="00D13E7A" w:rsidRDefault="00794CA6" w:rsidP="00D13E7A">
            <w:pPr>
              <w:jc w:val="center"/>
              <w:rPr>
                <w:rFonts w:ascii="Arial" w:hAnsi="Arial" w:cs="Arial"/>
                <w:b/>
                <w:bCs/>
                <w:color w:val="000000"/>
                <w:sz w:val="16"/>
                <w:szCs w:val="16"/>
                <w:lang w:val="es-PE" w:eastAsia="es-PE"/>
              </w:rPr>
            </w:pPr>
          </w:p>
        </w:tc>
        <w:tc>
          <w:tcPr>
            <w:tcW w:w="160" w:type="dxa"/>
            <w:gridSpan w:val="2"/>
            <w:tcBorders>
              <w:top w:val="nil"/>
              <w:left w:val="nil"/>
              <w:bottom w:val="single" w:sz="4" w:space="0" w:color="auto"/>
              <w:right w:val="single" w:sz="4" w:space="0" w:color="auto"/>
            </w:tcBorders>
            <w:shd w:val="clear" w:color="000000" w:fill="D9D9D9"/>
            <w:vAlign w:val="center"/>
            <w:hideMark/>
          </w:tcPr>
          <w:p w14:paraId="7D9306F5" w14:textId="27C64290" w:rsidR="00794CA6" w:rsidRPr="00D13E7A" w:rsidRDefault="00794CA6" w:rsidP="00D13E7A">
            <w:pPr>
              <w:jc w:val="center"/>
              <w:rPr>
                <w:rFonts w:ascii="Arial" w:hAnsi="Arial" w:cs="Arial"/>
                <w:b/>
                <w:bCs/>
                <w:color w:val="000000"/>
                <w:sz w:val="16"/>
                <w:szCs w:val="16"/>
                <w:lang w:val="es-PE" w:eastAsia="es-PE"/>
              </w:rPr>
            </w:pPr>
            <w:r w:rsidRPr="00D13E7A">
              <w:rPr>
                <w:rFonts w:ascii="Arial" w:hAnsi="Arial" w:cs="Arial"/>
                <w:b/>
                <w:bCs/>
                <w:color w:val="000000"/>
                <w:sz w:val="16"/>
                <w:szCs w:val="16"/>
                <w:lang w:val="es-PE" w:eastAsia="es-PE"/>
              </w:rPr>
              <w:t> </w:t>
            </w:r>
          </w:p>
        </w:tc>
      </w:tr>
      <w:tr w:rsidR="00794CA6" w:rsidRPr="00D13E7A" w14:paraId="32973273" w14:textId="77777777" w:rsidTr="00794CA6">
        <w:trPr>
          <w:gridAfter w:val="1"/>
          <w:wAfter w:w="75" w:type="dxa"/>
          <w:trHeight w:val="450"/>
        </w:trPr>
        <w:tc>
          <w:tcPr>
            <w:tcW w:w="11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D32F1A" w14:textId="77777777" w:rsidR="00794CA6" w:rsidRPr="00D13E7A" w:rsidRDefault="00794CA6" w:rsidP="00D13E7A">
            <w:pPr>
              <w:jc w:val="center"/>
              <w:rPr>
                <w:rFonts w:ascii="Arial" w:hAnsi="Arial" w:cs="Arial"/>
                <w:b/>
                <w:bCs/>
                <w:color w:val="000000"/>
                <w:sz w:val="16"/>
                <w:szCs w:val="16"/>
                <w:lang w:val="es-PE" w:eastAsia="es-PE"/>
              </w:rPr>
            </w:pPr>
            <w:r w:rsidRPr="00D13E7A">
              <w:rPr>
                <w:rFonts w:ascii="Arial" w:hAnsi="Arial" w:cs="Arial"/>
                <w:b/>
                <w:bCs/>
                <w:color w:val="000000"/>
                <w:sz w:val="16"/>
                <w:szCs w:val="16"/>
                <w:lang w:val="es-PE" w:eastAsia="es-PE"/>
              </w:rPr>
              <w:t>Seguimiento Concertado</w:t>
            </w:r>
          </w:p>
        </w:tc>
        <w:tc>
          <w:tcPr>
            <w:tcW w:w="1093" w:type="dxa"/>
            <w:tcBorders>
              <w:top w:val="nil"/>
              <w:left w:val="nil"/>
              <w:bottom w:val="nil"/>
              <w:right w:val="single" w:sz="4" w:space="0" w:color="auto"/>
            </w:tcBorders>
            <w:shd w:val="clear" w:color="auto" w:fill="auto"/>
            <w:noWrap/>
            <w:vAlign w:val="center"/>
            <w:hideMark/>
          </w:tcPr>
          <w:p w14:paraId="58C2F114" w14:textId="77777777" w:rsidR="00794CA6" w:rsidRPr="00D13E7A" w:rsidRDefault="00794CA6" w:rsidP="00D13E7A">
            <w:pPr>
              <w:jc w:val="center"/>
              <w:rPr>
                <w:rFonts w:ascii="Arial" w:hAnsi="Arial" w:cs="Arial"/>
                <w:color w:val="000000"/>
                <w:sz w:val="16"/>
                <w:szCs w:val="16"/>
                <w:lang w:val="es-PE" w:eastAsia="es-PE"/>
              </w:rPr>
            </w:pPr>
            <w:r w:rsidRPr="00D13E7A">
              <w:rPr>
                <w:rFonts w:ascii="Arial" w:hAnsi="Arial" w:cs="Arial"/>
                <w:color w:val="000000"/>
                <w:sz w:val="16"/>
                <w:szCs w:val="16"/>
                <w:lang w:val="es-PE" w:eastAsia="es-PE"/>
              </w:rPr>
              <w:t>Documento</w:t>
            </w:r>
          </w:p>
        </w:tc>
        <w:tc>
          <w:tcPr>
            <w:tcW w:w="2977" w:type="dxa"/>
            <w:tcBorders>
              <w:top w:val="nil"/>
              <w:left w:val="nil"/>
              <w:bottom w:val="nil"/>
              <w:right w:val="single" w:sz="4" w:space="0" w:color="auto"/>
            </w:tcBorders>
            <w:shd w:val="clear" w:color="000000" w:fill="FFFFFF"/>
            <w:vAlign w:val="center"/>
            <w:hideMark/>
          </w:tcPr>
          <w:p w14:paraId="49A77730"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Reporte  Regional de Empleo Juvenil.</w:t>
            </w:r>
          </w:p>
        </w:tc>
        <w:tc>
          <w:tcPr>
            <w:tcW w:w="2835" w:type="dxa"/>
            <w:tcBorders>
              <w:top w:val="nil"/>
              <w:left w:val="nil"/>
              <w:bottom w:val="single" w:sz="4" w:space="0" w:color="auto"/>
              <w:right w:val="single" w:sz="4" w:space="0" w:color="auto"/>
            </w:tcBorders>
            <w:shd w:val="clear" w:color="auto" w:fill="auto"/>
            <w:vAlign w:val="center"/>
            <w:hideMark/>
          </w:tcPr>
          <w:p w14:paraId="38944DFF" w14:textId="77777777" w:rsidR="00794CA6" w:rsidRPr="00D13E7A" w:rsidRDefault="00794CA6" w:rsidP="00D13E7A">
            <w:pPr>
              <w:rPr>
                <w:rFonts w:ascii="Arial" w:hAnsi="Arial" w:cs="Arial"/>
                <w:sz w:val="16"/>
                <w:szCs w:val="16"/>
                <w:lang w:val="es-PE" w:eastAsia="es-PE"/>
              </w:rPr>
            </w:pPr>
            <w:r w:rsidRPr="00D13E7A">
              <w:rPr>
                <w:rFonts w:ascii="Arial" w:hAnsi="Arial" w:cs="Arial"/>
                <w:sz w:val="16"/>
                <w:szCs w:val="16"/>
                <w:lang w:val="es-PE" w:eastAsia="es-PE"/>
              </w:rPr>
              <w:t>Solicitar reporte y/o informe - estadística de Empleo Juvenil  a las instancias que corresponda - Realizar taller con jóvenes para dar a conocer el reporte y recoger sus propuestas.</w:t>
            </w:r>
          </w:p>
        </w:tc>
        <w:tc>
          <w:tcPr>
            <w:tcW w:w="1843" w:type="dxa"/>
            <w:tcBorders>
              <w:top w:val="nil"/>
              <w:left w:val="nil"/>
              <w:bottom w:val="single" w:sz="4" w:space="0" w:color="auto"/>
              <w:right w:val="single" w:sz="4" w:space="0" w:color="auto"/>
            </w:tcBorders>
            <w:shd w:val="clear" w:color="000000" w:fill="FFFFFF"/>
            <w:vAlign w:val="center"/>
            <w:hideMark/>
          </w:tcPr>
          <w:p w14:paraId="2C80F625"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Informar en el  CER.</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6A6FC05B"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5C3357DF"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38BEE6AC"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0EA4141A"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47A3E51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380" w:type="dxa"/>
            <w:tcBorders>
              <w:top w:val="single" w:sz="4" w:space="0" w:color="auto"/>
              <w:left w:val="nil"/>
              <w:bottom w:val="single" w:sz="4" w:space="0" w:color="auto"/>
              <w:right w:val="single" w:sz="4" w:space="0" w:color="auto"/>
            </w:tcBorders>
            <w:shd w:val="clear" w:color="000000" w:fill="FFFFFF"/>
            <w:noWrap/>
            <w:vAlign w:val="center"/>
            <w:hideMark/>
          </w:tcPr>
          <w:p w14:paraId="75986D4F"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73A65440"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4EFB1276"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single" w:sz="4" w:space="0" w:color="auto"/>
              <w:left w:val="nil"/>
              <w:bottom w:val="single" w:sz="4" w:space="0" w:color="auto"/>
              <w:right w:val="single" w:sz="4" w:space="0" w:color="auto"/>
            </w:tcBorders>
            <w:shd w:val="clear" w:color="000000" w:fill="FFFFFF"/>
            <w:noWrap/>
            <w:vAlign w:val="center"/>
            <w:hideMark/>
          </w:tcPr>
          <w:p w14:paraId="11001269"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4ACEFBF1"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01A4366E"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13C8C054"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nil"/>
              <w:bottom w:val="single" w:sz="4" w:space="0" w:color="auto"/>
              <w:right w:val="nil"/>
            </w:tcBorders>
          </w:tcPr>
          <w:p w14:paraId="15A503CF" w14:textId="77777777" w:rsidR="00794CA6" w:rsidRPr="00D13E7A" w:rsidRDefault="00794CA6" w:rsidP="00D13E7A">
            <w:pPr>
              <w:jc w:val="center"/>
              <w:rPr>
                <w:rFonts w:ascii="Arial" w:hAnsi="Arial" w:cs="Arial"/>
                <w:color w:val="000000"/>
                <w:sz w:val="16"/>
                <w:szCs w:val="16"/>
                <w:lang w:val="es-PE" w:eastAsia="es-PE"/>
              </w:rPr>
            </w:pPr>
          </w:p>
        </w:tc>
        <w:tc>
          <w:tcPr>
            <w:tcW w:w="160" w:type="dxa"/>
            <w:gridSpan w:val="2"/>
            <w:tcBorders>
              <w:top w:val="nil"/>
              <w:left w:val="nil"/>
              <w:bottom w:val="single" w:sz="4" w:space="0" w:color="auto"/>
              <w:right w:val="single" w:sz="4" w:space="0" w:color="auto"/>
            </w:tcBorders>
            <w:shd w:val="clear" w:color="auto" w:fill="auto"/>
            <w:vAlign w:val="center"/>
            <w:hideMark/>
          </w:tcPr>
          <w:p w14:paraId="178709FF" w14:textId="6A6090EF" w:rsidR="00794CA6" w:rsidRPr="00D13E7A" w:rsidRDefault="00794CA6" w:rsidP="00D13E7A">
            <w:pPr>
              <w:jc w:val="center"/>
              <w:rPr>
                <w:rFonts w:ascii="Arial" w:hAnsi="Arial" w:cs="Arial"/>
                <w:color w:val="000000"/>
                <w:sz w:val="16"/>
                <w:szCs w:val="16"/>
                <w:lang w:val="es-PE" w:eastAsia="es-PE"/>
              </w:rPr>
            </w:pPr>
            <w:r w:rsidRPr="00D13E7A">
              <w:rPr>
                <w:rFonts w:ascii="Arial" w:hAnsi="Arial" w:cs="Arial"/>
                <w:color w:val="000000"/>
                <w:sz w:val="16"/>
                <w:szCs w:val="16"/>
                <w:lang w:val="es-PE" w:eastAsia="es-PE"/>
              </w:rPr>
              <w:t> </w:t>
            </w:r>
          </w:p>
        </w:tc>
      </w:tr>
      <w:tr w:rsidR="00794CA6" w:rsidRPr="00D13E7A" w14:paraId="5270588B" w14:textId="77777777" w:rsidTr="00794CA6">
        <w:trPr>
          <w:gridAfter w:val="1"/>
          <w:wAfter w:w="75" w:type="dxa"/>
          <w:trHeight w:val="450"/>
        </w:trPr>
        <w:tc>
          <w:tcPr>
            <w:tcW w:w="1180" w:type="dxa"/>
            <w:gridSpan w:val="2"/>
            <w:vMerge/>
            <w:tcBorders>
              <w:top w:val="single" w:sz="4" w:space="0" w:color="auto"/>
              <w:left w:val="single" w:sz="4" w:space="0" w:color="auto"/>
              <w:bottom w:val="single" w:sz="4" w:space="0" w:color="000000"/>
              <w:right w:val="single" w:sz="4" w:space="0" w:color="auto"/>
            </w:tcBorders>
            <w:vAlign w:val="center"/>
            <w:hideMark/>
          </w:tcPr>
          <w:p w14:paraId="6D772773" w14:textId="77777777" w:rsidR="00794CA6" w:rsidRPr="00D13E7A" w:rsidRDefault="00794CA6" w:rsidP="00D13E7A">
            <w:pPr>
              <w:rPr>
                <w:rFonts w:ascii="Arial" w:hAnsi="Arial" w:cs="Arial"/>
                <w:b/>
                <w:bCs/>
                <w:color w:val="000000"/>
                <w:sz w:val="16"/>
                <w:szCs w:val="16"/>
                <w:lang w:val="es-PE" w:eastAsia="es-PE"/>
              </w:rPr>
            </w:pPr>
          </w:p>
        </w:tc>
        <w:tc>
          <w:tcPr>
            <w:tcW w:w="1093" w:type="dxa"/>
            <w:tcBorders>
              <w:top w:val="single" w:sz="4" w:space="0" w:color="auto"/>
              <w:left w:val="nil"/>
              <w:bottom w:val="nil"/>
              <w:right w:val="single" w:sz="4" w:space="0" w:color="auto"/>
            </w:tcBorders>
            <w:shd w:val="clear" w:color="auto" w:fill="auto"/>
            <w:noWrap/>
            <w:vAlign w:val="center"/>
            <w:hideMark/>
          </w:tcPr>
          <w:p w14:paraId="0F315BC8" w14:textId="77777777" w:rsidR="00794CA6" w:rsidRPr="00D13E7A" w:rsidRDefault="00794CA6" w:rsidP="00D13E7A">
            <w:pPr>
              <w:jc w:val="center"/>
              <w:rPr>
                <w:rFonts w:ascii="Arial" w:hAnsi="Arial" w:cs="Arial"/>
                <w:color w:val="000000"/>
                <w:sz w:val="16"/>
                <w:szCs w:val="16"/>
                <w:lang w:val="es-PE" w:eastAsia="es-PE"/>
              </w:rPr>
            </w:pPr>
            <w:r w:rsidRPr="00D13E7A">
              <w:rPr>
                <w:rFonts w:ascii="Arial" w:hAnsi="Arial" w:cs="Arial"/>
                <w:color w:val="000000"/>
                <w:sz w:val="16"/>
                <w:szCs w:val="16"/>
                <w:lang w:val="es-PE" w:eastAsia="es-PE"/>
              </w:rPr>
              <w:t>Documento</w:t>
            </w:r>
          </w:p>
        </w:tc>
        <w:tc>
          <w:tcPr>
            <w:tcW w:w="2977" w:type="dxa"/>
            <w:tcBorders>
              <w:top w:val="single" w:sz="4" w:space="0" w:color="auto"/>
              <w:left w:val="nil"/>
              <w:bottom w:val="nil"/>
              <w:right w:val="single" w:sz="4" w:space="0" w:color="auto"/>
            </w:tcBorders>
            <w:shd w:val="clear" w:color="000000" w:fill="FFFFFF"/>
            <w:vAlign w:val="center"/>
            <w:hideMark/>
          </w:tcPr>
          <w:p w14:paraId="739AC039"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xml:space="preserve">Incidencia para contar </w:t>
            </w:r>
            <w:proofErr w:type="spellStart"/>
            <w:r w:rsidRPr="00D13E7A">
              <w:rPr>
                <w:rFonts w:ascii="Arial" w:hAnsi="Arial" w:cs="Arial"/>
                <w:color w:val="000000"/>
                <w:sz w:val="16"/>
                <w:szCs w:val="16"/>
                <w:lang w:val="es-PE" w:eastAsia="es-PE"/>
              </w:rPr>
              <w:t>oficielmente</w:t>
            </w:r>
            <w:proofErr w:type="spellEnd"/>
            <w:r w:rsidRPr="00D13E7A">
              <w:rPr>
                <w:rFonts w:ascii="Arial" w:hAnsi="Arial" w:cs="Arial"/>
                <w:color w:val="000000"/>
                <w:sz w:val="16"/>
                <w:szCs w:val="16"/>
                <w:lang w:val="es-PE" w:eastAsia="es-PE"/>
              </w:rPr>
              <w:t xml:space="preserve"> con el Plan Regional de Reactivación Económica.  </w:t>
            </w:r>
          </w:p>
        </w:tc>
        <w:tc>
          <w:tcPr>
            <w:tcW w:w="2835" w:type="dxa"/>
            <w:tcBorders>
              <w:top w:val="nil"/>
              <w:left w:val="nil"/>
              <w:bottom w:val="nil"/>
              <w:right w:val="single" w:sz="4" w:space="0" w:color="auto"/>
            </w:tcBorders>
            <w:shd w:val="clear" w:color="auto" w:fill="auto"/>
            <w:vAlign w:val="center"/>
            <w:hideMark/>
          </w:tcPr>
          <w:p w14:paraId="12CD503B"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xml:space="preserve">Solicitar el Plan Regional de Reactivación Económica. Seguimiento al proceso de aprobación del Plan de Reactivación Económica. </w:t>
            </w:r>
          </w:p>
        </w:tc>
        <w:tc>
          <w:tcPr>
            <w:tcW w:w="1843" w:type="dxa"/>
            <w:tcBorders>
              <w:top w:val="nil"/>
              <w:left w:val="nil"/>
              <w:bottom w:val="single" w:sz="4" w:space="0" w:color="auto"/>
              <w:right w:val="single" w:sz="4" w:space="0" w:color="auto"/>
            </w:tcBorders>
            <w:shd w:val="clear" w:color="000000" w:fill="FFFFFF"/>
            <w:vAlign w:val="center"/>
            <w:hideMark/>
          </w:tcPr>
          <w:p w14:paraId="698BB548"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Informar en el  CER.</w:t>
            </w:r>
          </w:p>
        </w:tc>
        <w:tc>
          <w:tcPr>
            <w:tcW w:w="400" w:type="dxa"/>
            <w:tcBorders>
              <w:top w:val="nil"/>
              <w:left w:val="nil"/>
              <w:bottom w:val="single" w:sz="4" w:space="0" w:color="auto"/>
              <w:right w:val="single" w:sz="4" w:space="0" w:color="auto"/>
            </w:tcBorders>
            <w:shd w:val="clear" w:color="auto" w:fill="auto"/>
            <w:vAlign w:val="center"/>
            <w:hideMark/>
          </w:tcPr>
          <w:p w14:paraId="2FB680CC"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vAlign w:val="center"/>
            <w:hideMark/>
          </w:tcPr>
          <w:p w14:paraId="0777CC55"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vAlign w:val="center"/>
            <w:hideMark/>
          </w:tcPr>
          <w:p w14:paraId="19E69187"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3D69A7CF"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195779C8"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380" w:type="dxa"/>
            <w:tcBorders>
              <w:top w:val="nil"/>
              <w:left w:val="nil"/>
              <w:bottom w:val="single" w:sz="4" w:space="0" w:color="auto"/>
              <w:right w:val="single" w:sz="4" w:space="0" w:color="auto"/>
            </w:tcBorders>
            <w:shd w:val="clear" w:color="000000" w:fill="FFFFFF"/>
            <w:noWrap/>
            <w:vAlign w:val="center"/>
            <w:hideMark/>
          </w:tcPr>
          <w:p w14:paraId="4BE7AF5E"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123F8E74"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2B48C1CC"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213F77CB"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1AE36191"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2022C1B5"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center"/>
            <w:hideMark/>
          </w:tcPr>
          <w:p w14:paraId="706E01E9"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nil"/>
              <w:bottom w:val="nil"/>
              <w:right w:val="nil"/>
            </w:tcBorders>
          </w:tcPr>
          <w:p w14:paraId="05D15504" w14:textId="77777777" w:rsidR="00794CA6" w:rsidRPr="00D13E7A" w:rsidRDefault="00794CA6" w:rsidP="00D13E7A">
            <w:pPr>
              <w:jc w:val="center"/>
              <w:rPr>
                <w:rFonts w:ascii="Arial" w:hAnsi="Arial" w:cs="Arial"/>
                <w:color w:val="000000"/>
                <w:sz w:val="16"/>
                <w:szCs w:val="16"/>
                <w:lang w:val="es-PE" w:eastAsia="es-PE"/>
              </w:rPr>
            </w:pPr>
          </w:p>
        </w:tc>
        <w:tc>
          <w:tcPr>
            <w:tcW w:w="160" w:type="dxa"/>
            <w:gridSpan w:val="2"/>
            <w:tcBorders>
              <w:top w:val="nil"/>
              <w:left w:val="nil"/>
              <w:bottom w:val="nil"/>
              <w:right w:val="single" w:sz="4" w:space="0" w:color="auto"/>
            </w:tcBorders>
            <w:shd w:val="clear" w:color="auto" w:fill="auto"/>
            <w:vAlign w:val="center"/>
            <w:hideMark/>
          </w:tcPr>
          <w:p w14:paraId="474C3A96" w14:textId="768FCDA6" w:rsidR="00794CA6" w:rsidRPr="00D13E7A" w:rsidRDefault="00794CA6" w:rsidP="00D13E7A">
            <w:pPr>
              <w:jc w:val="center"/>
              <w:rPr>
                <w:rFonts w:ascii="Arial" w:hAnsi="Arial" w:cs="Arial"/>
                <w:color w:val="000000"/>
                <w:sz w:val="16"/>
                <w:szCs w:val="16"/>
                <w:lang w:val="es-PE" w:eastAsia="es-PE"/>
              </w:rPr>
            </w:pPr>
            <w:r w:rsidRPr="00D13E7A">
              <w:rPr>
                <w:rFonts w:ascii="Arial" w:hAnsi="Arial" w:cs="Arial"/>
                <w:color w:val="000000"/>
                <w:sz w:val="16"/>
                <w:szCs w:val="16"/>
                <w:lang w:val="es-PE" w:eastAsia="es-PE"/>
              </w:rPr>
              <w:t> </w:t>
            </w:r>
          </w:p>
        </w:tc>
      </w:tr>
      <w:tr w:rsidR="00794CA6" w:rsidRPr="00D13E7A" w14:paraId="6F250AF3" w14:textId="77777777" w:rsidTr="00794CA6">
        <w:trPr>
          <w:gridAfter w:val="1"/>
          <w:wAfter w:w="75" w:type="dxa"/>
          <w:trHeight w:val="450"/>
        </w:trPr>
        <w:tc>
          <w:tcPr>
            <w:tcW w:w="1180" w:type="dxa"/>
            <w:gridSpan w:val="2"/>
            <w:vMerge/>
            <w:tcBorders>
              <w:top w:val="single" w:sz="4" w:space="0" w:color="auto"/>
              <w:left w:val="single" w:sz="4" w:space="0" w:color="auto"/>
              <w:bottom w:val="single" w:sz="4" w:space="0" w:color="000000"/>
              <w:right w:val="single" w:sz="4" w:space="0" w:color="auto"/>
            </w:tcBorders>
            <w:vAlign w:val="center"/>
            <w:hideMark/>
          </w:tcPr>
          <w:p w14:paraId="3B01B459" w14:textId="77777777" w:rsidR="00794CA6" w:rsidRPr="00D13E7A" w:rsidRDefault="00794CA6" w:rsidP="00D13E7A">
            <w:pPr>
              <w:rPr>
                <w:rFonts w:ascii="Arial" w:hAnsi="Arial" w:cs="Arial"/>
                <w:b/>
                <w:bCs/>
                <w:color w:val="000000"/>
                <w:sz w:val="16"/>
                <w:szCs w:val="16"/>
                <w:lang w:val="es-PE" w:eastAsia="es-PE"/>
              </w:rPr>
            </w:pPr>
          </w:p>
        </w:tc>
        <w:tc>
          <w:tcPr>
            <w:tcW w:w="1093" w:type="dxa"/>
            <w:tcBorders>
              <w:top w:val="single" w:sz="4" w:space="0" w:color="auto"/>
              <w:left w:val="nil"/>
              <w:bottom w:val="nil"/>
              <w:right w:val="single" w:sz="4" w:space="0" w:color="auto"/>
            </w:tcBorders>
            <w:shd w:val="clear" w:color="auto" w:fill="auto"/>
            <w:noWrap/>
            <w:vAlign w:val="center"/>
            <w:hideMark/>
          </w:tcPr>
          <w:p w14:paraId="4B708ABB" w14:textId="77777777" w:rsidR="00794CA6" w:rsidRPr="00D13E7A" w:rsidRDefault="00794CA6" w:rsidP="00D13E7A">
            <w:pPr>
              <w:jc w:val="center"/>
              <w:rPr>
                <w:rFonts w:ascii="Arial" w:hAnsi="Arial" w:cs="Arial"/>
                <w:color w:val="000000"/>
                <w:sz w:val="16"/>
                <w:szCs w:val="16"/>
                <w:lang w:val="es-PE" w:eastAsia="es-PE"/>
              </w:rPr>
            </w:pPr>
            <w:r w:rsidRPr="00D13E7A">
              <w:rPr>
                <w:rFonts w:ascii="Arial" w:hAnsi="Arial" w:cs="Arial"/>
                <w:color w:val="000000"/>
                <w:sz w:val="16"/>
                <w:szCs w:val="16"/>
                <w:lang w:val="es-PE" w:eastAsia="es-PE"/>
              </w:rPr>
              <w:t>Reporte</w:t>
            </w:r>
          </w:p>
        </w:tc>
        <w:tc>
          <w:tcPr>
            <w:tcW w:w="2977" w:type="dxa"/>
            <w:tcBorders>
              <w:top w:val="single" w:sz="4" w:space="0" w:color="auto"/>
              <w:left w:val="nil"/>
              <w:bottom w:val="nil"/>
              <w:right w:val="single" w:sz="4" w:space="0" w:color="auto"/>
            </w:tcBorders>
            <w:shd w:val="clear" w:color="000000" w:fill="FFFFFF"/>
            <w:vAlign w:val="center"/>
            <w:hideMark/>
          </w:tcPr>
          <w:p w14:paraId="3786FDF4"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Seguimiento a Programas Presupuestales.</w:t>
            </w:r>
          </w:p>
        </w:tc>
        <w:tc>
          <w:tcPr>
            <w:tcW w:w="2835" w:type="dxa"/>
            <w:tcBorders>
              <w:top w:val="single" w:sz="4" w:space="0" w:color="auto"/>
              <w:left w:val="nil"/>
              <w:bottom w:val="nil"/>
              <w:right w:val="single" w:sz="4" w:space="0" w:color="auto"/>
            </w:tcBorders>
            <w:shd w:val="clear" w:color="auto" w:fill="auto"/>
            <w:vAlign w:val="center"/>
            <w:hideMark/>
          </w:tcPr>
          <w:p w14:paraId="50C94132"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Seguimiento y evaluación tanto en la  Ejecución de Gasto, como de indicadores de los PPE concernientes a esta dimensión económica.</w:t>
            </w:r>
          </w:p>
        </w:tc>
        <w:tc>
          <w:tcPr>
            <w:tcW w:w="1843" w:type="dxa"/>
            <w:tcBorders>
              <w:top w:val="nil"/>
              <w:left w:val="nil"/>
              <w:bottom w:val="single" w:sz="4" w:space="0" w:color="auto"/>
              <w:right w:val="single" w:sz="4" w:space="0" w:color="auto"/>
            </w:tcBorders>
            <w:shd w:val="clear" w:color="000000" w:fill="FFFFFF"/>
            <w:vAlign w:val="center"/>
            <w:hideMark/>
          </w:tcPr>
          <w:p w14:paraId="53D706E9"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xml:space="preserve">Compartir Información en el CER, para su </w:t>
            </w:r>
            <w:proofErr w:type="spellStart"/>
            <w:r w:rsidRPr="00D13E7A">
              <w:rPr>
                <w:rFonts w:ascii="Arial" w:hAnsi="Arial" w:cs="Arial"/>
                <w:color w:val="000000"/>
                <w:sz w:val="16"/>
                <w:szCs w:val="16"/>
                <w:lang w:val="es-PE" w:eastAsia="es-PE"/>
              </w:rPr>
              <w:t>analisis</w:t>
            </w:r>
            <w:proofErr w:type="spellEnd"/>
            <w:r w:rsidRPr="00D13E7A">
              <w:rPr>
                <w:rFonts w:ascii="Arial" w:hAnsi="Arial" w:cs="Arial"/>
                <w:color w:val="000000"/>
                <w:sz w:val="16"/>
                <w:szCs w:val="16"/>
                <w:lang w:val="es-PE" w:eastAsia="es-PE"/>
              </w:rPr>
              <w:t xml:space="preserve"> y opiniones.</w:t>
            </w:r>
          </w:p>
        </w:tc>
        <w:tc>
          <w:tcPr>
            <w:tcW w:w="400" w:type="dxa"/>
            <w:tcBorders>
              <w:top w:val="nil"/>
              <w:left w:val="nil"/>
              <w:bottom w:val="single" w:sz="4" w:space="0" w:color="auto"/>
              <w:right w:val="single" w:sz="4" w:space="0" w:color="auto"/>
            </w:tcBorders>
            <w:shd w:val="clear" w:color="auto" w:fill="auto"/>
            <w:vAlign w:val="center"/>
            <w:hideMark/>
          </w:tcPr>
          <w:p w14:paraId="7B30FA1F"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vAlign w:val="center"/>
            <w:hideMark/>
          </w:tcPr>
          <w:p w14:paraId="20F88388"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vAlign w:val="center"/>
            <w:hideMark/>
          </w:tcPr>
          <w:p w14:paraId="78DAAD14"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vAlign w:val="center"/>
            <w:hideMark/>
          </w:tcPr>
          <w:p w14:paraId="782ECCB3"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366FF9B8"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380" w:type="dxa"/>
            <w:tcBorders>
              <w:top w:val="nil"/>
              <w:left w:val="nil"/>
              <w:bottom w:val="single" w:sz="4" w:space="0" w:color="auto"/>
              <w:right w:val="single" w:sz="4" w:space="0" w:color="auto"/>
            </w:tcBorders>
            <w:shd w:val="clear" w:color="000000" w:fill="FFFFFF"/>
            <w:noWrap/>
            <w:vAlign w:val="center"/>
            <w:hideMark/>
          </w:tcPr>
          <w:p w14:paraId="00CBEA14"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29DFB9C3"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06E64609"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vAlign w:val="center"/>
            <w:hideMark/>
          </w:tcPr>
          <w:p w14:paraId="4B197E3B"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vAlign w:val="center"/>
            <w:hideMark/>
          </w:tcPr>
          <w:p w14:paraId="2C0C6D0C"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vAlign w:val="center"/>
            <w:hideMark/>
          </w:tcPr>
          <w:p w14:paraId="73C02BCA"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vAlign w:val="center"/>
            <w:hideMark/>
          </w:tcPr>
          <w:p w14:paraId="2E5CDAB2"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single" w:sz="4" w:space="0" w:color="auto"/>
              <w:left w:val="nil"/>
              <w:bottom w:val="nil"/>
              <w:right w:val="nil"/>
            </w:tcBorders>
          </w:tcPr>
          <w:p w14:paraId="6FC8DC5F" w14:textId="77777777" w:rsidR="00794CA6" w:rsidRPr="00D13E7A" w:rsidRDefault="00794CA6" w:rsidP="00D13E7A">
            <w:pPr>
              <w:rPr>
                <w:rFonts w:ascii="Arial" w:hAnsi="Arial" w:cs="Arial"/>
                <w:color w:val="000000"/>
                <w:sz w:val="16"/>
                <w:szCs w:val="16"/>
                <w:lang w:val="es-PE" w:eastAsia="es-PE"/>
              </w:rPr>
            </w:pPr>
          </w:p>
        </w:tc>
        <w:tc>
          <w:tcPr>
            <w:tcW w:w="160" w:type="dxa"/>
            <w:gridSpan w:val="2"/>
            <w:tcBorders>
              <w:top w:val="single" w:sz="4" w:space="0" w:color="auto"/>
              <w:left w:val="nil"/>
              <w:bottom w:val="nil"/>
              <w:right w:val="single" w:sz="4" w:space="0" w:color="auto"/>
            </w:tcBorders>
            <w:shd w:val="clear" w:color="auto" w:fill="auto"/>
            <w:noWrap/>
            <w:vAlign w:val="center"/>
            <w:hideMark/>
          </w:tcPr>
          <w:p w14:paraId="3B3EB150" w14:textId="4AB729BC"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w:t>
            </w:r>
          </w:p>
        </w:tc>
      </w:tr>
      <w:tr w:rsidR="00794CA6" w:rsidRPr="00D13E7A" w14:paraId="25CF2AE8" w14:textId="77777777" w:rsidTr="00794CA6">
        <w:trPr>
          <w:gridAfter w:val="1"/>
          <w:wAfter w:w="75" w:type="dxa"/>
          <w:trHeight w:val="1350"/>
        </w:trPr>
        <w:tc>
          <w:tcPr>
            <w:tcW w:w="1180" w:type="dxa"/>
            <w:gridSpan w:val="2"/>
            <w:tcBorders>
              <w:top w:val="nil"/>
              <w:left w:val="single" w:sz="4" w:space="0" w:color="auto"/>
              <w:bottom w:val="single" w:sz="4" w:space="0" w:color="auto"/>
              <w:right w:val="single" w:sz="4" w:space="0" w:color="auto"/>
            </w:tcBorders>
            <w:shd w:val="clear" w:color="auto" w:fill="auto"/>
            <w:vAlign w:val="center"/>
            <w:hideMark/>
          </w:tcPr>
          <w:p w14:paraId="7B21F1A7"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Concertación de propuestas</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14:paraId="60408ABA" w14:textId="77777777" w:rsidR="00794CA6" w:rsidRPr="00D13E7A" w:rsidRDefault="00794CA6" w:rsidP="00D13E7A">
            <w:pPr>
              <w:jc w:val="center"/>
              <w:rPr>
                <w:rFonts w:ascii="Arial" w:hAnsi="Arial" w:cs="Arial"/>
                <w:color w:val="000000"/>
                <w:sz w:val="16"/>
                <w:szCs w:val="16"/>
                <w:lang w:val="es-PE" w:eastAsia="es-PE"/>
              </w:rPr>
            </w:pPr>
            <w:r w:rsidRPr="00D13E7A">
              <w:rPr>
                <w:rFonts w:ascii="Arial" w:hAnsi="Arial" w:cs="Arial"/>
                <w:color w:val="000000"/>
                <w:sz w:val="16"/>
                <w:szCs w:val="16"/>
                <w:lang w:val="es-PE" w:eastAsia="es-PE"/>
              </w:rPr>
              <w:t>Talleres</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2716F38A"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xml:space="preserve">Incidencia para la actualización y aprobación del Nuevo Plan Regional de Empleo Juvenil </w:t>
            </w:r>
            <w:proofErr w:type="gramStart"/>
            <w:r w:rsidRPr="00D13E7A">
              <w:rPr>
                <w:rFonts w:ascii="Arial" w:hAnsi="Arial" w:cs="Arial"/>
                <w:color w:val="000000"/>
                <w:sz w:val="16"/>
                <w:szCs w:val="16"/>
                <w:lang w:val="es-PE" w:eastAsia="es-PE"/>
              </w:rPr>
              <w:t>( Gobierno</w:t>
            </w:r>
            <w:proofErr w:type="gramEnd"/>
            <w:r w:rsidRPr="00D13E7A">
              <w:rPr>
                <w:rFonts w:ascii="Arial" w:hAnsi="Arial" w:cs="Arial"/>
                <w:color w:val="000000"/>
                <w:sz w:val="16"/>
                <w:szCs w:val="16"/>
                <w:lang w:val="es-PE" w:eastAsia="es-PE"/>
              </w:rPr>
              <w:t xml:space="preserve"> Regional de Tacna).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689B32D"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xml:space="preserve">Solicitar  que se active el proceso para el nuevo PREJ. Participar en el proceso de formulación del Nuevo Plan regional de </w:t>
            </w:r>
            <w:proofErr w:type="spellStart"/>
            <w:r w:rsidRPr="00D13E7A">
              <w:rPr>
                <w:rFonts w:ascii="Arial" w:hAnsi="Arial" w:cs="Arial"/>
                <w:color w:val="000000"/>
                <w:sz w:val="16"/>
                <w:szCs w:val="16"/>
                <w:lang w:val="es-PE" w:eastAsia="es-PE"/>
              </w:rPr>
              <w:t>empelo</w:t>
            </w:r>
            <w:proofErr w:type="spellEnd"/>
            <w:r w:rsidRPr="00D13E7A">
              <w:rPr>
                <w:rFonts w:ascii="Arial" w:hAnsi="Arial" w:cs="Arial"/>
                <w:color w:val="000000"/>
                <w:sz w:val="16"/>
                <w:szCs w:val="16"/>
                <w:lang w:val="es-PE" w:eastAsia="es-PE"/>
              </w:rPr>
              <w:t xml:space="preserve"> Juvenil.</w:t>
            </w:r>
          </w:p>
        </w:tc>
        <w:tc>
          <w:tcPr>
            <w:tcW w:w="1843" w:type="dxa"/>
            <w:tcBorders>
              <w:top w:val="nil"/>
              <w:left w:val="nil"/>
              <w:bottom w:val="single" w:sz="4" w:space="0" w:color="auto"/>
              <w:right w:val="single" w:sz="4" w:space="0" w:color="auto"/>
            </w:tcBorders>
            <w:shd w:val="clear" w:color="000000" w:fill="FFFFFF"/>
            <w:vAlign w:val="center"/>
            <w:hideMark/>
          </w:tcPr>
          <w:p w14:paraId="5BAB881B"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xml:space="preserve">Realizar una mesa de trabajo, para obtener insumos y propuestas de trabajo para nuestra participación en el proceso del Nuevo Plan Regional de Empleo Juvenil. </w:t>
            </w:r>
          </w:p>
        </w:tc>
        <w:tc>
          <w:tcPr>
            <w:tcW w:w="400" w:type="dxa"/>
            <w:tcBorders>
              <w:top w:val="nil"/>
              <w:left w:val="nil"/>
              <w:bottom w:val="single" w:sz="4" w:space="0" w:color="auto"/>
              <w:right w:val="single" w:sz="4" w:space="0" w:color="auto"/>
            </w:tcBorders>
            <w:shd w:val="clear" w:color="auto" w:fill="auto"/>
            <w:vAlign w:val="center"/>
            <w:hideMark/>
          </w:tcPr>
          <w:p w14:paraId="5E916DF1"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vAlign w:val="center"/>
            <w:hideMark/>
          </w:tcPr>
          <w:p w14:paraId="0C33933E"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vAlign w:val="center"/>
            <w:hideMark/>
          </w:tcPr>
          <w:p w14:paraId="31A45916"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nil"/>
              <w:right w:val="nil"/>
            </w:tcBorders>
            <w:shd w:val="clear" w:color="000000" w:fill="FFFFFF"/>
            <w:vAlign w:val="center"/>
            <w:hideMark/>
          </w:tcPr>
          <w:p w14:paraId="08FA773D"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single" w:sz="4" w:space="0" w:color="auto"/>
              <w:bottom w:val="single" w:sz="4" w:space="0" w:color="auto"/>
              <w:right w:val="single" w:sz="4" w:space="0" w:color="auto"/>
            </w:tcBorders>
            <w:shd w:val="clear" w:color="000000" w:fill="FFFFFF"/>
            <w:vAlign w:val="center"/>
            <w:hideMark/>
          </w:tcPr>
          <w:p w14:paraId="0BBD1543"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380" w:type="dxa"/>
            <w:tcBorders>
              <w:top w:val="nil"/>
              <w:left w:val="nil"/>
              <w:bottom w:val="nil"/>
              <w:right w:val="single" w:sz="4" w:space="0" w:color="auto"/>
            </w:tcBorders>
            <w:shd w:val="clear" w:color="000000" w:fill="FFFFFF"/>
            <w:vAlign w:val="center"/>
            <w:hideMark/>
          </w:tcPr>
          <w:p w14:paraId="6FE5645C"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nil"/>
              <w:right w:val="single" w:sz="4" w:space="0" w:color="auto"/>
            </w:tcBorders>
            <w:shd w:val="clear" w:color="000000" w:fill="FFFFFF"/>
            <w:vAlign w:val="center"/>
            <w:hideMark/>
          </w:tcPr>
          <w:p w14:paraId="4E48000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nil"/>
              <w:right w:val="single" w:sz="4" w:space="0" w:color="auto"/>
            </w:tcBorders>
            <w:shd w:val="clear" w:color="000000" w:fill="FFFFFF"/>
            <w:vAlign w:val="center"/>
            <w:hideMark/>
          </w:tcPr>
          <w:p w14:paraId="3B35E7E2"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nil"/>
              <w:right w:val="single" w:sz="4" w:space="0" w:color="auto"/>
            </w:tcBorders>
            <w:shd w:val="clear" w:color="000000" w:fill="FFFFFF"/>
            <w:vAlign w:val="center"/>
            <w:hideMark/>
          </w:tcPr>
          <w:p w14:paraId="1E0D8CB0"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nil"/>
              <w:right w:val="single" w:sz="4" w:space="0" w:color="auto"/>
            </w:tcBorders>
            <w:shd w:val="clear" w:color="auto" w:fill="auto"/>
            <w:vAlign w:val="center"/>
            <w:hideMark/>
          </w:tcPr>
          <w:p w14:paraId="08DB0FA3"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nil"/>
              <w:right w:val="single" w:sz="4" w:space="0" w:color="auto"/>
            </w:tcBorders>
            <w:shd w:val="clear" w:color="auto" w:fill="auto"/>
            <w:vAlign w:val="center"/>
            <w:hideMark/>
          </w:tcPr>
          <w:p w14:paraId="56F38F92"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nil"/>
              <w:right w:val="single" w:sz="4" w:space="0" w:color="auto"/>
            </w:tcBorders>
            <w:shd w:val="clear" w:color="auto" w:fill="auto"/>
            <w:vAlign w:val="center"/>
            <w:hideMark/>
          </w:tcPr>
          <w:p w14:paraId="58D7A616"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single" w:sz="4" w:space="0" w:color="auto"/>
              <w:left w:val="nil"/>
              <w:bottom w:val="single" w:sz="4" w:space="0" w:color="auto"/>
              <w:right w:val="nil"/>
            </w:tcBorders>
          </w:tcPr>
          <w:p w14:paraId="321B85F8" w14:textId="77777777" w:rsidR="00794CA6" w:rsidRPr="00D13E7A" w:rsidRDefault="00794CA6" w:rsidP="00D13E7A">
            <w:pPr>
              <w:jc w:val="center"/>
              <w:rPr>
                <w:rFonts w:ascii="Arial" w:hAnsi="Arial" w:cs="Arial"/>
                <w:color w:val="000000"/>
                <w:sz w:val="16"/>
                <w:szCs w:val="16"/>
                <w:lang w:val="es-PE" w:eastAsia="es-PE"/>
              </w:rPr>
            </w:pPr>
          </w:p>
        </w:tc>
        <w:tc>
          <w:tcPr>
            <w:tcW w:w="1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0B6FDC" w14:textId="07BB28DE" w:rsidR="00794CA6" w:rsidRPr="00D13E7A" w:rsidRDefault="00794CA6" w:rsidP="00D13E7A">
            <w:pPr>
              <w:jc w:val="center"/>
              <w:rPr>
                <w:rFonts w:ascii="Arial" w:hAnsi="Arial" w:cs="Arial"/>
                <w:color w:val="000000"/>
                <w:sz w:val="16"/>
                <w:szCs w:val="16"/>
                <w:lang w:val="es-PE" w:eastAsia="es-PE"/>
              </w:rPr>
            </w:pPr>
            <w:r w:rsidRPr="00D13E7A">
              <w:rPr>
                <w:rFonts w:ascii="Arial" w:hAnsi="Arial" w:cs="Arial"/>
                <w:color w:val="000000"/>
                <w:sz w:val="16"/>
                <w:szCs w:val="16"/>
                <w:lang w:val="es-PE" w:eastAsia="es-PE"/>
              </w:rPr>
              <w:t> </w:t>
            </w:r>
          </w:p>
        </w:tc>
      </w:tr>
      <w:tr w:rsidR="00794CA6" w:rsidRPr="00D13E7A" w14:paraId="334A3279" w14:textId="77777777" w:rsidTr="00794CA6">
        <w:trPr>
          <w:gridAfter w:val="1"/>
          <w:wAfter w:w="75" w:type="dxa"/>
          <w:trHeight w:val="900"/>
        </w:trPr>
        <w:tc>
          <w:tcPr>
            <w:tcW w:w="1180" w:type="dxa"/>
            <w:gridSpan w:val="2"/>
            <w:tcBorders>
              <w:top w:val="nil"/>
              <w:left w:val="single" w:sz="4" w:space="0" w:color="auto"/>
              <w:bottom w:val="single" w:sz="4" w:space="0" w:color="auto"/>
              <w:right w:val="single" w:sz="4" w:space="0" w:color="auto"/>
            </w:tcBorders>
            <w:shd w:val="clear" w:color="auto" w:fill="auto"/>
            <w:vAlign w:val="center"/>
            <w:hideMark/>
          </w:tcPr>
          <w:p w14:paraId="17ADD3E9"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 xml:space="preserve">Participación </w:t>
            </w:r>
          </w:p>
        </w:tc>
        <w:tc>
          <w:tcPr>
            <w:tcW w:w="1093" w:type="dxa"/>
            <w:tcBorders>
              <w:top w:val="nil"/>
              <w:left w:val="nil"/>
              <w:bottom w:val="single" w:sz="4" w:space="0" w:color="auto"/>
              <w:right w:val="single" w:sz="4" w:space="0" w:color="auto"/>
            </w:tcBorders>
            <w:shd w:val="clear" w:color="auto" w:fill="auto"/>
            <w:vAlign w:val="center"/>
            <w:hideMark/>
          </w:tcPr>
          <w:p w14:paraId="02A74C05" w14:textId="77777777" w:rsidR="00794CA6" w:rsidRPr="00D13E7A" w:rsidRDefault="00794CA6" w:rsidP="00D13E7A">
            <w:pPr>
              <w:jc w:val="center"/>
              <w:rPr>
                <w:rFonts w:ascii="Arial" w:hAnsi="Arial" w:cs="Arial"/>
                <w:color w:val="000000"/>
                <w:sz w:val="16"/>
                <w:szCs w:val="16"/>
                <w:lang w:val="es-PE" w:eastAsia="es-PE"/>
              </w:rPr>
            </w:pPr>
            <w:r w:rsidRPr="00D13E7A">
              <w:rPr>
                <w:rFonts w:ascii="Arial" w:hAnsi="Arial" w:cs="Arial"/>
                <w:color w:val="000000"/>
                <w:sz w:val="16"/>
                <w:szCs w:val="16"/>
                <w:lang w:val="es-PE" w:eastAsia="es-PE"/>
              </w:rPr>
              <w:t>N° de Participantes</w:t>
            </w:r>
          </w:p>
        </w:tc>
        <w:tc>
          <w:tcPr>
            <w:tcW w:w="2977" w:type="dxa"/>
            <w:tcBorders>
              <w:top w:val="nil"/>
              <w:left w:val="nil"/>
              <w:bottom w:val="single" w:sz="4" w:space="0" w:color="auto"/>
              <w:right w:val="single" w:sz="4" w:space="0" w:color="auto"/>
            </w:tcBorders>
            <w:shd w:val="clear" w:color="000000" w:fill="FFFFFF"/>
            <w:vAlign w:val="center"/>
            <w:hideMark/>
          </w:tcPr>
          <w:p w14:paraId="671BFC09"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Incidencia a la actualización y aprobación del Plan de Desarrollo Regional  Concertado al 2030.</w:t>
            </w:r>
          </w:p>
        </w:tc>
        <w:tc>
          <w:tcPr>
            <w:tcW w:w="2835" w:type="dxa"/>
            <w:tcBorders>
              <w:top w:val="nil"/>
              <w:left w:val="nil"/>
              <w:bottom w:val="single" w:sz="4" w:space="0" w:color="auto"/>
              <w:right w:val="single" w:sz="4" w:space="0" w:color="auto"/>
            </w:tcBorders>
            <w:shd w:val="clear" w:color="auto" w:fill="auto"/>
            <w:vAlign w:val="center"/>
            <w:hideMark/>
          </w:tcPr>
          <w:p w14:paraId="37A0C328"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Participar en todo el Proceso de actualización del PDRC al 2030 y llevar propuestas concertadas de esta Dimensión Económica.</w:t>
            </w:r>
          </w:p>
        </w:tc>
        <w:tc>
          <w:tcPr>
            <w:tcW w:w="1843" w:type="dxa"/>
            <w:tcBorders>
              <w:top w:val="nil"/>
              <w:left w:val="nil"/>
              <w:bottom w:val="single" w:sz="4" w:space="0" w:color="auto"/>
              <w:right w:val="single" w:sz="4" w:space="0" w:color="auto"/>
            </w:tcBorders>
            <w:shd w:val="clear" w:color="000000" w:fill="FFFFFF"/>
            <w:vAlign w:val="center"/>
            <w:hideMark/>
          </w:tcPr>
          <w:p w14:paraId="2D6BB6DD"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Participación en este proceso de actualización del PDRC, en lo que respecta a nuestra dimensión Económica.</w:t>
            </w:r>
          </w:p>
        </w:tc>
        <w:tc>
          <w:tcPr>
            <w:tcW w:w="400" w:type="dxa"/>
            <w:tcBorders>
              <w:top w:val="nil"/>
              <w:left w:val="nil"/>
              <w:bottom w:val="single" w:sz="4" w:space="0" w:color="auto"/>
              <w:right w:val="single" w:sz="4" w:space="0" w:color="auto"/>
            </w:tcBorders>
            <w:shd w:val="clear" w:color="auto" w:fill="auto"/>
            <w:vAlign w:val="center"/>
            <w:hideMark/>
          </w:tcPr>
          <w:p w14:paraId="18531441"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vAlign w:val="center"/>
            <w:hideMark/>
          </w:tcPr>
          <w:p w14:paraId="463CBE88"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auto" w:fill="auto"/>
            <w:vAlign w:val="center"/>
            <w:hideMark/>
          </w:tcPr>
          <w:p w14:paraId="236634BC"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2301D528"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185B369A"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380" w:type="dxa"/>
            <w:tcBorders>
              <w:top w:val="single" w:sz="4" w:space="0" w:color="auto"/>
              <w:left w:val="nil"/>
              <w:bottom w:val="single" w:sz="4" w:space="0" w:color="auto"/>
              <w:right w:val="single" w:sz="4" w:space="0" w:color="auto"/>
            </w:tcBorders>
            <w:shd w:val="clear" w:color="000000" w:fill="FFFFFF"/>
            <w:noWrap/>
            <w:vAlign w:val="center"/>
            <w:hideMark/>
          </w:tcPr>
          <w:p w14:paraId="7E4A67F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07836D83"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580CFAF4"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single" w:sz="4" w:space="0" w:color="auto"/>
              <w:left w:val="nil"/>
              <w:bottom w:val="single" w:sz="4" w:space="0" w:color="auto"/>
              <w:right w:val="single" w:sz="4" w:space="0" w:color="auto"/>
            </w:tcBorders>
            <w:shd w:val="clear" w:color="000000" w:fill="FFFFFF"/>
            <w:noWrap/>
            <w:vAlign w:val="center"/>
            <w:hideMark/>
          </w:tcPr>
          <w:p w14:paraId="05043D9C"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EBC2A6B"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3B40CCE"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D5C350C"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nil"/>
              <w:bottom w:val="single" w:sz="4" w:space="0" w:color="auto"/>
              <w:right w:val="nil"/>
            </w:tcBorders>
          </w:tcPr>
          <w:p w14:paraId="4C580978" w14:textId="77777777" w:rsidR="00794CA6" w:rsidRPr="00D13E7A" w:rsidRDefault="00794CA6" w:rsidP="00D13E7A">
            <w:pPr>
              <w:jc w:val="center"/>
              <w:rPr>
                <w:rFonts w:ascii="Arial" w:hAnsi="Arial" w:cs="Arial"/>
                <w:color w:val="000000"/>
                <w:sz w:val="16"/>
                <w:szCs w:val="16"/>
                <w:lang w:val="es-PE" w:eastAsia="es-PE"/>
              </w:rPr>
            </w:pPr>
          </w:p>
        </w:tc>
        <w:tc>
          <w:tcPr>
            <w:tcW w:w="160" w:type="dxa"/>
            <w:gridSpan w:val="2"/>
            <w:tcBorders>
              <w:top w:val="nil"/>
              <w:left w:val="nil"/>
              <w:bottom w:val="single" w:sz="4" w:space="0" w:color="auto"/>
              <w:right w:val="single" w:sz="4" w:space="0" w:color="auto"/>
            </w:tcBorders>
            <w:shd w:val="clear" w:color="auto" w:fill="auto"/>
            <w:vAlign w:val="center"/>
            <w:hideMark/>
          </w:tcPr>
          <w:p w14:paraId="256BCAA7" w14:textId="64EF5335" w:rsidR="00794CA6" w:rsidRPr="00D13E7A" w:rsidRDefault="00794CA6" w:rsidP="00D13E7A">
            <w:pPr>
              <w:jc w:val="center"/>
              <w:rPr>
                <w:rFonts w:ascii="Arial" w:hAnsi="Arial" w:cs="Arial"/>
                <w:color w:val="000000"/>
                <w:sz w:val="16"/>
                <w:szCs w:val="16"/>
                <w:lang w:val="es-PE" w:eastAsia="es-PE"/>
              </w:rPr>
            </w:pPr>
            <w:r w:rsidRPr="00D13E7A">
              <w:rPr>
                <w:rFonts w:ascii="Arial" w:hAnsi="Arial" w:cs="Arial"/>
                <w:color w:val="000000"/>
                <w:sz w:val="16"/>
                <w:szCs w:val="16"/>
                <w:lang w:val="es-PE" w:eastAsia="es-PE"/>
              </w:rPr>
              <w:t> </w:t>
            </w:r>
          </w:p>
        </w:tc>
      </w:tr>
      <w:tr w:rsidR="00794CA6" w:rsidRPr="00D13E7A" w14:paraId="4BE58937" w14:textId="77777777" w:rsidTr="00794CA6">
        <w:trPr>
          <w:gridAfter w:val="1"/>
          <w:wAfter w:w="75" w:type="dxa"/>
          <w:trHeight w:val="1410"/>
        </w:trPr>
        <w:tc>
          <w:tcPr>
            <w:tcW w:w="1180" w:type="dxa"/>
            <w:gridSpan w:val="2"/>
            <w:tcBorders>
              <w:top w:val="nil"/>
              <w:left w:val="single" w:sz="4" w:space="0" w:color="auto"/>
              <w:bottom w:val="single" w:sz="4" w:space="0" w:color="auto"/>
              <w:right w:val="single" w:sz="4" w:space="0" w:color="auto"/>
            </w:tcBorders>
            <w:shd w:val="clear" w:color="auto" w:fill="auto"/>
            <w:vAlign w:val="center"/>
            <w:hideMark/>
          </w:tcPr>
          <w:p w14:paraId="407F2293"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Desarrollo  de Capacidades</w:t>
            </w:r>
          </w:p>
        </w:tc>
        <w:tc>
          <w:tcPr>
            <w:tcW w:w="1093" w:type="dxa"/>
            <w:tcBorders>
              <w:top w:val="nil"/>
              <w:left w:val="nil"/>
              <w:bottom w:val="single" w:sz="4" w:space="0" w:color="auto"/>
              <w:right w:val="single" w:sz="4" w:space="0" w:color="auto"/>
            </w:tcBorders>
            <w:shd w:val="clear" w:color="auto" w:fill="auto"/>
            <w:noWrap/>
            <w:vAlign w:val="center"/>
            <w:hideMark/>
          </w:tcPr>
          <w:p w14:paraId="685E3A57" w14:textId="77777777" w:rsidR="00794CA6" w:rsidRPr="00D13E7A" w:rsidRDefault="00794CA6" w:rsidP="00D13E7A">
            <w:pPr>
              <w:jc w:val="center"/>
              <w:rPr>
                <w:rFonts w:ascii="Arial" w:hAnsi="Arial" w:cs="Arial"/>
                <w:color w:val="000000"/>
                <w:sz w:val="16"/>
                <w:szCs w:val="16"/>
                <w:lang w:val="es-PE" w:eastAsia="es-PE"/>
              </w:rPr>
            </w:pPr>
            <w:r w:rsidRPr="00D13E7A">
              <w:rPr>
                <w:rFonts w:ascii="Arial" w:hAnsi="Arial" w:cs="Arial"/>
                <w:color w:val="000000"/>
                <w:sz w:val="16"/>
                <w:szCs w:val="16"/>
                <w:lang w:val="es-PE" w:eastAsia="es-PE"/>
              </w:rPr>
              <w:t>Talleres</w:t>
            </w:r>
          </w:p>
        </w:tc>
        <w:tc>
          <w:tcPr>
            <w:tcW w:w="2977" w:type="dxa"/>
            <w:tcBorders>
              <w:top w:val="nil"/>
              <w:left w:val="nil"/>
              <w:bottom w:val="single" w:sz="4" w:space="0" w:color="auto"/>
              <w:right w:val="single" w:sz="4" w:space="0" w:color="auto"/>
            </w:tcBorders>
            <w:shd w:val="clear" w:color="000000" w:fill="FFFFFF"/>
            <w:vAlign w:val="center"/>
            <w:hideMark/>
          </w:tcPr>
          <w:p w14:paraId="01F10CC0" w14:textId="77777777" w:rsidR="00794CA6" w:rsidRPr="00D13E7A" w:rsidRDefault="00794CA6" w:rsidP="00D13E7A">
            <w:pPr>
              <w:jc w:val="center"/>
              <w:rPr>
                <w:rFonts w:ascii="Arial" w:hAnsi="Arial" w:cs="Arial"/>
                <w:color w:val="000000"/>
                <w:sz w:val="16"/>
                <w:szCs w:val="16"/>
                <w:lang w:val="es-PE" w:eastAsia="es-PE"/>
              </w:rPr>
            </w:pPr>
            <w:r w:rsidRPr="00D13E7A">
              <w:rPr>
                <w:rFonts w:ascii="Arial" w:hAnsi="Arial" w:cs="Arial"/>
                <w:color w:val="000000"/>
                <w:sz w:val="16"/>
                <w:szCs w:val="16"/>
                <w:lang w:val="es-PE" w:eastAsia="es-PE"/>
              </w:rPr>
              <w:t>Fortalecimiento de  Capacidades de los miembros del CER.</w:t>
            </w:r>
          </w:p>
        </w:tc>
        <w:tc>
          <w:tcPr>
            <w:tcW w:w="2835" w:type="dxa"/>
            <w:tcBorders>
              <w:top w:val="nil"/>
              <w:left w:val="nil"/>
              <w:bottom w:val="single" w:sz="4" w:space="0" w:color="auto"/>
              <w:right w:val="nil"/>
            </w:tcBorders>
            <w:shd w:val="clear" w:color="000000" w:fill="FFFFFF"/>
            <w:vAlign w:val="center"/>
            <w:hideMark/>
          </w:tcPr>
          <w:p w14:paraId="1782DFDE"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 xml:space="preserve"> Desarrollo de actividades de capacitación para el fortalecimiento de capacidades para los integrantes del CER.</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12D31162"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xml:space="preserve">Capacitación respecto en temas </w:t>
            </w:r>
            <w:proofErr w:type="gramStart"/>
            <w:r w:rsidRPr="00D13E7A">
              <w:rPr>
                <w:rFonts w:ascii="Arial" w:hAnsi="Arial" w:cs="Arial"/>
                <w:color w:val="000000"/>
                <w:sz w:val="16"/>
                <w:szCs w:val="16"/>
                <w:lang w:val="es-PE" w:eastAsia="es-PE"/>
              </w:rPr>
              <w:t>de :</w:t>
            </w:r>
            <w:proofErr w:type="gramEnd"/>
            <w:r w:rsidRPr="00D13E7A">
              <w:rPr>
                <w:rFonts w:ascii="Arial" w:hAnsi="Arial" w:cs="Arial"/>
                <w:color w:val="000000"/>
                <w:sz w:val="16"/>
                <w:szCs w:val="16"/>
                <w:lang w:val="es-PE" w:eastAsia="es-PE"/>
              </w:rPr>
              <w:t xml:space="preserve"> a)  Herramientas de Seguimiento Concertado, b) Indicadores de los ODS, c) Consulta amigable SIAF, d) Emprendimiento en tiempos del COVID-19.</w:t>
            </w:r>
          </w:p>
        </w:tc>
        <w:tc>
          <w:tcPr>
            <w:tcW w:w="400" w:type="dxa"/>
            <w:tcBorders>
              <w:top w:val="nil"/>
              <w:left w:val="nil"/>
              <w:bottom w:val="single" w:sz="4" w:space="0" w:color="auto"/>
              <w:right w:val="single" w:sz="4" w:space="0" w:color="auto"/>
            </w:tcBorders>
            <w:shd w:val="clear" w:color="auto" w:fill="auto"/>
            <w:noWrap/>
            <w:vAlign w:val="bottom"/>
            <w:hideMark/>
          </w:tcPr>
          <w:p w14:paraId="464E9CE4"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bottom"/>
            <w:hideMark/>
          </w:tcPr>
          <w:p w14:paraId="50E5AAD2"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bottom"/>
            <w:hideMark/>
          </w:tcPr>
          <w:p w14:paraId="15D72BE2"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7ABB3EA9"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7C5FD71F"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380" w:type="dxa"/>
            <w:tcBorders>
              <w:top w:val="nil"/>
              <w:left w:val="nil"/>
              <w:bottom w:val="single" w:sz="4" w:space="0" w:color="auto"/>
              <w:right w:val="single" w:sz="4" w:space="0" w:color="auto"/>
            </w:tcBorders>
            <w:shd w:val="clear" w:color="000000" w:fill="FFFFFF"/>
            <w:noWrap/>
            <w:vAlign w:val="center"/>
            <w:hideMark/>
          </w:tcPr>
          <w:p w14:paraId="03CCB8AD"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5FD5746D"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1AE0608D"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2CE4CABB"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604222AD"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64393045"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00FDB6B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nil"/>
              <w:bottom w:val="single" w:sz="4" w:space="0" w:color="auto"/>
              <w:right w:val="nil"/>
            </w:tcBorders>
          </w:tcPr>
          <w:p w14:paraId="3256679B" w14:textId="77777777" w:rsidR="00794CA6" w:rsidRPr="00D13E7A" w:rsidRDefault="00794CA6" w:rsidP="00D13E7A">
            <w:pPr>
              <w:rPr>
                <w:rFonts w:ascii="Arial" w:hAnsi="Arial" w:cs="Arial"/>
                <w:color w:val="000000"/>
                <w:sz w:val="20"/>
                <w:szCs w:val="20"/>
                <w:lang w:val="es-PE" w:eastAsia="es-PE"/>
              </w:rPr>
            </w:pPr>
          </w:p>
        </w:tc>
        <w:tc>
          <w:tcPr>
            <w:tcW w:w="160" w:type="dxa"/>
            <w:gridSpan w:val="2"/>
            <w:tcBorders>
              <w:top w:val="nil"/>
              <w:left w:val="nil"/>
              <w:bottom w:val="single" w:sz="4" w:space="0" w:color="auto"/>
              <w:right w:val="single" w:sz="4" w:space="0" w:color="auto"/>
            </w:tcBorders>
            <w:shd w:val="clear" w:color="auto" w:fill="auto"/>
            <w:noWrap/>
            <w:vAlign w:val="center"/>
            <w:hideMark/>
          </w:tcPr>
          <w:p w14:paraId="20573052" w14:textId="68702C0A" w:rsidR="00794CA6" w:rsidRPr="00D13E7A" w:rsidRDefault="00794CA6" w:rsidP="00D13E7A">
            <w:pPr>
              <w:rPr>
                <w:rFonts w:ascii="Arial" w:hAnsi="Arial" w:cs="Arial"/>
                <w:color w:val="000000"/>
                <w:sz w:val="20"/>
                <w:szCs w:val="20"/>
                <w:lang w:val="es-PE" w:eastAsia="es-PE"/>
              </w:rPr>
            </w:pPr>
            <w:r w:rsidRPr="00D13E7A">
              <w:rPr>
                <w:rFonts w:ascii="Arial" w:hAnsi="Arial" w:cs="Arial"/>
                <w:color w:val="000000"/>
                <w:sz w:val="20"/>
                <w:szCs w:val="20"/>
                <w:lang w:val="es-PE" w:eastAsia="es-PE"/>
              </w:rPr>
              <w:t> </w:t>
            </w:r>
          </w:p>
        </w:tc>
      </w:tr>
      <w:tr w:rsidR="00794CA6" w:rsidRPr="00D13E7A" w14:paraId="424A5B29" w14:textId="77777777" w:rsidTr="00794CA6">
        <w:trPr>
          <w:gridAfter w:val="1"/>
          <w:wAfter w:w="75" w:type="dxa"/>
          <w:trHeight w:val="300"/>
        </w:trPr>
        <w:tc>
          <w:tcPr>
            <w:tcW w:w="1180" w:type="dxa"/>
            <w:gridSpan w:val="2"/>
            <w:tcBorders>
              <w:top w:val="nil"/>
              <w:left w:val="nil"/>
              <w:bottom w:val="nil"/>
              <w:right w:val="nil"/>
            </w:tcBorders>
            <w:shd w:val="clear" w:color="auto" w:fill="auto"/>
            <w:noWrap/>
            <w:vAlign w:val="bottom"/>
            <w:hideMark/>
          </w:tcPr>
          <w:p w14:paraId="3FCDD6A3" w14:textId="77777777" w:rsidR="00794CA6" w:rsidRPr="00D13E7A" w:rsidRDefault="00794CA6" w:rsidP="00D13E7A">
            <w:pPr>
              <w:rPr>
                <w:rFonts w:ascii="Calibri" w:hAnsi="Calibri"/>
                <w:b/>
                <w:bCs/>
                <w:color w:val="000000"/>
                <w:sz w:val="32"/>
                <w:szCs w:val="32"/>
                <w:lang w:val="es-PE" w:eastAsia="es-PE"/>
              </w:rPr>
            </w:pPr>
            <w:r w:rsidRPr="00D13E7A">
              <w:rPr>
                <w:rFonts w:ascii="Calibri" w:hAnsi="Calibri"/>
                <w:b/>
                <w:bCs/>
                <w:color w:val="000000"/>
                <w:sz w:val="32"/>
                <w:szCs w:val="32"/>
                <w:lang w:val="es-PE" w:eastAsia="es-PE"/>
              </w:rPr>
              <w:t> </w:t>
            </w:r>
          </w:p>
        </w:tc>
        <w:tc>
          <w:tcPr>
            <w:tcW w:w="1093" w:type="dxa"/>
            <w:tcBorders>
              <w:top w:val="nil"/>
              <w:left w:val="nil"/>
              <w:bottom w:val="nil"/>
              <w:right w:val="nil"/>
            </w:tcBorders>
            <w:shd w:val="clear" w:color="auto" w:fill="auto"/>
            <w:noWrap/>
            <w:vAlign w:val="bottom"/>
            <w:hideMark/>
          </w:tcPr>
          <w:p w14:paraId="56B010AB" w14:textId="77777777" w:rsidR="00794CA6" w:rsidRPr="00D13E7A" w:rsidRDefault="00794CA6" w:rsidP="00D13E7A">
            <w:pPr>
              <w:rPr>
                <w:rFonts w:ascii="Calibri" w:hAnsi="Calibri"/>
                <w:b/>
                <w:bCs/>
                <w:color w:val="000000"/>
                <w:sz w:val="32"/>
                <w:szCs w:val="32"/>
                <w:lang w:val="es-PE" w:eastAsia="es-PE"/>
              </w:rPr>
            </w:pPr>
            <w:r w:rsidRPr="00D13E7A">
              <w:rPr>
                <w:rFonts w:ascii="Calibri" w:hAnsi="Calibri"/>
                <w:b/>
                <w:bCs/>
                <w:color w:val="000000"/>
                <w:sz w:val="32"/>
                <w:szCs w:val="32"/>
                <w:lang w:val="es-PE" w:eastAsia="es-PE"/>
              </w:rPr>
              <w:t> </w:t>
            </w:r>
          </w:p>
        </w:tc>
        <w:tc>
          <w:tcPr>
            <w:tcW w:w="2977" w:type="dxa"/>
            <w:tcBorders>
              <w:top w:val="nil"/>
              <w:left w:val="nil"/>
              <w:bottom w:val="nil"/>
              <w:right w:val="nil"/>
            </w:tcBorders>
            <w:shd w:val="clear" w:color="auto" w:fill="auto"/>
            <w:noWrap/>
            <w:vAlign w:val="bottom"/>
            <w:hideMark/>
          </w:tcPr>
          <w:p w14:paraId="3B7C47B6" w14:textId="77777777" w:rsidR="00794CA6" w:rsidRPr="00D13E7A" w:rsidRDefault="00794CA6" w:rsidP="00D13E7A">
            <w:pPr>
              <w:rPr>
                <w:rFonts w:ascii="Calibri" w:hAnsi="Calibri"/>
                <w:b/>
                <w:bCs/>
                <w:color w:val="000000"/>
                <w:sz w:val="32"/>
                <w:szCs w:val="32"/>
                <w:lang w:val="es-PE" w:eastAsia="es-PE"/>
              </w:rPr>
            </w:pPr>
            <w:r w:rsidRPr="00D13E7A">
              <w:rPr>
                <w:rFonts w:ascii="Calibri" w:hAnsi="Calibri"/>
                <w:b/>
                <w:bCs/>
                <w:color w:val="000000"/>
                <w:sz w:val="32"/>
                <w:szCs w:val="32"/>
                <w:lang w:val="es-PE" w:eastAsia="es-PE"/>
              </w:rPr>
              <w:t> </w:t>
            </w:r>
          </w:p>
        </w:tc>
        <w:tc>
          <w:tcPr>
            <w:tcW w:w="2835" w:type="dxa"/>
            <w:tcBorders>
              <w:top w:val="nil"/>
              <w:left w:val="nil"/>
              <w:bottom w:val="nil"/>
              <w:right w:val="nil"/>
            </w:tcBorders>
            <w:shd w:val="clear" w:color="auto" w:fill="auto"/>
            <w:noWrap/>
            <w:vAlign w:val="bottom"/>
            <w:hideMark/>
          </w:tcPr>
          <w:p w14:paraId="29D7F7EC" w14:textId="77777777" w:rsidR="00794CA6" w:rsidRPr="00D13E7A" w:rsidRDefault="00794CA6" w:rsidP="00D13E7A">
            <w:pPr>
              <w:rPr>
                <w:rFonts w:ascii="Calibri" w:hAnsi="Calibri"/>
                <w:b/>
                <w:bCs/>
                <w:color w:val="000000"/>
                <w:sz w:val="32"/>
                <w:szCs w:val="32"/>
                <w:lang w:val="es-PE" w:eastAsia="es-PE"/>
              </w:rPr>
            </w:pPr>
            <w:r w:rsidRPr="00D13E7A">
              <w:rPr>
                <w:rFonts w:ascii="Calibri" w:hAnsi="Calibri"/>
                <w:b/>
                <w:bCs/>
                <w:color w:val="000000"/>
                <w:sz w:val="32"/>
                <w:szCs w:val="32"/>
                <w:lang w:val="es-PE" w:eastAsia="es-PE"/>
              </w:rPr>
              <w:t> </w:t>
            </w:r>
          </w:p>
        </w:tc>
        <w:tc>
          <w:tcPr>
            <w:tcW w:w="1843" w:type="dxa"/>
            <w:tcBorders>
              <w:top w:val="nil"/>
              <w:left w:val="nil"/>
              <w:bottom w:val="nil"/>
              <w:right w:val="nil"/>
            </w:tcBorders>
            <w:shd w:val="clear" w:color="auto" w:fill="auto"/>
            <w:noWrap/>
            <w:vAlign w:val="bottom"/>
            <w:hideMark/>
          </w:tcPr>
          <w:p w14:paraId="5D4ED44D" w14:textId="77777777" w:rsidR="00794CA6" w:rsidRPr="00D13E7A" w:rsidRDefault="00794CA6" w:rsidP="00D13E7A">
            <w:pPr>
              <w:rPr>
                <w:rFonts w:ascii="Calibri" w:hAnsi="Calibri"/>
                <w:b/>
                <w:bCs/>
                <w:color w:val="000000"/>
                <w:sz w:val="32"/>
                <w:szCs w:val="32"/>
                <w:lang w:val="es-PE" w:eastAsia="es-PE"/>
              </w:rPr>
            </w:pPr>
            <w:r w:rsidRPr="00D13E7A">
              <w:rPr>
                <w:rFonts w:ascii="Calibri" w:hAnsi="Calibri"/>
                <w:b/>
                <w:bCs/>
                <w:color w:val="000000"/>
                <w:sz w:val="32"/>
                <w:szCs w:val="32"/>
                <w:lang w:val="es-PE" w:eastAsia="es-PE"/>
              </w:rPr>
              <w:t> </w:t>
            </w:r>
          </w:p>
        </w:tc>
        <w:tc>
          <w:tcPr>
            <w:tcW w:w="400" w:type="dxa"/>
            <w:tcBorders>
              <w:top w:val="nil"/>
              <w:left w:val="nil"/>
              <w:bottom w:val="nil"/>
              <w:right w:val="nil"/>
            </w:tcBorders>
            <w:shd w:val="clear" w:color="auto" w:fill="auto"/>
            <w:noWrap/>
            <w:vAlign w:val="bottom"/>
            <w:hideMark/>
          </w:tcPr>
          <w:p w14:paraId="34337753" w14:textId="77777777" w:rsidR="00794CA6" w:rsidRPr="00D13E7A" w:rsidRDefault="00794CA6" w:rsidP="00D13E7A">
            <w:pPr>
              <w:rPr>
                <w:rFonts w:ascii="Calibri" w:hAnsi="Calibri"/>
                <w:b/>
                <w:bCs/>
                <w:color w:val="000000"/>
                <w:sz w:val="32"/>
                <w:szCs w:val="32"/>
                <w:lang w:val="es-PE" w:eastAsia="es-PE"/>
              </w:rPr>
            </w:pPr>
            <w:r w:rsidRPr="00D13E7A">
              <w:rPr>
                <w:rFonts w:ascii="Calibri" w:hAnsi="Calibri"/>
                <w:b/>
                <w:bCs/>
                <w:color w:val="000000"/>
                <w:sz w:val="32"/>
                <w:szCs w:val="32"/>
                <w:lang w:val="es-PE" w:eastAsia="es-PE"/>
              </w:rPr>
              <w:t> </w:t>
            </w:r>
          </w:p>
        </w:tc>
        <w:tc>
          <w:tcPr>
            <w:tcW w:w="400" w:type="dxa"/>
            <w:tcBorders>
              <w:top w:val="nil"/>
              <w:left w:val="nil"/>
              <w:bottom w:val="nil"/>
              <w:right w:val="nil"/>
            </w:tcBorders>
            <w:shd w:val="clear" w:color="auto" w:fill="auto"/>
            <w:noWrap/>
            <w:vAlign w:val="bottom"/>
            <w:hideMark/>
          </w:tcPr>
          <w:p w14:paraId="35756D77" w14:textId="77777777" w:rsidR="00794CA6" w:rsidRPr="00D13E7A" w:rsidRDefault="00794CA6" w:rsidP="00D13E7A">
            <w:pPr>
              <w:rPr>
                <w:rFonts w:ascii="Calibri" w:hAnsi="Calibri"/>
                <w:b/>
                <w:bCs/>
                <w:color w:val="000000"/>
                <w:sz w:val="32"/>
                <w:szCs w:val="32"/>
                <w:lang w:val="es-PE" w:eastAsia="es-PE"/>
              </w:rPr>
            </w:pPr>
            <w:r w:rsidRPr="00D13E7A">
              <w:rPr>
                <w:rFonts w:ascii="Calibri" w:hAnsi="Calibri"/>
                <w:b/>
                <w:bCs/>
                <w:color w:val="000000"/>
                <w:sz w:val="32"/>
                <w:szCs w:val="32"/>
                <w:lang w:val="es-PE" w:eastAsia="es-PE"/>
              </w:rPr>
              <w:t> </w:t>
            </w:r>
          </w:p>
        </w:tc>
        <w:tc>
          <w:tcPr>
            <w:tcW w:w="420" w:type="dxa"/>
            <w:tcBorders>
              <w:top w:val="nil"/>
              <w:left w:val="nil"/>
              <w:bottom w:val="nil"/>
              <w:right w:val="nil"/>
            </w:tcBorders>
            <w:shd w:val="clear" w:color="auto" w:fill="auto"/>
            <w:noWrap/>
            <w:vAlign w:val="bottom"/>
            <w:hideMark/>
          </w:tcPr>
          <w:p w14:paraId="74F53E8D" w14:textId="77777777" w:rsidR="00794CA6" w:rsidRPr="00D13E7A" w:rsidRDefault="00794CA6" w:rsidP="00D13E7A">
            <w:pPr>
              <w:rPr>
                <w:rFonts w:ascii="Calibri" w:hAnsi="Calibri"/>
                <w:b/>
                <w:bCs/>
                <w:color w:val="000000"/>
                <w:sz w:val="32"/>
                <w:szCs w:val="32"/>
                <w:lang w:val="es-PE" w:eastAsia="es-PE"/>
              </w:rPr>
            </w:pPr>
            <w:r w:rsidRPr="00D13E7A">
              <w:rPr>
                <w:rFonts w:ascii="Calibri" w:hAnsi="Calibri"/>
                <w:b/>
                <w:bCs/>
                <w:color w:val="000000"/>
                <w:sz w:val="32"/>
                <w:szCs w:val="32"/>
                <w:lang w:val="es-PE" w:eastAsia="es-PE"/>
              </w:rPr>
              <w:t> </w:t>
            </w:r>
          </w:p>
        </w:tc>
        <w:tc>
          <w:tcPr>
            <w:tcW w:w="400" w:type="dxa"/>
            <w:tcBorders>
              <w:top w:val="nil"/>
              <w:left w:val="nil"/>
              <w:bottom w:val="nil"/>
              <w:right w:val="nil"/>
            </w:tcBorders>
            <w:shd w:val="clear" w:color="auto" w:fill="auto"/>
            <w:noWrap/>
            <w:vAlign w:val="bottom"/>
            <w:hideMark/>
          </w:tcPr>
          <w:p w14:paraId="7F6D9CA2" w14:textId="77777777" w:rsidR="00794CA6" w:rsidRPr="00D13E7A" w:rsidRDefault="00794CA6" w:rsidP="00D13E7A">
            <w:pPr>
              <w:rPr>
                <w:rFonts w:ascii="Calibri" w:hAnsi="Calibri"/>
                <w:b/>
                <w:bCs/>
                <w:color w:val="000000"/>
                <w:sz w:val="32"/>
                <w:szCs w:val="32"/>
                <w:lang w:val="es-PE" w:eastAsia="es-PE"/>
              </w:rPr>
            </w:pPr>
            <w:r w:rsidRPr="00D13E7A">
              <w:rPr>
                <w:rFonts w:ascii="Calibri" w:hAnsi="Calibri"/>
                <w:b/>
                <w:bCs/>
                <w:color w:val="000000"/>
                <w:sz w:val="32"/>
                <w:szCs w:val="32"/>
                <w:lang w:val="es-PE" w:eastAsia="es-PE"/>
              </w:rPr>
              <w:t> </w:t>
            </w:r>
          </w:p>
        </w:tc>
        <w:tc>
          <w:tcPr>
            <w:tcW w:w="420" w:type="dxa"/>
            <w:tcBorders>
              <w:top w:val="nil"/>
              <w:left w:val="nil"/>
              <w:bottom w:val="nil"/>
              <w:right w:val="nil"/>
            </w:tcBorders>
            <w:shd w:val="clear" w:color="auto" w:fill="auto"/>
            <w:noWrap/>
            <w:vAlign w:val="bottom"/>
            <w:hideMark/>
          </w:tcPr>
          <w:p w14:paraId="2B1EE4F8" w14:textId="77777777" w:rsidR="00794CA6" w:rsidRPr="00D13E7A" w:rsidRDefault="00794CA6" w:rsidP="00D13E7A">
            <w:pPr>
              <w:rPr>
                <w:rFonts w:ascii="Calibri" w:hAnsi="Calibri"/>
                <w:b/>
                <w:bCs/>
                <w:color w:val="000000"/>
                <w:sz w:val="32"/>
                <w:szCs w:val="32"/>
                <w:lang w:val="es-PE" w:eastAsia="es-PE"/>
              </w:rPr>
            </w:pPr>
            <w:r w:rsidRPr="00D13E7A">
              <w:rPr>
                <w:rFonts w:ascii="Calibri" w:hAnsi="Calibri"/>
                <w:b/>
                <w:bCs/>
                <w:color w:val="000000"/>
                <w:sz w:val="32"/>
                <w:szCs w:val="32"/>
                <w:lang w:val="es-PE" w:eastAsia="es-PE"/>
              </w:rPr>
              <w:t> </w:t>
            </w:r>
          </w:p>
        </w:tc>
        <w:tc>
          <w:tcPr>
            <w:tcW w:w="380" w:type="dxa"/>
            <w:tcBorders>
              <w:top w:val="nil"/>
              <w:left w:val="nil"/>
              <w:bottom w:val="nil"/>
              <w:right w:val="nil"/>
            </w:tcBorders>
            <w:shd w:val="clear" w:color="auto" w:fill="auto"/>
            <w:noWrap/>
            <w:vAlign w:val="bottom"/>
            <w:hideMark/>
          </w:tcPr>
          <w:p w14:paraId="5B42CA25" w14:textId="77777777" w:rsidR="00794CA6" w:rsidRPr="00D13E7A" w:rsidRDefault="00794CA6" w:rsidP="00D13E7A">
            <w:pPr>
              <w:rPr>
                <w:rFonts w:ascii="Calibri" w:hAnsi="Calibri"/>
                <w:b/>
                <w:bCs/>
                <w:color w:val="000000"/>
                <w:sz w:val="32"/>
                <w:szCs w:val="32"/>
                <w:lang w:val="es-PE" w:eastAsia="es-PE"/>
              </w:rPr>
            </w:pPr>
            <w:r w:rsidRPr="00D13E7A">
              <w:rPr>
                <w:rFonts w:ascii="Calibri" w:hAnsi="Calibri"/>
                <w:b/>
                <w:bCs/>
                <w:color w:val="000000"/>
                <w:sz w:val="32"/>
                <w:szCs w:val="32"/>
                <w:lang w:val="es-PE" w:eastAsia="es-PE"/>
              </w:rPr>
              <w:t> </w:t>
            </w:r>
          </w:p>
        </w:tc>
        <w:tc>
          <w:tcPr>
            <w:tcW w:w="400" w:type="dxa"/>
            <w:tcBorders>
              <w:top w:val="nil"/>
              <w:left w:val="nil"/>
              <w:bottom w:val="nil"/>
              <w:right w:val="nil"/>
            </w:tcBorders>
            <w:shd w:val="clear" w:color="auto" w:fill="auto"/>
            <w:noWrap/>
            <w:vAlign w:val="bottom"/>
            <w:hideMark/>
          </w:tcPr>
          <w:p w14:paraId="2C51D54B" w14:textId="77777777" w:rsidR="00794CA6" w:rsidRPr="00D13E7A" w:rsidRDefault="00794CA6" w:rsidP="00D13E7A">
            <w:pPr>
              <w:rPr>
                <w:rFonts w:ascii="Calibri" w:hAnsi="Calibri"/>
                <w:b/>
                <w:bCs/>
                <w:color w:val="000000"/>
                <w:sz w:val="32"/>
                <w:szCs w:val="32"/>
                <w:lang w:val="es-PE" w:eastAsia="es-PE"/>
              </w:rPr>
            </w:pPr>
            <w:r w:rsidRPr="00D13E7A">
              <w:rPr>
                <w:rFonts w:ascii="Calibri" w:hAnsi="Calibri"/>
                <w:b/>
                <w:bCs/>
                <w:color w:val="000000"/>
                <w:sz w:val="32"/>
                <w:szCs w:val="32"/>
                <w:lang w:val="es-PE" w:eastAsia="es-PE"/>
              </w:rPr>
              <w:t> </w:t>
            </w:r>
          </w:p>
        </w:tc>
        <w:tc>
          <w:tcPr>
            <w:tcW w:w="400" w:type="dxa"/>
            <w:tcBorders>
              <w:top w:val="nil"/>
              <w:left w:val="nil"/>
              <w:bottom w:val="nil"/>
              <w:right w:val="nil"/>
            </w:tcBorders>
            <w:shd w:val="clear" w:color="auto" w:fill="auto"/>
            <w:noWrap/>
            <w:vAlign w:val="bottom"/>
            <w:hideMark/>
          </w:tcPr>
          <w:p w14:paraId="5A706EA5" w14:textId="77777777" w:rsidR="00794CA6" w:rsidRPr="00D13E7A" w:rsidRDefault="00794CA6" w:rsidP="00D13E7A">
            <w:pPr>
              <w:rPr>
                <w:rFonts w:ascii="Calibri" w:hAnsi="Calibri"/>
                <w:b/>
                <w:bCs/>
                <w:color w:val="000000"/>
                <w:sz w:val="32"/>
                <w:szCs w:val="32"/>
                <w:lang w:val="es-PE" w:eastAsia="es-PE"/>
              </w:rPr>
            </w:pPr>
            <w:r w:rsidRPr="00D13E7A">
              <w:rPr>
                <w:rFonts w:ascii="Calibri" w:hAnsi="Calibri"/>
                <w:b/>
                <w:bCs/>
                <w:color w:val="000000"/>
                <w:sz w:val="32"/>
                <w:szCs w:val="32"/>
                <w:lang w:val="es-PE" w:eastAsia="es-PE"/>
              </w:rPr>
              <w:t> </w:t>
            </w:r>
          </w:p>
        </w:tc>
        <w:tc>
          <w:tcPr>
            <w:tcW w:w="420" w:type="dxa"/>
            <w:tcBorders>
              <w:top w:val="nil"/>
              <w:left w:val="nil"/>
              <w:bottom w:val="nil"/>
              <w:right w:val="nil"/>
            </w:tcBorders>
            <w:shd w:val="clear" w:color="auto" w:fill="auto"/>
            <w:noWrap/>
            <w:vAlign w:val="bottom"/>
            <w:hideMark/>
          </w:tcPr>
          <w:p w14:paraId="265185F6" w14:textId="77777777" w:rsidR="00794CA6" w:rsidRPr="00D13E7A" w:rsidRDefault="00794CA6" w:rsidP="00D13E7A">
            <w:pPr>
              <w:rPr>
                <w:rFonts w:ascii="Calibri" w:hAnsi="Calibri"/>
                <w:b/>
                <w:bCs/>
                <w:color w:val="000000"/>
                <w:sz w:val="32"/>
                <w:szCs w:val="32"/>
                <w:lang w:val="es-PE" w:eastAsia="es-PE"/>
              </w:rPr>
            </w:pPr>
            <w:r w:rsidRPr="00D13E7A">
              <w:rPr>
                <w:rFonts w:ascii="Calibri" w:hAnsi="Calibri"/>
                <w:b/>
                <w:bCs/>
                <w:color w:val="000000"/>
                <w:sz w:val="32"/>
                <w:szCs w:val="32"/>
                <w:lang w:val="es-PE" w:eastAsia="es-PE"/>
              </w:rPr>
              <w:t> </w:t>
            </w:r>
          </w:p>
        </w:tc>
        <w:tc>
          <w:tcPr>
            <w:tcW w:w="400" w:type="dxa"/>
            <w:tcBorders>
              <w:top w:val="nil"/>
              <w:left w:val="nil"/>
              <w:bottom w:val="nil"/>
              <w:right w:val="nil"/>
            </w:tcBorders>
            <w:shd w:val="clear" w:color="auto" w:fill="auto"/>
            <w:noWrap/>
            <w:vAlign w:val="bottom"/>
            <w:hideMark/>
          </w:tcPr>
          <w:p w14:paraId="208CF5ED" w14:textId="77777777" w:rsidR="00794CA6" w:rsidRPr="00D13E7A" w:rsidRDefault="00794CA6" w:rsidP="00D13E7A">
            <w:pPr>
              <w:rPr>
                <w:rFonts w:ascii="Calibri" w:hAnsi="Calibri"/>
                <w:b/>
                <w:bCs/>
                <w:color w:val="000000"/>
                <w:sz w:val="32"/>
                <w:szCs w:val="32"/>
                <w:lang w:val="es-PE" w:eastAsia="es-PE"/>
              </w:rPr>
            </w:pPr>
            <w:r w:rsidRPr="00D13E7A">
              <w:rPr>
                <w:rFonts w:ascii="Calibri" w:hAnsi="Calibri"/>
                <w:b/>
                <w:bCs/>
                <w:color w:val="000000"/>
                <w:sz w:val="32"/>
                <w:szCs w:val="32"/>
                <w:lang w:val="es-PE" w:eastAsia="es-PE"/>
              </w:rPr>
              <w:t> </w:t>
            </w:r>
          </w:p>
        </w:tc>
        <w:tc>
          <w:tcPr>
            <w:tcW w:w="8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C34A7B" w14:textId="77777777" w:rsidR="00794CA6" w:rsidRPr="00D13E7A" w:rsidRDefault="00794CA6" w:rsidP="00D13E7A">
            <w:pPr>
              <w:jc w:val="center"/>
              <w:rPr>
                <w:rFonts w:ascii="Arial" w:hAnsi="Arial" w:cs="Arial"/>
                <w:b/>
                <w:bCs/>
                <w:color w:val="000000"/>
                <w:sz w:val="18"/>
                <w:szCs w:val="18"/>
                <w:lang w:val="es-PE" w:eastAsia="es-PE"/>
              </w:rPr>
            </w:pPr>
            <w:r w:rsidRPr="00D13E7A">
              <w:rPr>
                <w:rFonts w:ascii="Arial" w:hAnsi="Arial" w:cs="Arial"/>
                <w:b/>
                <w:bCs/>
                <w:color w:val="000000"/>
                <w:sz w:val="18"/>
                <w:szCs w:val="18"/>
                <w:lang w:val="es-PE" w:eastAsia="es-PE"/>
              </w:rPr>
              <w:t>Total</w:t>
            </w:r>
          </w:p>
        </w:tc>
        <w:tc>
          <w:tcPr>
            <w:tcW w:w="160" w:type="dxa"/>
            <w:tcBorders>
              <w:top w:val="nil"/>
              <w:left w:val="nil"/>
              <w:bottom w:val="single" w:sz="4" w:space="0" w:color="auto"/>
              <w:right w:val="nil"/>
            </w:tcBorders>
          </w:tcPr>
          <w:p w14:paraId="798F176A" w14:textId="77777777" w:rsidR="00794CA6" w:rsidRPr="00D13E7A" w:rsidRDefault="00794CA6" w:rsidP="00D13E7A">
            <w:pPr>
              <w:jc w:val="center"/>
              <w:rPr>
                <w:rFonts w:ascii="Arial" w:hAnsi="Arial" w:cs="Arial"/>
                <w:b/>
                <w:bCs/>
                <w:color w:val="000000"/>
                <w:sz w:val="18"/>
                <w:szCs w:val="18"/>
                <w:lang w:val="es-PE" w:eastAsia="es-PE"/>
              </w:rPr>
            </w:pPr>
          </w:p>
        </w:tc>
        <w:tc>
          <w:tcPr>
            <w:tcW w:w="160" w:type="dxa"/>
            <w:gridSpan w:val="2"/>
            <w:tcBorders>
              <w:top w:val="nil"/>
              <w:left w:val="nil"/>
              <w:bottom w:val="single" w:sz="4" w:space="0" w:color="auto"/>
              <w:right w:val="single" w:sz="4" w:space="0" w:color="auto"/>
            </w:tcBorders>
            <w:shd w:val="clear" w:color="auto" w:fill="auto"/>
            <w:noWrap/>
            <w:vAlign w:val="center"/>
            <w:hideMark/>
          </w:tcPr>
          <w:p w14:paraId="110D322B" w14:textId="37D17555" w:rsidR="00794CA6" w:rsidRPr="00D13E7A" w:rsidRDefault="00794CA6" w:rsidP="00D13E7A">
            <w:pPr>
              <w:jc w:val="center"/>
              <w:rPr>
                <w:rFonts w:ascii="Arial" w:hAnsi="Arial" w:cs="Arial"/>
                <w:b/>
                <w:bCs/>
                <w:color w:val="000000"/>
                <w:sz w:val="18"/>
                <w:szCs w:val="18"/>
                <w:lang w:val="es-PE" w:eastAsia="es-PE"/>
              </w:rPr>
            </w:pPr>
            <w:r w:rsidRPr="00D13E7A">
              <w:rPr>
                <w:rFonts w:ascii="Arial" w:hAnsi="Arial" w:cs="Arial"/>
                <w:b/>
                <w:bCs/>
                <w:color w:val="000000"/>
                <w:sz w:val="18"/>
                <w:szCs w:val="18"/>
                <w:lang w:val="es-PE" w:eastAsia="es-PE"/>
              </w:rPr>
              <w:t> </w:t>
            </w:r>
          </w:p>
        </w:tc>
      </w:tr>
      <w:tr w:rsidR="00794CA6" w:rsidRPr="00D13E7A" w14:paraId="33747BAB" w14:textId="77777777" w:rsidTr="00794CA6">
        <w:trPr>
          <w:gridAfter w:val="1"/>
          <w:wAfter w:w="75" w:type="dxa"/>
          <w:trHeight w:val="390"/>
        </w:trPr>
        <w:tc>
          <w:tcPr>
            <w:tcW w:w="5250" w:type="dxa"/>
            <w:gridSpan w:val="4"/>
            <w:tcBorders>
              <w:top w:val="nil"/>
              <w:left w:val="nil"/>
              <w:bottom w:val="single" w:sz="4" w:space="0" w:color="auto"/>
              <w:right w:val="nil"/>
            </w:tcBorders>
            <w:shd w:val="clear" w:color="auto" w:fill="auto"/>
            <w:noWrap/>
            <w:vAlign w:val="bottom"/>
            <w:hideMark/>
          </w:tcPr>
          <w:p w14:paraId="39980EEF" w14:textId="77777777" w:rsidR="00794CA6" w:rsidRPr="00D13E7A" w:rsidRDefault="00794CA6" w:rsidP="00D13E7A">
            <w:pPr>
              <w:rPr>
                <w:rFonts w:ascii="Calibri" w:hAnsi="Calibri"/>
                <w:b/>
                <w:bCs/>
                <w:color w:val="000000"/>
                <w:sz w:val="28"/>
                <w:szCs w:val="28"/>
                <w:lang w:val="es-PE" w:eastAsia="es-PE"/>
              </w:rPr>
            </w:pPr>
            <w:r w:rsidRPr="00D13E7A">
              <w:rPr>
                <w:rFonts w:ascii="Calibri" w:hAnsi="Calibri"/>
                <w:b/>
                <w:bCs/>
                <w:color w:val="000000"/>
                <w:sz w:val="28"/>
                <w:szCs w:val="28"/>
                <w:lang w:val="es-PE" w:eastAsia="es-PE"/>
              </w:rPr>
              <w:lastRenderedPageBreak/>
              <w:t>DIMENSIÓN AMBIENTAL</w:t>
            </w:r>
          </w:p>
        </w:tc>
        <w:tc>
          <w:tcPr>
            <w:tcW w:w="2835" w:type="dxa"/>
            <w:tcBorders>
              <w:top w:val="nil"/>
              <w:left w:val="nil"/>
              <w:bottom w:val="nil"/>
              <w:right w:val="nil"/>
            </w:tcBorders>
            <w:shd w:val="clear" w:color="auto" w:fill="auto"/>
            <w:noWrap/>
            <w:vAlign w:val="bottom"/>
            <w:hideMark/>
          </w:tcPr>
          <w:p w14:paraId="1981B4E7" w14:textId="77777777" w:rsidR="00794CA6" w:rsidRPr="00D13E7A" w:rsidRDefault="00794CA6" w:rsidP="00D13E7A">
            <w:pPr>
              <w:jc w:val="center"/>
              <w:rPr>
                <w:rFonts w:ascii="Calibri" w:hAnsi="Calibri"/>
                <w:color w:val="000000"/>
                <w:sz w:val="22"/>
                <w:szCs w:val="22"/>
                <w:lang w:val="es-PE" w:eastAsia="es-PE"/>
              </w:rPr>
            </w:pPr>
          </w:p>
        </w:tc>
        <w:tc>
          <w:tcPr>
            <w:tcW w:w="1843" w:type="dxa"/>
            <w:tcBorders>
              <w:top w:val="nil"/>
              <w:left w:val="nil"/>
              <w:bottom w:val="nil"/>
              <w:right w:val="nil"/>
            </w:tcBorders>
            <w:shd w:val="clear" w:color="auto" w:fill="auto"/>
            <w:noWrap/>
            <w:vAlign w:val="bottom"/>
            <w:hideMark/>
          </w:tcPr>
          <w:p w14:paraId="2005BFBC" w14:textId="77777777" w:rsidR="00794CA6" w:rsidRPr="00D13E7A" w:rsidRDefault="00794CA6" w:rsidP="00D13E7A">
            <w:pPr>
              <w:jc w:val="center"/>
              <w:rPr>
                <w:rFonts w:ascii="Calibri" w:hAnsi="Calibri"/>
                <w:color w:val="000000"/>
                <w:sz w:val="22"/>
                <w:szCs w:val="22"/>
                <w:lang w:val="es-PE" w:eastAsia="es-PE"/>
              </w:rPr>
            </w:pPr>
          </w:p>
        </w:tc>
        <w:tc>
          <w:tcPr>
            <w:tcW w:w="400" w:type="dxa"/>
            <w:tcBorders>
              <w:top w:val="nil"/>
              <w:left w:val="nil"/>
              <w:bottom w:val="nil"/>
              <w:right w:val="nil"/>
            </w:tcBorders>
            <w:shd w:val="clear" w:color="auto" w:fill="auto"/>
            <w:noWrap/>
            <w:vAlign w:val="bottom"/>
            <w:hideMark/>
          </w:tcPr>
          <w:p w14:paraId="17996385" w14:textId="77777777" w:rsidR="00794CA6" w:rsidRPr="00D13E7A" w:rsidRDefault="00794CA6" w:rsidP="00D13E7A">
            <w:pPr>
              <w:jc w:val="center"/>
              <w:rPr>
                <w:rFonts w:ascii="Calibri" w:hAnsi="Calibri"/>
                <w:color w:val="000000"/>
                <w:sz w:val="22"/>
                <w:szCs w:val="22"/>
                <w:lang w:val="es-PE" w:eastAsia="es-PE"/>
              </w:rPr>
            </w:pPr>
          </w:p>
        </w:tc>
        <w:tc>
          <w:tcPr>
            <w:tcW w:w="400" w:type="dxa"/>
            <w:tcBorders>
              <w:top w:val="nil"/>
              <w:left w:val="nil"/>
              <w:bottom w:val="nil"/>
              <w:right w:val="nil"/>
            </w:tcBorders>
            <w:shd w:val="clear" w:color="auto" w:fill="auto"/>
            <w:noWrap/>
            <w:vAlign w:val="bottom"/>
            <w:hideMark/>
          </w:tcPr>
          <w:p w14:paraId="728B9F15" w14:textId="77777777" w:rsidR="00794CA6" w:rsidRPr="00D13E7A" w:rsidRDefault="00794CA6" w:rsidP="00D13E7A">
            <w:pPr>
              <w:jc w:val="center"/>
              <w:rPr>
                <w:rFonts w:ascii="Calibri" w:hAnsi="Calibri"/>
                <w:color w:val="000000"/>
                <w:sz w:val="22"/>
                <w:szCs w:val="22"/>
                <w:lang w:val="es-PE" w:eastAsia="es-PE"/>
              </w:rPr>
            </w:pPr>
          </w:p>
        </w:tc>
        <w:tc>
          <w:tcPr>
            <w:tcW w:w="420" w:type="dxa"/>
            <w:tcBorders>
              <w:top w:val="nil"/>
              <w:left w:val="nil"/>
              <w:bottom w:val="nil"/>
              <w:right w:val="nil"/>
            </w:tcBorders>
            <w:shd w:val="clear" w:color="auto" w:fill="auto"/>
            <w:noWrap/>
            <w:vAlign w:val="bottom"/>
            <w:hideMark/>
          </w:tcPr>
          <w:p w14:paraId="7162EA8D" w14:textId="77777777" w:rsidR="00794CA6" w:rsidRPr="00D13E7A" w:rsidRDefault="00794CA6" w:rsidP="00D13E7A">
            <w:pPr>
              <w:jc w:val="center"/>
              <w:rPr>
                <w:rFonts w:ascii="Calibri" w:hAnsi="Calibri"/>
                <w:color w:val="000000"/>
                <w:sz w:val="22"/>
                <w:szCs w:val="22"/>
                <w:lang w:val="es-PE" w:eastAsia="es-PE"/>
              </w:rPr>
            </w:pPr>
          </w:p>
        </w:tc>
        <w:tc>
          <w:tcPr>
            <w:tcW w:w="400" w:type="dxa"/>
            <w:tcBorders>
              <w:top w:val="nil"/>
              <w:left w:val="nil"/>
              <w:bottom w:val="nil"/>
              <w:right w:val="nil"/>
            </w:tcBorders>
            <w:shd w:val="clear" w:color="auto" w:fill="auto"/>
            <w:noWrap/>
            <w:vAlign w:val="bottom"/>
            <w:hideMark/>
          </w:tcPr>
          <w:p w14:paraId="7ACD2239" w14:textId="77777777" w:rsidR="00794CA6" w:rsidRPr="00D13E7A" w:rsidRDefault="00794CA6" w:rsidP="00D13E7A">
            <w:pPr>
              <w:jc w:val="center"/>
              <w:rPr>
                <w:rFonts w:ascii="Calibri" w:hAnsi="Calibri"/>
                <w:color w:val="000000"/>
                <w:sz w:val="22"/>
                <w:szCs w:val="22"/>
                <w:lang w:val="es-PE" w:eastAsia="es-PE"/>
              </w:rPr>
            </w:pPr>
          </w:p>
        </w:tc>
        <w:tc>
          <w:tcPr>
            <w:tcW w:w="420" w:type="dxa"/>
            <w:tcBorders>
              <w:top w:val="nil"/>
              <w:left w:val="nil"/>
              <w:bottom w:val="nil"/>
              <w:right w:val="nil"/>
            </w:tcBorders>
            <w:shd w:val="clear" w:color="auto" w:fill="auto"/>
            <w:noWrap/>
            <w:vAlign w:val="bottom"/>
            <w:hideMark/>
          </w:tcPr>
          <w:p w14:paraId="2AA6E06A" w14:textId="77777777" w:rsidR="00794CA6" w:rsidRPr="00D13E7A" w:rsidRDefault="00794CA6" w:rsidP="00D13E7A">
            <w:pPr>
              <w:jc w:val="center"/>
              <w:rPr>
                <w:rFonts w:ascii="Calibri" w:hAnsi="Calibri"/>
                <w:color w:val="000000"/>
                <w:sz w:val="22"/>
                <w:szCs w:val="22"/>
                <w:lang w:val="es-PE" w:eastAsia="es-PE"/>
              </w:rPr>
            </w:pPr>
          </w:p>
        </w:tc>
        <w:tc>
          <w:tcPr>
            <w:tcW w:w="380" w:type="dxa"/>
            <w:tcBorders>
              <w:top w:val="nil"/>
              <w:left w:val="nil"/>
              <w:bottom w:val="nil"/>
              <w:right w:val="nil"/>
            </w:tcBorders>
            <w:shd w:val="clear" w:color="auto" w:fill="auto"/>
            <w:noWrap/>
            <w:vAlign w:val="bottom"/>
            <w:hideMark/>
          </w:tcPr>
          <w:p w14:paraId="5EFC1826" w14:textId="77777777" w:rsidR="00794CA6" w:rsidRPr="00D13E7A" w:rsidRDefault="00794CA6" w:rsidP="00D13E7A">
            <w:pPr>
              <w:jc w:val="center"/>
              <w:rPr>
                <w:rFonts w:ascii="Calibri" w:hAnsi="Calibri"/>
                <w:color w:val="000000"/>
                <w:sz w:val="22"/>
                <w:szCs w:val="22"/>
                <w:lang w:val="es-PE" w:eastAsia="es-PE"/>
              </w:rPr>
            </w:pPr>
          </w:p>
        </w:tc>
        <w:tc>
          <w:tcPr>
            <w:tcW w:w="400" w:type="dxa"/>
            <w:tcBorders>
              <w:top w:val="nil"/>
              <w:left w:val="nil"/>
              <w:bottom w:val="nil"/>
              <w:right w:val="nil"/>
            </w:tcBorders>
            <w:shd w:val="clear" w:color="auto" w:fill="auto"/>
            <w:noWrap/>
            <w:vAlign w:val="bottom"/>
            <w:hideMark/>
          </w:tcPr>
          <w:p w14:paraId="08375B40" w14:textId="77777777" w:rsidR="00794CA6" w:rsidRPr="00D13E7A" w:rsidRDefault="00794CA6" w:rsidP="00D13E7A">
            <w:pPr>
              <w:jc w:val="center"/>
              <w:rPr>
                <w:rFonts w:ascii="Calibri" w:hAnsi="Calibri"/>
                <w:color w:val="000000"/>
                <w:sz w:val="22"/>
                <w:szCs w:val="22"/>
                <w:lang w:val="es-PE" w:eastAsia="es-PE"/>
              </w:rPr>
            </w:pPr>
          </w:p>
        </w:tc>
        <w:tc>
          <w:tcPr>
            <w:tcW w:w="400" w:type="dxa"/>
            <w:tcBorders>
              <w:top w:val="nil"/>
              <w:left w:val="nil"/>
              <w:bottom w:val="nil"/>
              <w:right w:val="nil"/>
            </w:tcBorders>
            <w:shd w:val="clear" w:color="auto" w:fill="auto"/>
            <w:noWrap/>
            <w:vAlign w:val="bottom"/>
            <w:hideMark/>
          </w:tcPr>
          <w:p w14:paraId="4EB459E0" w14:textId="77777777" w:rsidR="00794CA6" w:rsidRPr="00D13E7A" w:rsidRDefault="00794CA6" w:rsidP="00D13E7A">
            <w:pPr>
              <w:jc w:val="center"/>
              <w:rPr>
                <w:rFonts w:ascii="Calibri" w:hAnsi="Calibri"/>
                <w:color w:val="000000"/>
                <w:sz w:val="22"/>
                <w:szCs w:val="22"/>
                <w:lang w:val="es-PE" w:eastAsia="es-PE"/>
              </w:rPr>
            </w:pPr>
          </w:p>
        </w:tc>
        <w:tc>
          <w:tcPr>
            <w:tcW w:w="420" w:type="dxa"/>
            <w:tcBorders>
              <w:top w:val="nil"/>
              <w:left w:val="nil"/>
              <w:bottom w:val="nil"/>
              <w:right w:val="nil"/>
            </w:tcBorders>
            <w:shd w:val="clear" w:color="auto" w:fill="auto"/>
            <w:noWrap/>
            <w:vAlign w:val="bottom"/>
            <w:hideMark/>
          </w:tcPr>
          <w:p w14:paraId="77E8C5FB" w14:textId="77777777" w:rsidR="00794CA6" w:rsidRPr="00D13E7A" w:rsidRDefault="00794CA6" w:rsidP="00D13E7A">
            <w:pPr>
              <w:jc w:val="center"/>
              <w:rPr>
                <w:rFonts w:ascii="Calibri" w:hAnsi="Calibri"/>
                <w:color w:val="000000"/>
                <w:sz w:val="22"/>
                <w:szCs w:val="22"/>
                <w:lang w:val="es-PE" w:eastAsia="es-PE"/>
              </w:rPr>
            </w:pPr>
          </w:p>
        </w:tc>
        <w:tc>
          <w:tcPr>
            <w:tcW w:w="400" w:type="dxa"/>
            <w:tcBorders>
              <w:top w:val="nil"/>
              <w:left w:val="nil"/>
              <w:bottom w:val="nil"/>
              <w:right w:val="nil"/>
            </w:tcBorders>
            <w:shd w:val="clear" w:color="auto" w:fill="auto"/>
            <w:noWrap/>
            <w:vAlign w:val="bottom"/>
            <w:hideMark/>
          </w:tcPr>
          <w:p w14:paraId="380025B2" w14:textId="77777777" w:rsidR="00794CA6" w:rsidRPr="00D13E7A" w:rsidRDefault="00794CA6" w:rsidP="00D13E7A">
            <w:pPr>
              <w:jc w:val="center"/>
              <w:rPr>
                <w:rFonts w:ascii="Calibri" w:hAnsi="Calibri"/>
                <w:color w:val="000000"/>
                <w:sz w:val="22"/>
                <w:szCs w:val="22"/>
                <w:lang w:val="es-PE" w:eastAsia="es-PE"/>
              </w:rPr>
            </w:pPr>
          </w:p>
        </w:tc>
        <w:tc>
          <w:tcPr>
            <w:tcW w:w="400" w:type="dxa"/>
            <w:tcBorders>
              <w:top w:val="nil"/>
              <w:left w:val="nil"/>
              <w:bottom w:val="nil"/>
              <w:right w:val="nil"/>
            </w:tcBorders>
            <w:shd w:val="clear" w:color="auto" w:fill="auto"/>
            <w:noWrap/>
            <w:vAlign w:val="bottom"/>
            <w:hideMark/>
          </w:tcPr>
          <w:p w14:paraId="78B2ECB6" w14:textId="77777777" w:rsidR="00794CA6" w:rsidRPr="00D13E7A" w:rsidRDefault="00794CA6" w:rsidP="00D13E7A">
            <w:pPr>
              <w:jc w:val="center"/>
              <w:rPr>
                <w:rFonts w:ascii="Calibri" w:hAnsi="Calibri"/>
                <w:color w:val="000000"/>
                <w:sz w:val="22"/>
                <w:szCs w:val="22"/>
                <w:lang w:val="es-PE" w:eastAsia="es-PE"/>
              </w:rPr>
            </w:pPr>
          </w:p>
        </w:tc>
        <w:tc>
          <w:tcPr>
            <w:tcW w:w="400" w:type="dxa"/>
            <w:tcBorders>
              <w:top w:val="nil"/>
              <w:left w:val="nil"/>
              <w:bottom w:val="nil"/>
              <w:right w:val="nil"/>
            </w:tcBorders>
            <w:shd w:val="clear" w:color="auto" w:fill="auto"/>
            <w:noWrap/>
            <w:vAlign w:val="bottom"/>
            <w:hideMark/>
          </w:tcPr>
          <w:p w14:paraId="032FF429" w14:textId="77777777" w:rsidR="00794CA6" w:rsidRPr="00D13E7A" w:rsidRDefault="00794CA6" w:rsidP="00D13E7A">
            <w:pPr>
              <w:jc w:val="center"/>
              <w:rPr>
                <w:rFonts w:ascii="Calibri" w:hAnsi="Calibri"/>
                <w:color w:val="000000"/>
                <w:sz w:val="22"/>
                <w:szCs w:val="22"/>
                <w:lang w:val="es-PE" w:eastAsia="es-PE"/>
              </w:rPr>
            </w:pPr>
          </w:p>
        </w:tc>
        <w:tc>
          <w:tcPr>
            <w:tcW w:w="160" w:type="dxa"/>
            <w:tcBorders>
              <w:top w:val="nil"/>
              <w:left w:val="nil"/>
              <w:bottom w:val="nil"/>
              <w:right w:val="nil"/>
            </w:tcBorders>
          </w:tcPr>
          <w:p w14:paraId="7CDF5CED" w14:textId="77777777" w:rsidR="00794CA6" w:rsidRPr="00D13E7A" w:rsidRDefault="00794CA6" w:rsidP="00D13E7A">
            <w:pPr>
              <w:jc w:val="center"/>
              <w:rPr>
                <w:rFonts w:ascii="Arial" w:hAnsi="Arial" w:cs="Arial"/>
                <w:b/>
                <w:bCs/>
                <w:color w:val="000000"/>
                <w:sz w:val="16"/>
                <w:szCs w:val="16"/>
                <w:lang w:val="es-PE" w:eastAsia="es-PE"/>
              </w:rPr>
            </w:pPr>
          </w:p>
        </w:tc>
        <w:tc>
          <w:tcPr>
            <w:tcW w:w="160" w:type="dxa"/>
            <w:gridSpan w:val="2"/>
            <w:tcBorders>
              <w:top w:val="nil"/>
              <w:left w:val="nil"/>
              <w:bottom w:val="nil"/>
              <w:right w:val="nil"/>
            </w:tcBorders>
            <w:shd w:val="clear" w:color="auto" w:fill="auto"/>
            <w:noWrap/>
            <w:vAlign w:val="center"/>
            <w:hideMark/>
          </w:tcPr>
          <w:p w14:paraId="61B68E0D" w14:textId="01824009" w:rsidR="00794CA6" w:rsidRPr="00D13E7A" w:rsidRDefault="00794CA6" w:rsidP="00D13E7A">
            <w:pPr>
              <w:jc w:val="center"/>
              <w:rPr>
                <w:rFonts w:ascii="Arial" w:hAnsi="Arial" w:cs="Arial"/>
                <w:b/>
                <w:bCs/>
                <w:color w:val="000000"/>
                <w:sz w:val="16"/>
                <w:szCs w:val="16"/>
                <w:lang w:val="es-PE" w:eastAsia="es-PE"/>
              </w:rPr>
            </w:pPr>
          </w:p>
        </w:tc>
      </w:tr>
      <w:tr w:rsidR="00794CA6" w:rsidRPr="00D13E7A" w14:paraId="16D356A8" w14:textId="77777777" w:rsidTr="00794CA6">
        <w:trPr>
          <w:gridAfter w:val="1"/>
          <w:wAfter w:w="75" w:type="dxa"/>
          <w:trHeight w:val="255"/>
        </w:trPr>
        <w:tc>
          <w:tcPr>
            <w:tcW w:w="1180" w:type="dxa"/>
            <w:gridSpan w:val="2"/>
            <w:vMerge w:val="restart"/>
            <w:tcBorders>
              <w:top w:val="nil"/>
              <w:left w:val="single" w:sz="4" w:space="0" w:color="auto"/>
              <w:bottom w:val="single" w:sz="4" w:space="0" w:color="auto"/>
              <w:right w:val="single" w:sz="4" w:space="0" w:color="auto"/>
            </w:tcBorders>
            <w:shd w:val="clear" w:color="000000" w:fill="D9D9D9"/>
            <w:vAlign w:val="center"/>
            <w:hideMark/>
          </w:tcPr>
          <w:p w14:paraId="16B90BAA"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LÍNEAS DE ACCCIÓN</w:t>
            </w:r>
          </w:p>
        </w:tc>
        <w:tc>
          <w:tcPr>
            <w:tcW w:w="1093" w:type="dxa"/>
            <w:vMerge w:val="restart"/>
            <w:tcBorders>
              <w:top w:val="nil"/>
              <w:left w:val="single" w:sz="4" w:space="0" w:color="auto"/>
              <w:bottom w:val="single" w:sz="4" w:space="0" w:color="auto"/>
              <w:right w:val="single" w:sz="4" w:space="0" w:color="auto"/>
            </w:tcBorders>
            <w:shd w:val="clear" w:color="000000" w:fill="D9D9D9"/>
            <w:vAlign w:val="center"/>
            <w:hideMark/>
          </w:tcPr>
          <w:p w14:paraId="5401499B"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U. DE MEDIDA</w:t>
            </w:r>
          </w:p>
        </w:tc>
        <w:tc>
          <w:tcPr>
            <w:tcW w:w="2977" w:type="dxa"/>
            <w:vMerge w:val="restart"/>
            <w:tcBorders>
              <w:top w:val="nil"/>
              <w:left w:val="single" w:sz="4" w:space="0" w:color="auto"/>
              <w:bottom w:val="single" w:sz="4" w:space="0" w:color="auto"/>
              <w:right w:val="single" w:sz="4" w:space="0" w:color="auto"/>
            </w:tcBorders>
            <w:shd w:val="clear" w:color="000000" w:fill="D9D9D9"/>
            <w:vAlign w:val="center"/>
            <w:hideMark/>
          </w:tcPr>
          <w:p w14:paraId="507198C6"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PRODUCTOS</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0FEB920"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ACTIVIDADES</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710C842"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OTRAS ACTIVIDADES REALIZADAS Y DE PARTICIPACIÓN</w:t>
            </w:r>
          </w:p>
        </w:tc>
        <w:tc>
          <w:tcPr>
            <w:tcW w:w="4840" w:type="dxa"/>
            <w:gridSpan w:val="12"/>
            <w:tcBorders>
              <w:top w:val="single" w:sz="8" w:space="0" w:color="auto"/>
              <w:left w:val="nil"/>
              <w:bottom w:val="nil"/>
              <w:right w:val="nil"/>
            </w:tcBorders>
            <w:shd w:val="clear" w:color="000000" w:fill="D9D9D9"/>
            <w:vAlign w:val="center"/>
            <w:hideMark/>
          </w:tcPr>
          <w:p w14:paraId="19DF5855" w14:textId="77777777" w:rsidR="00794CA6" w:rsidRPr="00D13E7A" w:rsidRDefault="00794CA6" w:rsidP="00D13E7A">
            <w:pPr>
              <w:jc w:val="center"/>
              <w:rPr>
                <w:rFonts w:ascii="Arial" w:hAnsi="Arial" w:cs="Arial"/>
                <w:b/>
                <w:bCs/>
                <w:sz w:val="18"/>
                <w:szCs w:val="18"/>
                <w:lang w:val="es-PE" w:eastAsia="es-PE"/>
              </w:rPr>
            </w:pPr>
            <w:r w:rsidRPr="00D13E7A">
              <w:rPr>
                <w:rFonts w:ascii="Arial" w:hAnsi="Arial" w:cs="Arial"/>
                <w:b/>
                <w:bCs/>
                <w:sz w:val="18"/>
                <w:szCs w:val="18"/>
                <w:lang w:val="es-PE" w:eastAsia="es-PE"/>
              </w:rPr>
              <w:t xml:space="preserve">                      CRONOGRAMA 2021</w:t>
            </w:r>
          </w:p>
        </w:tc>
        <w:tc>
          <w:tcPr>
            <w:tcW w:w="160" w:type="dxa"/>
            <w:tcBorders>
              <w:top w:val="single" w:sz="4" w:space="0" w:color="auto"/>
              <w:left w:val="nil"/>
              <w:bottom w:val="single" w:sz="4" w:space="0" w:color="auto"/>
              <w:right w:val="nil"/>
            </w:tcBorders>
            <w:shd w:val="clear" w:color="000000" w:fill="D9D9D9"/>
          </w:tcPr>
          <w:p w14:paraId="45BB35C3" w14:textId="77777777" w:rsidR="00794CA6" w:rsidRPr="00D13E7A" w:rsidRDefault="00794CA6" w:rsidP="00D13E7A">
            <w:pPr>
              <w:jc w:val="center"/>
              <w:rPr>
                <w:rFonts w:ascii="Arial" w:hAnsi="Arial" w:cs="Arial"/>
                <w:b/>
                <w:bCs/>
                <w:sz w:val="18"/>
                <w:szCs w:val="18"/>
                <w:lang w:val="es-PE" w:eastAsia="es-PE"/>
              </w:rPr>
            </w:pPr>
          </w:p>
        </w:tc>
        <w:tc>
          <w:tcPr>
            <w:tcW w:w="160" w:type="dxa"/>
            <w:gridSpan w:val="2"/>
            <w:tcBorders>
              <w:top w:val="single" w:sz="4" w:space="0" w:color="auto"/>
              <w:left w:val="nil"/>
              <w:bottom w:val="single" w:sz="4" w:space="0" w:color="auto"/>
              <w:right w:val="single" w:sz="4" w:space="0" w:color="auto"/>
            </w:tcBorders>
            <w:shd w:val="clear" w:color="000000" w:fill="D9D9D9"/>
            <w:vAlign w:val="center"/>
            <w:hideMark/>
          </w:tcPr>
          <w:p w14:paraId="284C6BE1" w14:textId="1FFCF121" w:rsidR="00794CA6" w:rsidRPr="00D13E7A" w:rsidRDefault="00794CA6" w:rsidP="00D13E7A">
            <w:pPr>
              <w:jc w:val="center"/>
              <w:rPr>
                <w:rFonts w:ascii="Arial" w:hAnsi="Arial" w:cs="Arial"/>
                <w:b/>
                <w:bCs/>
                <w:sz w:val="18"/>
                <w:szCs w:val="18"/>
                <w:lang w:val="es-PE" w:eastAsia="es-PE"/>
              </w:rPr>
            </w:pPr>
            <w:r w:rsidRPr="00D13E7A">
              <w:rPr>
                <w:rFonts w:ascii="Arial" w:hAnsi="Arial" w:cs="Arial"/>
                <w:b/>
                <w:bCs/>
                <w:sz w:val="18"/>
                <w:szCs w:val="18"/>
                <w:lang w:val="es-PE" w:eastAsia="es-PE"/>
              </w:rPr>
              <w:t> </w:t>
            </w:r>
          </w:p>
        </w:tc>
      </w:tr>
      <w:tr w:rsidR="00794CA6" w:rsidRPr="00D13E7A" w14:paraId="0A366A84" w14:textId="77777777" w:rsidTr="00794CA6">
        <w:trPr>
          <w:gridAfter w:val="1"/>
          <w:wAfter w:w="75" w:type="dxa"/>
          <w:trHeight w:val="270"/>
        </w:trPr>
        <w:tc>
          <w:tcPr>
            <w:tcW w:w="1180" w:type="dxa"/>
            <w:gridSpan w:val="2"/>
            <w:vMerge/>
            <w:tcBorders>
              <w:top w:val="nil"/>
              <w:left w:val="single" w:sz="4" w:space="0" w:color="auto"/>
              <w:bottom w:val="single" w:sz="4" w:space="0" w:color="auto"/>
              <w:right w:val="single" w:sz="4" w:space="0" w:color="auto"/>
            </w:tcBorders>
            <w:vAlign w:val="center"/>
            <w:hideMark/>
          </w:tcPr>
          <w:p w14:paraId="44B01C2F" w14:textId="77777777" w:rsidR="00794CA6" w:rsidRPr="00D13E7A" w:rsidRDefault="00794CA6" w:rsidP="00D13E7A">
            <w:pPr>
              <w:rPr>
                <w:rFonts w:ascii="Arial" w:hAnsi="Arial" w:cs="Arial"/>
                <w:b/>
                <w:bCs/>
                <w:sz w:val="16"/>
                <w:szCs w:val="16"/>
                <w:lang w:val="es-PE" w:eastAsia="es-PE"/>
              </w:rPr>
            </w:pPr>
          </w:p>
        </w:tc>
        <w:tc>
          <w:tcPr>
            <w:tcW w:w="1093" w:type="dxa"/>
            <w:vMerge/>
            <w:tcBorders>
              <w:top w:val="nil"/>
              <w:left w:val="single" w:sz="4" w:space="0" w:color="auto"/>
              <w:bottom w:val="single" w:sz="4" w:space="0" w:color="auto"/>
              <w:right w:val="single" w:sz="4" w:space="0" w:color="auto"/>
            </w:tcBorders>
            <w:vAlign w:val="center"/>
            <w:hideMark/>
          </w:tcPr>
          <w:p w14:paraId="333616E9" w14:textId="77777777" w:rsidR="00794CA6" w:rsidRPr="00D13E7A" w:rsidRDefault="00794CA6" w:rsidP="00D13E7A">
            <w:pPr>
              <w:rPr>
                <w:rFonts w:ascii="Arial" w:hAnsi="Arial" w:cs="Arial"/>
                <w:b/>
                <w:bCs/>
                <w:sz w:val="16"/>
                <w:szCs w:val="16"/>
                <w:lang w:val="es-PE" w:eastAsia="es-PE"/>
              </w:rPr>
            </w:pPr>
          </w:p>
        </w:tc>
        <w:tc>
          <w:tcPr>
            <w:tcW w:w="2977" w:type="dxa"/>
            <w:vMerge/>
            <w:tcBorders>
              <w:top w:val="nil"/>
              <w:left w:val="single" w:sz="4" w:space="0" w:color="auto"/>
              <w:bottom w:val="single" w:sz="4" w:space="0" w:color="auto"/>
              <w:right w:val="single" w:sz="4" w:space="0" w:color="auto"/>
            </w:tcBorders>
            <w:vAlign w:val="center"/>
            <w:hideMark/>
          </w:tcPr>
          <w:p w14:paraId="3D19A856" w14:textId="77777777" w:rsidR="00794CA6" w:rsidRPr="00D13E7A" w:rsidRDefault="00794CA6" w:rsidP="00D13E7A">
            <w:pPr>
              <w:rPr>
                <w:rFonts w:ascii="Arial" w:hAnsi="Arial" w:cs="Arial"/>
                <w:b/>
                <w:bCs/>
                <w:sz w:val="16"/>
                <w:szCs w:val="16"/>
                <w:lang w:val="es-PE" w:eastAsia="es-PE"/>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C5BADDB" w14:textId="77777777" w:rsidR="00794CA6" w:rsidRPr="00D13E7A" w:rsidRDefault="00794CA6" w:rsidP="00D13E7A">
            <w:pPr>
              <w:rPr>
                <w:rFonts w:ascii="Arial" w:hAnsi="Arial" w:cs="Arial"/>
                <w:b/>
                <w:bCs/>
                <w:sz w:val="16"/>
                <w:szCs w:val="16"/>
                <w:lang w:val="es-PE" w:eastAsia="es-PE"/>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4297065" w14:textId="77777777" w:rsidR="00794CA6" w:rsidRPr="00D13E7A" w:rsidRDefault="00794CA6" w:rsidP="00D13E7A">
            <w:pPr>
              <w:rPr>
                <w:rFonts w:ascii="Arial" w:hAnsi="Arial" w:cs="Arial"/>
                <w:b/>
                <w:bCs/>
                <w:sz w:val="16"/>
                <w:szCs w:val="16"/>
                <w:lang w:val="es-PE" w:eastAsia="es-PE"/>
              </w:rPr>
            </w:pPr>
          </w:p>
        </w:tc>
        <w:tc>
          <w:tcPr>
            <w:tcW w:w="400" w:type="dxa"/>
            <w:tcBorders>
              <w:top w:val="single" w:sz="4" w:space="0" w:color="auto"/>
              <w:left w:val="nil"/>
              <w:bottom w:val="single" w:sz="8" w:space="0" w:color="auto"/>
              <w:right w:val="single" w:sz="4" w:space="0" w:color="auto"/>
            </w:tcBorders>
            <w:shd w:val="clear" w:color="000000" w:fill="D9D9D9"/>
            <w:vAlign w:val="center"/>
            <w:hideMark/>
          </w:tcPr>
          <w:p w14:paraId="44C99142" w14:textId="77777777" w:rsidR="00794CA6" w:rsidRPr="00D13E7A" w:rsidRDefault="00794CA6" w:rsidP="00D13E7A">
            <w:pPr>
              <w:jc w:val="center"/>
              <w:rPr>
                <w:rFonts w:ascii="Arial" w:hAnsi="Arial" w:cs="Arial"/>
                <w:b/>
                <w:bCs/>
                <w:sz w:val="18"/>
                <w:szCs w:val="18"/>
                <w:lang w:val="es-PE" w:eastAsia="es-PE"/>
              </w:rPr>
            </w:pPr>
            <w:r w:rsidRPr="00D13E7A">
              <w:rPr>
                <w:rFonts w:ascii="Arial" w:hAnsi="Arial" w:cs="Arial"/>
                <w:b/>
                <w:bCs/>
                <w:sz w:val="18"/>
                <w:szCs w:val="18"/>
                <w:lang w:val="es-PE" w:eastAsia="es-PE"/>
              </w:rPr>
              <w:t>E</w:t>
            </w:r>
          </w:p>
        </w:tc>
        <w:tc>
          <w:tcPr>
            <w:tcW w:w="400" w:type="dxa"/>
            <w:tcBorders>
              <w:top w:val="single" w:sz="4" w:space="0" w:color="auto"/>
              <w:left w:val="nil"/>
              <w:bottom w:val="single" w:sz="8" w:space="0" w:color="auto"/>
              <w:right w:val="single" w:sz="4" w:space="0" w:color="auto"/>
            </w:tcBorders>
            <w:shd w:val="clear" w:color="000000" w:fill="D9D9D9"/>
            <w:vAlign w:val="center"/>
            <w:hideMark/>
          </w:tcPr>
          <w:p w14:paraId="03D65E28" w14:textId="77777777" w:rsidR="00794CA6" w:rsidRPr="00D13E7A" w:rsidRDefault="00794CA6" w:rsidP="00D13E7A">
            <w:pPr>
              <w:jc w:val="center"/>
              <w:rPr>
                <w:rFonts w:ascii="Arial" w:hAnsi="Arial" w:cs="Arial"/>
                <w:b/>
                <w:bCs/>
                <w:sz w:val="18"/>
                <w:szCs w:val="18"/>
                <w:lang w:val="es-PE" w:eastAsia="es-PE"/>
              </w:rPr>
            </w:pPr>
            <w:r w:rsidRPr="00D13E7A">
              <w:rPr>
                <w:rFonts w:ascii="Arial" w:hAnsi="Arial" w:cs="Arial"/>
                <w:b/>
                <w:bCs/>
                <w:sz w:val="18"/>
                <w:szCs w:val="18"/>
                <w:lang w:val="es-PE" w:eastAsia="es-PE"/>
              </w:rPr>
              <w:t>F</w:t>
            </w:r>
          </w:p>
        </w:tc>
        <w:tc>
          <w:tcPr>
            <w:tcW w:w="420" w:type="dxa"/>
            <w:tcBorders>
              <w:top w:val="single" w:sz="4" w:space="0" w:color="auto"/>
              <w:left w:val="nil"/>
              <w:bottom w:val="single" w:sz="8" w:space="0" w:color="auto"/>
              <w:right w:val="single" w:sz="4" w:space="0" w:color="auto"/>
            </w:tcBorders>
            <w:shd w:val="clear" w:color="000000" w:fill="D9D9D9"/>
            <w:vAlign w:val="center"/>
            <w:hideMark/>
          </w:tcPr>
          <w:p w14:paraId="51E6DB74" w14:textId="77777777" w:rsidR="00794CA6" w:rsidRPr="00D13E7A" w:rsidRDefault="00794CA6" w:rsidP="00D13E7A">
            <w:pPr>
              <w:jc w:val="center"/>
              <w:rPr>
                <w:rFonts w:ascii="Arial" w:hAnsi="Arial" w:cs="Arial"/>
                <w:b/>
                <w:bCs/>
                <w:sz w:val="18"/>
                <w:szCs w:val="18"/>
                <w:lang w:val="es-PE" w:eastAsia="es-PE"/>
              </w:rPr>
            </w:pPr>
            <w:r w:rsidRPr="00D13E7A">
              <w:rPr>
                <w:rFonts w:ascii="Arial" w:hAnsi="Arial" w:cs="Arial"/>
                <w:b/>
                <w:bCs/>
                <w:sz w:val="18"/>
                <w:szCs w:val="18"/>
                <w:lang w:val="es-PE" w:eastAsia="es-PE"/>
              </w:rPr>
              <w:t>M</w:t>
            </w:r>
          </w:p>
        </w:tc>
        <w:tc>
          <w:tcPr>
            <w:tcW w:w="400" w:type="dxa"/>
            <w:tcBorders>
              <w:top w:val="single" w:sz="4" w:space="0" w:color="auto"/>
              <w:left w:val="nil"/>
              <w:bottom w:val="single" w:sz="8" w:space="0" w:color="auto"/>
              <w:right w:val="single" w:sz="4" w:space="0" w:color="auto"/>
            </w:tcBorders>
            <w:shd w:val="clear" w:color="000000" w:fill="D9D9D9"/>
            <w:vAlign w:val="center"/>
            <w:hideMark/>
          </w:tcPr>
          <w:p w14:paraId="207DD074" w14:textId="77777777" w:rsidR="00794CA6" w:rsidRPr="00D13E7A" w:rsidRDefault="00794CA6" w:rsidP="00D13E7A">
            <w:pPr>
              <w:jc w:val="center"/>
              <w:rPr>
                <w:rFonts w:ascii="Arial" w:hAnsi="Arial" w:cs="Arial"/>
                <w:b/>
                <w:bCs/>
                <w:sz w:val="18"/>
                <w:szCs w:val="18"/>
                <w:lang w:val="es-PE" w:eastAsia="es-PE"/>
              </w:rPr>
            </w:pPr>
            <w:r w:rsidRPr="00D13E7A">
              <w:rPr>
                <w:rFonts w:ascii="Arial" w:hAnsi="Arial" w:cs="Arial"/>
                <w:b/>
                <w:bCs/>
                <w:sz w:val="18"/>
                <w:szCs w:val="18"/>
                <w:lang w:val="es-PE" w:eastAsia="es-PE"/>
              </w:rPr>
              <w:t>A</w:t>
            </w:r>
          </w:p>
        </w:tc>
        <w:tc>
          <w:tcPr>
            <w:tcW w:w="420" w:type="dxa"/>
            <w:tcBorders>
              <w:top w:val="single" w:sz="4" w:space="0" w:color="auto"/>
              <w:left w:val="nil"/>
              <w:bottom w:val="single" w:sz="8" w:space="0" w:color="auto"/>
              <w:right w:val="single" w:sz="4" w:space="0" w:color="auto"/>
            </w:tcBorders>
            <w:shd w:val="clear" w:color="000000" w:fill="D9D9D9"/>
            <w:vAlign w:val="center"/>
            <w:hideMark/>
          </w:tcPr>
          <w:p w14:paraId="15B2A76B" w14:textId="77777777" w:rsidR="00794CA6" w:rsidRPr="00D13E7A" w:rsidRDefault="00794CA6" w:rsidP="00D13E7A">
            <w:pPr>
              <w:jc w:val="center"/>
              <w:rPr>
                <w:rFonts w:ascii="Arial" w:hAnsi="Arial" w:cs="Arial"/>
                <w:b/>
                <w:bCs/>
                <w:sz w:val="18"/>
                <w:szCs w:val="18"/>
                <w:lang w:val="es-PE" w:eastAsia="es-PE"/>
              </w:rPr>
            </w:pPr>
            <w:r w:rsidRPr="00D13E7A">
              <w:rPr>
                <w:rFonts w:ascii="Arial" w:hAnsi="Arial" w:cs="Arial"/>
                <w:b/>
                <w:bCs/>
                <w:sz w:val="18"/>
                <w:szCs w:val="18"/>
                <w:lang w:val="es-PE" w:eastAsia="es-PE"/>
              </w:rPr>
              <w:t>M</w:t>
            </w:r>
          </w:p>
        </w:tc>
        <w:tc>
          <w:tcPr>
            <w:tcW w:w="380" w:type="dxa"/>
            <w:tcBorders>
              <w:top w:val="single" w:sz="4" w:space="0" w:color="auto"/>
              <w:left w:val="nil"/>
              <w:bottom w:val="single" w:sz="8" w:space="0" w:color="auto"/>
              <w:right w:val="single" w:sz="4" w:space="0" w:color="auto"/>
            </w:tcBorders>
            <w:shd w:val="clear" w:color="000000" w:fill="D9D9D9"/>
            <w:vAlign w:val="center"/>
            <w:hideMark/>
          </w:tcPr>
          <w:p w14:paraId="01CD6CF8" w14:textId="77777777" w:rsidR="00794CA6" w:rsidRPr="00D13E7A" w:rsidRDefault="00794CA6" w:rsidP="00D13E7A">
            <w:pPr>
              <w:jc w:val="center"/>
              <w:rPr>
                <w:rFonts w:ascii="Arial" w:hAnsi="Arial" w:cs="Arial"/>
                <w:b/>
                <w:bCs/>
                <w:sz w:val="18"/>
                <w:szCs w:val="18"/>
                <w:lang w:val="es-PE" w:eastAsia="es-PE"/>
              </w:rPr>
            </w:pPr>
            <w:r w:rsidRPr="00D13E7A">
              <w:rPr>
                <w:rFonts w:ascii="Arial" w:hAnsi="Arial" w:cs="Arial"/>
                <w:b/>
                <w:bCs/>
                <w:sz w:val="18"/>
                <w:szCs w:val="18"/>
                <w:lang w:val="es-PE" w:eastAsia="es-PE"/>
              </w:rPr>
              <w:t>J</w:t>
            </w:r>
          </w:p>
        </w:tc>
        <w:tc>
          <w:tcPr>
            <w:tcW w:w="400" w:type="dxa"/>
            <w:tcBorders>
              <w:top w:val="single" w:sz="4" w:space="0" w:color="auto"/>
              <w:left w:val="nil"/>
              <w:bottom w:val="single" w:sz="8" w:space="0" w:color="auto"/>
              <w:right w:val="single" w:sz="4" w:space="0" w:color="auto"/>
            </w:tcBorders>
            <w:shd w:val="clear" w:color="000000" w:fill="D9D9D9"/>
            <w:vAlign w:val="center"/>
            <w:hideMark/>
          </w:tcPr>
          <w:p w14:paraId="40DA294E" w14:textId="77777777" w:rsidR="00794CA6" w:rsidRPr="00D13E7A" w:rsidRDefault="00794CA6" w:rsidP="00D13E7A">
            <w:pPr>
              <w:jc w:val="center"/>
              <w:rPr>
                <w:rFonts w:ascii="Arial" w:hAnsi="Arial" w:cs="Arial"/>
                <w:b/>
                <w:bCs/>
                <w:sz w:val="18"/>
                <w:szCs w:val="18"/>
                <w:lang w:val="es-PE" w:eastAsia="es-PE"/>
              </w:rPr>
            </w:pPr>
            <w:r w:rsidRPr="00D13E7A">
              <w:rPr>
                <w:rFonts w:ascii="Arial" w:hAnsi="Arial" w:cs="Arial"/>
                <w:b/>
                <w:bCs/>
                <w:sz w:val="18"/>
                <w:szCs w:val="18"/>
                <w:lang w:val="es-PE" w:eastAsia="es-PE"/>
              </w:rPr>
              <w:t>J</w:t>
            </w:r>
          </w:p>
        </w:tc>
        <w:tc>
          <w:tcPr>
            <w:tcW w:w="400" w:type="dxa"/>
            <w:tcBorders>
              <w:top w:val="single" w:sz="4" w:space="0" w:color="auto"/>
              <w:left w:val="nil"/>
              <w:bottom w:val="single" w:sz="8" w:space="0" w:color="auto"/>
              <w:right w:val="single" w:sz="4" w:space="0" w:color="auto"/>
            </w:tcBorders>
            <w:shd w:val="clear" w:color="000000" w:fill="D9D9D9"/>
            <w:vAlign w:val="center"/>
            <w:hideMark/>
          </w:tcPr>
          <w:p w14:paraId="0C6F6C8F" w14:textId="77777777" w:rsidR="00794CA6" w:rsidRPr="00D13E7A" w:rsidRDefault="00794CA6" w:rsidP="00D13E7A">
            <w:pPr>
              <w:jc w:val="center"/>
              <w:rPr>
                <w:rFonts w:ascii="Arial" w:hAnsi="Arial" w:cs="Arial"/>
                <w:b/>
                <w:bCs/>
                <w:sz w:val="18"/>
                <w:szCs w:val="18"/>
                <w:lang w:val="es-PE" w:eastAsia="es-PE"/>
              </w:rPr>
            </w:pPr>
            <w:r w:rsidRPr="00D13E7A">
              <w:rPr>
                <w:rFonts w:ascii="Arial" w:hAnsi="Arial" w:cs="Arial"/>
                <w:b/>
                <w:bCs/>
                <w:sz w:val="18"/>
                <w:szCs w:val="18"/>
                <w:lang w:val="es-PE" w:eastAsia="es-PE"/>
              </w:rPr>
              <w:t>A</w:t>
            </w:r>
          </w:p>
        </w:tc>
        <w:tc>
          <w:tcPr>
            <w:tcW w:w="420" w:type="dxa"/>
            <w:tcBorders>
              <w:top w:val="single" w:sz="4" w:space="0" w:color="auto"/>
              <w:left w:val="nil"/>
              <w:bottom w:val="single" w:sz="8" w:space="0" w:color="auto"/>
              <w:right w:val="single" w:sz="4" w:space="0" w:color="auto"/>
            </w:tcBorders>
            <w:shd w:val="clear" w:color="000000" w:fill="D9D9D9"/>
            <w:vAlign w:val="center"/>
            <w:hideMark/>
          </w:tcPr>
          <w:p w14:paraId="29A45E8D" w14:textId="77777777" w:rsidR="00794CA6" w:rsidRPr="00D13E7A" w:rsidRDefault="00794CA6" w:rsidP="00D13E7A">
            <w:pPr>
              <w:jc w:val="center"/>
              <w:rPr>
                <w:rFonts w:ascii="Arial" w:hAnsi="Arial" w:cs="Arial"/>
                <w:b/>
                <w:bCs/>
                <w:sz w:val="18"/>
                <w:szCs w:val="18"/>
                <w:lang w:val="es-PE" w:eastAsia="es-PE"/>
              </w:rPr>
            </w:pPr>
            <w:r w:rsidRPr="00D13E7A">
              <w:rPr>
                <w:rFonts w:ascii="Arial" w:hAnsi="Arial" w:cs="Arial"/>
                <w:b/>
                <w:bCs/>
                <w:sz w:val="18"/>
                <w:szCs w:val="18"/>
                <w:lang w:val="es-PE" w:eastAsia="es-PE"/>
              </w:rPr>
              <w:t>S</w:t>
            </w:r>
          </w:p>
        </w:tc>
        <w:tc>
          <w:tcPr>
            <w:tcW w:w="400" w:type="dxa"/>
            <w:tcBorders>
              <w:top w:val="single" w:sz="4" w:space="0" w:color="auto"/>
              <w:left w:val="nil"/>
              <w:bottom w:val="single" w:sz="8" w:space="0" w:color="auto"/>
              <w:right w:val="single" w:sz="4" w:space="0" w:color="auto"/>
            </w:tcBorders>
            <w:shd w:val="clear" w:color="000000" w:fill="D9D9D9"/>
            <w:vAlign w:val="center"/>
            <w:hideMark/>
          </w:tcPr>
          <w:p w14:paraId="21CC0E55" w14:textId="77777777" w:rsidR="00794CA6" w:rsidRPr="00D13E7A" w:rsidRDefault="00794CA6" w:rsidP="00D13E7A">
            <w:pPr>
              <w:jc w:val="center"/>
              <w:rPr>
                <w:rFonts w:ascii="Arial" w:hAnsi="Arial" w:cs="Arial"/>
                <w:b/>
                <w:bCs/>
                <w:sz w:val="18"/>
                <w:szCs w:val="18"/>
                <w:lang w:val="es-PE" w:eastAsia="es-PE"/>
              </w:rPr>
            </w:pPr>
            <w:r w:rsidRPr="00D13E7A">
              <w:rPr>
                <w:rFonts w:ascii="Arial" w:hAnsi="Arial" w:cs="Arial"/>
                <w:b/>
                <w:bCs/>
                <w:sz w:val="18"/>
                <w:szCs w:val="18"/>
                <w:lang w:val="es-PE" w:eastAsia="es-PE"/>
              </w:rPr>
              <w:t>O</w:t>
            </w:r>
          </w:p>
        </w:tc>
        <w:tc>
          <w:tcPr>
            <w:tcW w:w="400" w:type="dxa"/>
            <w:tcBorders>
              <w:top w:val="single" w:sz="4" w:space="0" w:color="auto"/>
              <w:left w:val="nil"/>
              <w:bottom w:val="single" w:sz="8" w:space="0" w:color="auto"/>
              <w:right w:val="single" w:sz="4" w:space="0" w:color="auto"/>
            </w:tcBorders>
            <w:shd w:val="clear" w:color="000000" w:fill="D9D9D9"/>
            <w:vAlign w:val="center"/>
            <w:hideMark/>
          </w:tcPr>
          <w:p w14:paraId="2C4E94D1" w14:textId="77777777" w:rsidR="00794CA6" w:rsidRPr="00D13E7A" w:rsidRDefault="00794CA6" w:rsidP="00D13E7A">
            <w:pPr>
              <w:jc w:val="center"/>
              <w:rPr>
                <w:rFonts w:ascii="Arial" w:hAnsi="Arial" w:cs="Arial"/>
                <w:b/>
                <w:bCs/>
                <w:sz w:val="18"/>
                <w:szCs w:val="18"/>
                <w:lang w:val="es-PE" w:eastAsia="es-PE"/>
              </w:rPr>
            </w:pPr>
            <w:r w:rsidRPr="00D13E7A">
              <w:rPr>
                <w:rFonts w:ascii="Arial" w:hAnsi="Arial" w:cs="Arial"/>
                <w:b/>
                <w:bCs/>
                <w:sz w:val="18"/>
                <w:szCs w:val="18"/>
                <w:lang w:val="es-PE" w:eastAsia="es-PE"/>
              </w:rPr>
              <w:t>N</w:t>
            </w:r>
          </w:p>
        </w:tc>
        <w:tc>
          <w:tcPr>
            <w:tcW w:w="400" w:type="dxa"/>
            <w:tcBorders>
              <w:top w:val="single" w:sz="4" w:space="0" w:color="auto"/>
              <w:left w:val="nil"/>
              <w:bottom w:val="single" w:sz="8" w:space="0" w:color="auto"/>
              <w:right w:val="nil"/>
            </w:tcBorders>
            <w:shd w:val="clear" w:color="000000" w:fill="D9D9D9"/>
            <w:vAlign w:val="center"/>
            <w:hideMark/>
          </w:tcPr>
          <w:p w14:paraId="5DAFE9C5" w14:textId="77777777" w:rsidR="00794CA6" w:rsidRPr="00D13E7A" w:rsidRDefault="00794CA6" w:rsidP="00D13E7A">
            <w:pPr>
              <w:jc w:val="center"/>
              <w:rPr>
                <w:rFonts w:ascii="Arial" w:hAnsi="Arial" w:cs="Arial"/>
                <w:b/>
                <w:bCs/>
                <w:sz w:val="18"/>
                <w:szCs w:val="18"/>
                <w:lang w:val="es-PE" w:eastAsia="es-PE"/>
              </w:rPr>
            </w:pPr>
            <w:r w:rsidRPr="00D13E7A">
              <w:rPr>
                <w:rFonts w:ascii="Arial" w:hAnsi="Arial" w:cs="Arial"/>
                <w:b/>
                <w:bCs/>
                <w:sz w:val="18"/>
                <w:szCs w:val="18"/>
                <w:lang w:val="es-PE" w:eastAsia="es-PE"/>
              </w:rPr>
              <w:t>D</w:t>
            </w:r>
          </w:p>
        </w:tc>
        <w:tc>
          <w:tcPr>
            <w:tcW w:w="160" w:type="dxa"/>
            <w:tcBorders>
              <w:top w:val="nil"/>
              <w:left w:val="nil"/>
              <w:bottom w:val="single" w:sz="4" w:space="0" w:color="auto"/>
              <w:right w:val="nil"/>
            </w:tcBorders>
            <w:shd w:val="clear" w:color="000000" w:fill="D9D9D9"/>
          </w:tcPr>
          <w:p w14:paraId="37F43A7F" w14:textId="77777777" w:rsidR="00794CA6" w:rsidRPr="00D13E7A" w:rsidRDefault="00794CA6" w:rsidP="00D13E7A">
            <w:pPr>
              <w:jc w:val="center"/>
              <w:rPr>
                <w:rFonts w:ascii="Arial" w:hAnsi="Arial" w:cs="Arial"/>
                <w:b/>
                <w:bCs/>
                <w:color w:val="000000"/>
                <w:sz w:val="18"/>
                <w:szCs w:val="18"/>
                <w:lang w:val="es-PE" w:eastAsia="es-PE"/>
              </w:rPr>
            </w:pPr>
          </w:p>
        </w:tc>
        <w:tc>
          <w:tcPr>
            <w:tcW w:w="160" w:type="dxa"/>
            <w:gridSpan w:val="2"/>
            <w:tcBorders>
              <w:top w:val="nil"/>
              <w:left w:val="nil"/>
              <w:bottom w:val="single" w:sz="4" w:space="0" w:color="auto"/>
              <w:right w:val="single" w:sz="4" w:space="0" w:color="auto"/>
            </w:tcBorders>
            <w:shd w:val="clear" w:color="000000" w:fill="D9D9D9"/>
            <w:vAlign w:val="center"/>
            <w:hideMark/>
          </w:tcPr>
          <w:p w14:paraId="40A80E39" w14:textId="3A0A4B36" w:rsidR="00794CA6" w:rsidRPr="00D13E7A" w:rsidRDefault="00794CA6" w:rsidP="00D13E7A">
            <w:pPr>
              <w:jc w:val="center"/>
              <w:rPr>
                <w:rFonts w:ascii="Arial" w:hAnsi="Arial" w:cs="Arial"/>
                <w:b/>
                <w:bCs/>
                <w:color w:val="000000"/>
                <w:sz w:val="18"/>
                <w:szCs w:val="18"/>
                <w:lang w:val="es-PE" w:eastAsia="es-PE"/>
              </w:rPr>
            </w:pPr>
            <w:r w:rsidRPr="00D13E7A">
              <w:rPr>
                <w:rFonts w:ascii="Arial" w:hAnsi="Arial" w:cs="Arial"/>
                <w:b/>
                <w:bCs/>
                <w:color w:val="000000"/>
                <w:sz w:val="18"/>
                <w:szCs w:val="18"/>
                <w:lang w:val="es-PE" w:eastAsia="es-PE"/>
              </w:rPr>
              <w:t> </w:t>
            </w:r>
          </w:p>
        </w:tc>
      </w:tr>
      <w:tr w:rsidR="00794CA6" w:rsidRPr="00D13E7A" w14:paraId="0F060630" w14:textId="77777777" w:rsidTr="00794CA6">
        <w:trPr>
          <w:gridAfter w:val="1"/>
          <w:wAfter w:w="75" w:type="dxa"/>
          <w:trHeight w:val="450"/>
        </w:trPr>
        <w:tc>
          <w:tcPr>
            <w:tcW w:w="11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4A0FA34"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Concertación de Propuestas</w:t>
            </w:r>
          </w:p>
        </w:tc>
        <w:tc>
          <w:tcPr>
            <w:tcW w:w="1093" w:type="dxa"/>
            <w:tcBorders>
              <w:top w:val="nil"/>
              <w:left w:val="nil"/>
              <w:bottom w:val="single" w:sz="4" w:space="0" w:color="auto"/>
              <w:right w:val="single" w:sz="4" w:space="0" w:color="auto"/>
            </w:tcBorders>
            <w:shd w:val="clear" w:color="auto" w:fill="auto"/>
            <w:vAlign w:val="center"/>
            <w:hideMark/>
          </w:tcPr>
          <w:p w14:paraId="0EAB9C32" w14:textId="77777777" w:rsidR="00794CA6" w:rsidRPr="00D13E7A" w:rsidRDefault="00794CA6" w:rsidP="00D13E7A">
            <w:pPr>
              <w:jc w:val="center"/>
              <w:rPr>
                <w:rFonts w:ascii="Arial" w:hAnsi="Arial" w:cs="Arial"/>
                <w:b/>
                <w:bCs/>
                <w:color w:val="000000"/>
                <w:sz w:val="16"/>
                <w:szCs w:val="16"/>
                <w:lang w:val="es-PE" w:eastAsia="es-PE"/>
              </w:rPr>
            </w:pPr>
            <w:r w:rsidRPr="00D13E7A">
              <w:rPr>
                <w:rFonts w:ascii="Arial" w:hAnsi="Arial" w:cs="Arial"/>
                <w:b/>
                <w:bCs/>
                <w:color w:val="000000"/>
                <w:sz w:val="16"/>
                <w:szCs w:val="16"/>
                <w:lang w:val="es-PE" w:eastAsia="es-PE"/>
              </w:rPr>
              <w:t>Evento</w:t>
            </w:r>
          </w:p>
        </w:tc>
        <w:tc>
          <w:tcPr>
            <w:tcW w:w="2977" w:type="dxa"/>
            <w:tcBorders>
              <w:top w:val="nil"/>
              <w:left w:val="nil"/>
              <w:bottom w:val="single" w:sz="4" w:space="0" w:color="auto"/>
              <w:right w:val="single" w:sz="4" w:space="0" w:color="auto"/>
            </w:tcBorders>
            <w:shd w:val="clear" w:color="auto" w:fill="auto"/>
            <w:vAlign w:val="center"/>
            <w:hideMark/>
          </w:tcPr>
          <w:p w14:paraId="6893F4F1"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Sensibilización a los miembros del CER sobre Responsabilidad Social-Medio Ambiente, enmarcados en el contexto actual del COVID-19.</w:t>
            </w:r>
          </w:p>
        </w:tc>
        <w:tc>
          <w:tcPr>
            <w:tcW w:w="2835" w:type="dxa"/>
            <w:tcBorders>
              <w:top w:val="nil"/>
              <w:left w:val="nil"/>
              <w:bottom w:val="single" w:sz="4" w:space="0" w:color="auto"/>
              <w:right w:val="single" w:sz="4" w:space="0" w:color="auto"/>
            </w:tcBorders>
            <w:shd w:val="clear" w:color="auto" w:fill="auto"/>
            <w:vAlign w:val="center"/>
            <w:hideMark/>
          </w:tcPr>
          <w:p w14:paraId="0F28A608"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xml:space="preserve"> Charlas ambientales al CER.</w:t>
            </w:r>
          </w:p>
        </w:tc>
        <w:tc>
          <w:tcPr>
            <w:tcW w:w="1843" w:type="dxa"/>
            <w:tcBorders>
              <w:top w:val="nil"/>
              <w:left w:val="nil"/>
              <w:bottom w:val="single" w:sz="4" w:space="0" w:color="auto"/>
              <w:right w:val="single" w:sz="4" w:space="0" w:color="auto"/>
            </w:tcBorders>
            <w:shd w:val="clear" w:color="auto" w:fill="auto"/>
            <w:vAlign w:val="center"/>
            <w:hideMark/>
          </w:tcPr>
          <w:p w14:paraId="25764AA3"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61A1EDD"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1EE158"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02B7DDBD"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000000" w:fill="FFFFFF"/>
            <w:vAlign w:val="center"/>
            <w:hideMark/>
          </w:tcPr>
          <w:p w14:paraId="62C25D5F"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single" w:sz="4" w:space="0" w:color="auto"/>
              <w:left w:val="nil"/>
              <w:bottom w:val="single" w:sz="4" w:space="0" w:color="auto"/>
              <w:right w:val="single" w:sz="4" w:space="0" w:color="auto"/>
            </w:tcBorders>
            <w:shd w:val="clear" w:color="000000" w:fill="FFFFFF"/>
            <w:noWrap/>
            <w:vAlign w:val="center"/>
            <w:hideMark/>
          </w:tcPr>
          <w:p w14:paraId="5584EAD1"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380" w:type="dxa"/>
            <w:tcBorders>
              <w:top w:val="single" w:sz="4" w:space="0" w:color="auto"/>
              <w:left w:val="nil"/>
              <w:bottom w:val="single" w:sz="4" w:space="0" w:color="auto"/>
              <w:right w:val="single" w:sz="4" w:space="0" w:color="auto"/>
            </w:tcBorders>
            <w:shd w:val="clear" w:color="000000" w:fill="FFFFFF"/>
            <w:noWrap/>
            <w:vAlign w:val="center"/>
            <w:hideMark/>
          </w:tcPr>
          <w:p w14:paraId="67313495"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65BB1E1B"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567ED3D0"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single" w:sz="4" w:space="0" w:color="auto"/>
              <w:left w:val="nil"/>
              <w:bottom w:val="single" w:sz="4" w:space="0" w:color="auto"/>
              <w:right w:val="single" w:sz="4" w:space="0" w:color="auto"/>
            </w:tcBorders>
            <w:shd w:val="clear" w:color="000000" w:fill="FFFFFF"/>
            <w:noWrap/>
            <w:vAlign w:val="center"/>
            <w:hideMark/>
          </w:tcPr>
          <w:p w14:paraId="5A90C2E1"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single" w:sz="4" w:space="0" w:color="auto"/>
              <w:left w:val="nil"/>
              <w:bottom w:val="single" w:sz="4" w:space="0" w:color="auto"/>
              <w:right w:val="single" w:sz="4" w:space="0" w:color="auto"/>
            </w:tcBorders>
            <w:shd w:val="clear" w:color="000000" w:fill="FFFFFF"/>
            <w:noWrap/>
            <w:vAlign w:val="center"/>
            <w:hideMark/>
          </w:tcPr>
          <w:p w14:paraId="7E91164A"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1F110BF2"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6C040E84"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nil"/>
              <w:bottom w:val="single" w:sz="4" w:space="0" w:color="auto"/>
              <w:right w:val="nil"/>
            </w:tcBorders>
          </w:tcPr>
          <w:p w14:paraId="357B6716" w14:textId="77777777" w:rsidR="00794CA6" w:rsidRPr="00D13E7A" w:rsidRDefault="00794CA6" w:rsidP="00D13E7A">
            <w:pPr>
              <w:rPr>
                <w:rFonts w:ascii="Calibri" w:hAnsi="Calibri"/>
                <w:color w:val="000000"/>
                <w:sz w:val="16"/>
                <w:szCs w:val="16"/>
                <w:lang w:val="es-PE" w:eastAsia="es-PE"/>
              </w:rPr>
            </w:pPr>
          </w:p>
        </w:tc>
        <w:tc>
          <w:tcPr>
            <w:tcW w:w="160" w:type="dxa"/>
            <w:gridSpan w:val="2"/>
            <w:tcBorders>
              <w:top w:val="nil"/>
              <w:left w:val="nil"/>
              <w:bottom w:val="single" w:sz="4" w:space="0" w:color="auto"/>
              <w:right w:val="single" w:sz="4" w:space="0" w:color="auto"/>
            </w:tcBorders>
            <w:shd w:val="clear" w:color="auto" w:fill="auto"/>
            <w:noWrap/>
            <w:vAlign w:val="bottom"/>
            <w:hideMark/>
          </w:tcPr>
          <w:p w14:paraId="72ADC25B" w14:textId="2F74F8D9" w:rsidR="00794CA6" w:rsidRPr="00D13E7A" w:rsidRDefault="00794CA6" w:rsidP="00D13E7A">
            <w:pPr>
              <w:rPr>
                <w:rFonts w:ascii="Calibri" w:hAnsi="Calibri"/>
                <w:color w:val="000000"/>
                <w:sz w:val="16"/>
                <w:szCs w:val="16"/>
                <w:lang w:val="es-PE" w:eastAsia="es-PE"/>
              </w:rPr>
            </w:pPr>
            <w:r w:rsidRPr="00D13E7A">
              <w:rPr>
                <w:rFonts w:ascii="Calibri" w:hAnsi="Calibri"/>
                <w:color w:val="000000"/>
                <w:sz w:val="16"/>
                <w:szCs w:val="16"/>
                <w:lang w:val="es-PE" w:eastAsia="es-PE"/>
              </w:rPr>
              <w:t> </w:t>
            </w:r>
          </w:p>
        </w:tc>
      </w:tr>
      <w:tr w:rsidR="00794CA6" w:rsidRPr="00D13E7A" w14:paraId="597EED19" w14:textId="77777777" w:rsidTr="00794CA6">
        <w:trPr>
          <w:gridAfter w:val="1"/>
          <w:wAfter w:w="75" w:type="dxa"/>
          <w:trHeight w:val="900"/>
        </w:trPr>
        <w:tc>
          <w:tcPr>
            <w:tcW w:w="1180" w:type="dxa"/>
            <w:gridSpan w:val="2"/>
            <w:vMerge/>
            <w:tcBorders>
              <w:top w:val="nil"/>
              <w:left w:val="single" w:sz="4" w:space="0" w:color="auto"/>
              <w:bottom w:val="single" w:sz="4" w:space="0" w:color="auto"/>
              <w:right w:val="single" w:sz="4" w:space="0" w:color="auto"/>
            </w:tcBorders>
            <w:vAlign w:val="center"/>
            <w:hideMark/>
          </w:tcPr>
          <w:p w14:paraId="75280CEB" w14:textId="77777777" w:rsidR="00794CA6" w:rsidRPr="00D13E7A" w:rsidRDefault="00794CA6" w:rsidP="00D13E7A">
            <w:pPr>
              <w:rPr>
                <w:rFonts w:ascii="Arial" w:hAnsi="Arial" w:cs="Arial"/>
                <w:b/>
                <w:bCs/>
                <w:sz w:val="16"/>
                <w:szCs w:val="16"/>
                <w:lang w:val="es-PE" w:eastAsia="es-PE"/>
              </w:rPr>
            </w:pPr>
          </w:p>
        </w:tc>
        <w:tc>
          <w:tcPr>
            <w:tcW w:w="1093" w:type="dxa"/>
            <w:tcBorders>
              <w:top w:val="nil"/>
              <w:left w:val="nil"/>
              <w:bottom w:val="single" w:sz="4" w:space="0" w:color="auto"/>
              <w:right w:val="single" w:sz="4" w:space="0" w:color="auto"/>
            </w:tcBorders>
            <w:shd w:val="clear" w:color="auto" w:fill="auto"/>
            <w:vAlign w:val="center"/>
            <w:hideMark/>
          </w:tcPr>
          <w:p w14:paraId="1C847707" w14:textId="77777777" w:rsidR="00794CA6" w:rsidRPr="00D13E7A" w:rsidRDefault="00794CA6" w:rsidP="00D13E7A">
            <w:pPr>
              <w:jc w:val="center"/>
              <w:rPr>
                <w:rFonts w:ascii="Arial" w:hAnsi="Arial" w:cs="Arial"/>
                <w:b/>
                <w:bCs/>
                <w:color w:val="000000"/>
                <w:sz w:val="16"/>
                <w:szCs w:val="16"/>
                <w:lang w:val="es-PE" w:eastAsia="es-PE"/>
              </w:rPr>
            </w:pPr>
            <w:r w:rsidRPr="00D13E7A">
              <w:rPr>
                <w:rFonts w:ascii="Arial" w:hAnsi="Arial" w:cs="Arial"/>
                <w:b/>
                <w:bCs/>
                <w:color w:val="000000"/>
                <w:sz w:val="16"/>
                <w:szCs w:val="16"/>
                <w:lang w:val="es-PE" w:eastAsia="es-PE"/>
              </w:rPr>
              <w:t>Evento</w:t>
            </w:r>
          </w:p>
        </w:tc>
        <w:tc>
          <w:tcPr>
            <w:tcW w:w="2977" w:type="dxa"/>
            <w:tcBorders>
              <w:top w:val="nil"/>
              <w:left w:val="nil"/>
              <w:bottom w:val="single" w:sz="4" w:space="0" w:color="auto"/>
              <w:right w:val="single" w:sz="4" w:space="0" w:color="auto"/>
            </w:tcBorders>
            <w:shd w:val="clear" w:color="000000" w:fill="FFFFFF"/>
            <w:vAlign w:val="center"/>
            <w:hideMark/>
          </w:tcPr>
          <w:p w14:paraId="20D71180"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xml:space="preserve"> </w:t>
            </w:r>
            <w:proofErr w:type="gramStart"/>
            <w:r w:rsidRPr="00D13E7A">
              <w:rPr>
                <w:rFonts w:ascii="Arial" w:hAnsi="Arial" w:cs="Arial"/>
                <w:color w:val="000000"/>
                <w:sz w:val="16"/>
                <w:szCs w:val="16"/>
                <w:lang w:val="es-PE" w:eastAsia="es-PE"/>
              </w:rPr>
              <w:t>a)Exposición</w:t>
            </w:r>
            <w:proofErr w:type="gramEnd"/>
            <w:r w:rsidRPr="00D13E7A">
              <w:rPr>
                <w:rFonts w:ascii="Arial" w:hAnsi="Arial" w:cs="Arial"/>
                <w:color w:val="000000"/>
                <w:sz w:val="16"/>
                <w:szCs w:val="16"/>
                <w:lang w:val="es-PE" w:eastAsia="es-PE"/>
              </w:rPr>
              <w:t xml:space="preserve"> sobre " </w:t>
            </w:r>
            <w:proofErr w:type="spellStart"/>
            <w:r w:rsidRPr="00D13E7A">
              <w:rPr>
                <w:rFonts w:ascii="Arial" w:hAnsi="Arial" w:cs="Arial"/>
                <w:color w:val="000000"/>
                <w:sz w:val="16"/>
                <w:szCs w:val="16"/>
                <w:lang w:val="es-PE" w:eastAsia="es-PE"/>
              </w:rPr>
              <w:t>Contaminacion</w:t>
            </w:r>
            <w:proofErr w:type="spellEnd"/>
            <w:r w:rsidRPr="00D13E7A">
              <w:rPr>
                <w:rFonts w:ascii="Arial" w:hAnsi="Arial" w:cs="Arial"/>
                <w:color w:val="000000"/>
                <w:sz w:val="16"/>
                <w:szCs w:val="16"/>
                <w:lang w:val="es-PE" w:eastAsia="es-PE"/>
              </w:rPr>
              <w:t xml:space="preserve"> de Aguas para el consumo humano, disposición de las aguas residuales,  (Calidad de agua en la </w:t>
            </w:r>
            <w:proofErr w:type="spellStart"/>
            <w:r w:rsidRPr="00D13E7A">
              <w:rPr>
                <w:rFonts w:ascii="Arial" w:hAnsi="Arial" w:cs="Arial"/>
                <w:color w:val="000000"/>
                <w:sz w:val="16"/>
                <w:szCs w:val="16"/>
                <w:lang w:val="es-PE" w:eastAsia="es-PE"/>
              </w:rPr>
              <w:t>Region</w:t>
            </w:r>
            <w:proofErr w:type="spellEnd"/>
            <w:r w:rsidRPr="00D13E7A">
              <w:rPr>
                <w:rFonts w:ascii="Arial" w:hAnsi="Arial" w:cs="Arial"/>
                <w:color w:val="000000"/>
                <w:sz w:val="16"/>
                <w:szCs w:val="16"/>
                <w:lang w:val="es-PE" w:eastAsia="es-PE"/>
              </w:rPr>
              <w:t xml:space="preserve">  Tacna  en el Encuentro Regional de Mesas)  b)      Cantidad de agua para el consumo humano considerando el contexto de la pandemia.</w:t>
            </w:r>
          </w:p>
        </w:tc>
        <w:tc>
          <w:tcPr>
            <w:tcW w:w="2835" w:type="dxa"/>
            <w:tcBorders>
              <w:top w:val="nil"/>
              <w:left w:val="nil"/>
              <w:bottom w:val="single" w:sz="4" w:space="0" w:color="auto"/>
              <w:right w:val="single" w:sz="4" w:space="0" w:color="auto"/>
            </w:tcBorders>
            <w:shd w:val="clear" w:color="000000" w:fill="FFFFFF"/>
            <w:vAlign w:val="center"/>
            <w:hideMark/>
          </w:tcPr>
          <w:p w14:paraId="75C719B0"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xml:space="preserve">a) Charlas virtuales sobre las necesidades del agua en el contexto de la pandemia.          </w:t>
            </w:r>
            <w:proofErr w:type="gramStart"/>
            <w:r w:rsidRPr="00D13E7A">
              <w:rPr>
                <w:rFonts w:ascii="Arial" w:hAnsi="Arial" w:cs="Arial"/>
                <w:color w:val="000000"/>
                <w:sz w:val="16"/>
                <w:szCs w:val="16"/>
                <w:lang w:val="es-PE" w:eastAsia="es-PE"/>
              </w:rPr>
              <w:t>b)Encuentro</w:t>
            </w:r>
            <w:proofErr w:type="gramEnd"/>
            <w:r w:rsidRPr="00D13E7A">
              <w:rPr>
                <w:rFonts w:ascii="Arial" w:hAnsi="Arial" w:cs="Arial"/>
                <w:color w:val="000000"/>
                <w:sz w:val="16"/>
                <w:szCs w:val="16"/>
                <w:lang w:val="es-PE" w:eastAsia="es-PE"/>
              </w:rPr>
              <w:t xml:space="preserve">  Regional de Mesas - Exposición de EPS y DESA ,Ministerio de Vivienda y SUNASS(Exposición a cargo de la GR de Recursos Naturales del GORE Tacna. Acciones de Control y </w:t>
            </w:r>
            <w:proofErr w:type="spellStart"/>
            <w:r w:rsidRPr="00D13E7A">
              <w:rPr>
                <w:rFonts w:ascii="Arial" w:hAnsi="Arial" w:cs="Arial"/>
                <w:color w:val="000000"/>
                <w:sz w:val="16"/>
                <w:szCs w:val="16"/>
                <w:lang w:val="es-PE" w:eastAsia="es-PE"/>
              </w:rPr>
              <w:t>Prevensión</w:t>
            </w:r>
            <w:proofErr w:type="spellEnd"/>
            <w:r w:rsidRPr="00D13E7A">
              <w:rPr>
                <w:rFonts w:ascii="Arial" w:hAnsi="Arial" w:cs="Arial"/>
                <w:color w:val="000000"/>
                <w:sz w:val="16"/>
                <w:szCs w:val="16"/>
                <w:lang w:val="es-PE" w:eastAsia="es-PE"/>
              </w:rPr>
              <w:t xml:space="preserve"> de Arsénico (filtro que permita que no pase el arsénico para la población).</w:t>
            </w:r>
          </w:p>
        </w:tc>
        <w:tc>
          <w:tcPr>
            <w:tcW w:w="1843" w:type="dxa"/>
            <w:tcBorders>
              <w:top w:val="nil"/>
              <w:left w:val="nil"/>
              <w:bottom w:val="single" w:sz="4" w:space="0" w:color="auto"/>
              <w:right w:val="single" w:sz="4" w:space="0" w:color="auto"/>
            </w:tcBorders>
            <w:shd w:val="clear" w:color="000000" w:fill="FFFFFF"/>
            <w:vAlign w:val="center"/>
            <w:hideMark/>
          </w:tcPr>
          <w:p w14:paraId="72316BFF"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w:t>
            </w:r>
          </w:p>
        </w:tc>
        <w:tc>
          <w:tcPr>
            <w:tcW w:w="400" w:type="dxa"/>
            <w:tcBorders>
              <w:top w:val="nil"/>
              <w:left w:val="nil"/>
              <w:bottom w:val="single" w:sz="4" w:space="0" w:color="auto"/>
              <w:right w:val="single" w:sz="4" w:space="0" w:color="auto"/>
            </w:tcBorders>
            <w:shd w:val="clear" w:color="auto" w:fill="auto"/>
            <w:noWrap/>
            <w:vAlign w:val="bottom"/>
            <w:hideMark/>
          </w:tcPr>
          <w:p w14:paraId="6D09079A"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bottom"/>
            <w:hideMark/>
          </w:tcPr>
          <w:p w14:paraId="0E75836D"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center"/>
            <w:hideMark/>
          </w:tcPr>
          <w:p w14:paraId="4D3FB66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2045640A"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vAlign w:val="center"/>
            <w:hideMark/>
          </w:tcPr>
          <w:p w14:paraId="211B8636"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380" w:type="dxa"/>
            <w:tcBorders>
              <w:top w:val="nil"/>
              <w:left w:val="nil"/>
              <w:bottom w:val="single" w:sz="4" w:space="0" w:color="auto"/>
              <w:right w:val="single" w:sz="4" w:space="0" w:color="auto"/>
            </w:tcBorders>
            <w:shd w:val="clear" w:color="000000" w:fill="FFFFFF"/>
            <w:noWrap/>
            <w:vAlign w:val="center"/>
            <w:hideMark/>
          </w:tcPr>
          <w:p w14:paraId="37F89065"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55C8572B"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01C4FCB8"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000000" w:fill="FFFFFF"/>
            <w:noWrap/>
            <w:vAlign w:val="bottom"/>
            <w:hideMark/>
          </w:tcPr>
          <w:p w14:paraId="7D1FC820"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bottom"/>
            <w:hideMark/>
          </w:tcPr>
          <w:p w14:paraId="474D770D"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bottom"/>
            <w:hideMark/>
          </w:tcPr>
          <w:p w14:paraId="01DD0F35"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bottom"/>
            <w:hideMark/>
          </w:tcPr>
          <w:p w14:paraId="189D23CC"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nil"/>
              <w:bottom w:val="single" w:sz="4" w:space="0" w:color="auto"/>
              <w:right w:val="nil"/>
            </w:tcBorders>
          </w:tcPr>
          <w:p w14:paraId="477FACAA" w14:textId="77777777" w:rsidR="00794CA6" w:rsidRPr="00D13E7A" w:rsidRDefault="00794CA6" w:rsidP="00D13E7A">
            <w:pPr>
              <w:rPr>
                <w:rFonts w:ascii="Calibri" w:hAnsi="Calibri"/>
                <w:color w:val="000000"/>
                <w:sz w:val="16"/>
                <w:szCs w:val="16"/>
                <w:lang w:val="es-PE" w:eastAsia="es-PE"/>
              </w:rPr>
            </w:pPr>
          </w:p>
        </w:tc>
        <w:tc>
          <w:tcPr>
            <w:tcW w:w="160" w:type="dxa"/>
            <w:gridSpan w:val="2"/>
            <w:tcBorders>
              <w:top w:val="nil"/>
              <w:left w:val="nil"/>
              <w:bottom w:val="single" w:sz="4" w:space="0" w:color="auto"/>
              <w:right w:val="single" w:sz="4" w:space="0" w:color="auto"/>
            </w:tcBorders>
            <w:shd w:val="clear" w:color="auto" w:fill="auto"/>
            <w:noWrap/>
            <w:vAlign w:val="bottom"/>
            <w:hideMark/>
          </w:tcPr>
          <w:p w14:paraId="5F72FDC9" w14:textId="5A2E910E" w:rsidR="00794CA6" w:rsidRPr="00D13E7A" w:rsidRDefault="00794CA6" w:rsidP="00D13E7A">
            <w:pPr>
              <w:rPr>
                <w:rFonts w:ascii="Calibri" w:hAnsi="Calibri"/>
                <w:color w:val="000000"/>
                <w:sz w:val="16"/>
                <w:szCs w:val="16"/>
                <w:lang w:val="es-PE" w:eastAsia="es-PE"/>
              </w:rPr>
            </w:pPr>
            <w:r w:rsidRPr="00D13E7A">
              <w:rPr>
                <w:rFonts w:ascii="Calibri" w:hAnsi="Calibri"/>
                <w:color w:val="000000"/>
                <w:sz w:val="16"/>
                <w:szCs w:val="16"/>
                <w:lang w:val="es-PE" w:eastAsia="es-PE"/>
              </w:rPr>
              <w:t> </w:t>
            </w:r>
          </w:p>
        </w:tc>
      </w:tr>
      <w:tr w:rsidR="00794CA6" w:rsidRPr="00D13E7A" w14:paraId="368D7CEC" w14:textId="77777777" w:rsidTr="00794CA6">
        <w:trPr>
          <w:gridAfter w:val="1"/>
          <w:wAfter w:w="75" w:type="dxa"/>
          <w:trHeight w:val="450"/>
        </w:trPr>
        <w:tc>
          <w:tcPr>
            <w:tcW w:w="1180" w:type="dxa"/>
            <w:gridSpan w:val="2"/>
            <w:vMerge/>
            <w:tcBorders>
              <w:top w:val="nil"/>
              <w:left w:val="single" w:sz="4" w:space="0" w:color="auto"/>
              <w:bottom w:val="single" w:sz="4" w:space="0" w:color="auto"/>
              <w:right w:val="single" w:sz="4" w:space="0" w:color="auto"/>
            </w:tcBorders>
            <w:vAlign w:val="center"/>
            <w:hideMark/>
          </w:tcPr>
          <w:p w14:paraId="755AB331" w14:textId="77777777" w:rsidR="00794CA6" w:rsidRPr="00D13E7A" w:rsidRDefault="00794CA6" w:rsidP="00D13E7A">
            <w:pPr>
              <w:rPr>
                <w:rFonts w:ascii="Arial" w:hAnsi="Arial" w:cs="Arial"/>
                <w:b/>
                <w:bCs/>
                <w:sz w:val="16"/>
                <w:szCs w:val="16"/>
                <w:lang w:val="es-PE" w:eastAsia="es-PE"/>
              </w:rPr>
            </w:pPr>
          </w:p>
        </w:tc>
        <w:tc>
          <w:tcPr>
            <w:tcW w:w="1093" w:type="dxa"/>
            <w:tcBorders>
              <w:top w:val="nil"/>
              <w:left w:val="nil"/>
              <w:bottom w:val="single" w:sz="4" w:space="0" w:color="auto"/>
              <w:right w:val="single" w:sz="4" w:space="0" w:color="auto"/>
            </w:tcBorders>
            <w:shd w:val="clear" w:color="auto" w:fill="auto"/>
            <w:vAlign w:val="center"/>
            <w:hideMark/>
          </w:tcPr>
          <w:p w14:paraId="33995A35"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Reuniones</w:t>
            </w:r>
          </w:p>
        </w:tc>
        <w:tc>
          <w:tcPr>
            <w:tcW w:w="2977" w:type="dxa"/>
            <w:tcBorders>
              <w:top w:val="nil"/>
              <w:left w:val="nil"/>
              <w:bottom w:val="single" w:sz="4" w:space="0" w:color="auto"/>
              <w:right w:val="single" w:sz="4" w:space="0" w:color="auto"/>
            </w:tcBorders>
            <w:shd w:val="clear" w:color="auto" w:fill="auto"/>
            <w:vAlign w:val="center"/>
            <w:hideMark/>
          </w:tcPr>
          <w:p w14:paraId="1D268364"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xml:space="preserve">Comisión técnica fortalecida </w:t>
            </w:r>
          </w:p>
        </w:tc>
        <w:tc>
          <w:tcPr>
            <w:tcW w:w="2835" w:type="dxa"/>
            <w:tcBorders>
              <w:top w:val="nil"/>
              <w:left w:val="nil"/>
              <w:bottom w:val="single" w:sz="4" w:space="0" w:color="auto"/>
              <w:right w:val="single" w:sz="4" w:space="0" w:color="auto"/>
            </w:tcBorders>
            <w:shd w:val="clear" w:color="000000" w:fill="FFFFFF"/>
            <w:vAlign w:val="center"/>
            <w:hideMark/>
          </w:tcPr>
          <w:p w14:paraId="698B4886"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Participación de la Mesa  en la CAR TACNA, en la Comisión Multisectorial de la ZEE y OT, en la Comisión Multisectorial Zona Marino Costera</w:t>
            </w:r>
          </w:p>
        </w:tc>
        <w:tc>
          <w:tcPr>
            <w:tcW w:w="1843" w:type="dxa"/>
            <w:tcBorders>
              <w:top w:val="nil"/>
              <w:left w:val="nil"/>
              <w:bottom w:val="single" w:sz="4" w:space="0" w:color="auto"/>
              <w:right w:val="single" w:sz="4" w:space="0" w:color="auto"/>
            </w:tcBorders>
            <w:shd w:val="clear" w:color="000000" w:fill="FFFFFF"/>
            <w:vAlign w:val="center"/>
            <w:hideMark/>
          </w:tcPr>
          <w:p w14:paraId="1F6A3B89" w14:textId="77777777" w:rsidR="00794CA6" w:rsidRPr="00D13E7A" w:rsidRDefault="00794CA6" w:rsidP="00D13E7A">
            <w:pPr>
              <w:jc w:val="center"/>
              <w:rPr>
                <w:rFonts w:ascii="Arial" w:hAnsi="Arial" w:cs="Arial"/>
                <w:color w:val="000000"/>
                <w:sz w:val="16"/>
                <w:szCs w:val="16"/>
                <w:lang w:val="es-PE" w:eastAsia="es-PE"/>
              </w:rPr>
            </w:pPr>
            <w:r w:rsidRPr="00D13E7A">
              <w:rPr>
                <w:rFonts w:ascii="Arial" w:hAnsi="Arial" w:cs="Arial"/>
                <w:color w:val="000000"/>
                <w:sz w:val="16"/>
                <w:szCs w:val="16"/>
                <w:lang w:val="es-PE" w:eastAsia="es-PE"/>
              </w:rPr>
              <w:t xml:space="preserve">Informar al CER </w:t>
            </w:r>
          </w:p>
        </w:tc>
        <w:tc>
          <w:tcPr>
            <w:tcW w:w="400" w:type="dxa"/>
            <w:tcBorders>
              <w:top w:val="nil"/>
              <w:left w:val="nil"/>
              <w:bottom w:val="single" w:sz="4" w:space="0" w:color="auto"/>
              <w:right w:val="single" w:sz="4" w:space="0" w:color="auto"/>
            </w:tcBorders>
            <w:shd w:val="clear" w:color="auto" w:fill="auto"/>
            <w:noWrap/>
            <w:vAlign w:val="bottom"/>
            <w:hideMark/>
          </w:tcPr>
          <w:p w14:paraId="497ABE1A"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bottom"/>
            <w:hideMark/>
          </w:tcPr>
          <w:p w14:paraId="04DBC24B"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auto" w:fill="auto"/>
            <w:noWrap/>
            <w:vAlign w:val="bottom"/>
            <w:hideMark/>
          </w:tcPr>
          <w:p w14:paraId="7DB9585C"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vAlign w:val="center"/>
            <w:hideMark/>
          </w:tcPr>
          <w:p w14:paraId="4A7FCC90"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000000" w:fill="FFFFFF"/>
            <w:noWrap/>
            <w:vAlign w:val="center"/>
            <w:hideMark/>
          </w:tcPr>
          <w:p w14:paraId="23D795FE"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380" w:type="dxa"/>
            <w:tcBorders>
              <w:top w:val="nil"/>
              <w:left w:val="nil"/>
              <w:bottom w:val="single" w:sz="4" w:space="0" w:color="auto"/>
              <w:right w:val="single" w:sz="4" w:space="0" w:color="auto"/>
            </w:tcBorders>
            <w:shd w:val="clear" w:color="000000" w:fill="FFFFFF"/>
            <w:vAlign w:val="center"/>
            <w:hideMark/>
          </w:tcPr>
          <w:p w14:paraId="20A1F769"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009D2B39"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288FE66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000000" w:fill="FFFFFF"/>
            <w:noWrap/>
            <w:vAlign w:val="center"/>
            <w:hideMark/>
          </w:tcPr>
          <w:p w14:paraId="3386B5D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51FAD5D4"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1EEA0A9C"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13A5C3B6"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nil"/>
              <w:bottom w:val="single" w:sz="4" w:space="0" w:color="auto"/>
              <w:right w:val="nil"/>
            </w:tcBorders>
          </w:tcPr>
          <w:p w14:paraId="5FB0685E" w14:textId="77777777" w:rsidR="00794CA6" w:rsidRPr="00D13E7A" w:rsidRDefault="00794CA6" w:rsidP="00D13E7A">
            <w:pPr>
              <w:rPr>
                <w:rFonts w:ascii="Calibri" w:hAnsi="Calibri"/>
                <w:color w:val="000000"/>
                <w:sz w:val="16"/>
                <w:szCs w:val="16"/>
                <w:lang w:val="es-PE" w:eastAsia="es-PE"/>
              </w:rPr>
            </w:pPr>
          </w:p>
        </w:tc>
        <w:tc>
          <w:tcPr>
            <w:tcW w:w="160" w:type="dxa"/>
            <w:gridSpan w:val="2"/>
            <w:tcBorders>
              <w:top w:val="nil"/>
              <w:left w:val="nil"/>
              <w:bottom w:val="single" w:sz="4" w:space="0" w:color="auto"/>
              <w:right w:val="single" w:sz="4" w:space="0" w:color="auto"/>
            </w:tcBorders>
            <w:shd w:val="clear" w:color="auto" w:fill="auto"/>
            <w:noWrap/>
            <w:vAlign w:val="bottom"/>
            <w:hideMark/>
          </w:tcPr>
          <w:p w14:paraId="5951EA11" w14:textId="080FC2CA" w:rsidR="00794CA6" w:rsidRPr="00D13E7A" w:rsidRDefault="00794CA6" w:rsidP="00D13E7A">
            <w:pPr>
              <w:rPr>
                <w:rFonts w:ascii="Calibri" w:hAnsi="Calibri"/>
                <w:color w:val="000000"/>
                <w:sz w:val="16"/>
                <w:szCs w:val="16"/>
                <w:lang w:val="es-PE" w:eastAsia="es-PE"/>
              </w:rPr>
            </w:pPr>
            <w:r w:rsidRPr="00D13E7A">
              <w:rPr>
                <w:rFonts w:ascii="Calibri" w:hAnsi="Calibri"/>
                <w:color w:val="000000"/>
                <w:sz w:val="16"/>
                <w:szCs w:val="16"/>
                <w:lang w:val="es-PE" w:eastAsia="es-PE"/>
              </w:rPr>
              <w:t> </w:t>
            </w:r>
          </w:p>
        </w:tc>
      </w:tr>
      <w:tr w:rsidR="00794CA6" w:rsidRPr="00D13E7A" w14:paraId="50013665" w14:textId="77777777" w:rsidTr="00794CA6">
        <w:trPr>
          <w:gridAfter w:val="1"/>
          <w:wAfter w:w="75" w:type="dxa"/>
          <w:trHeight w:val="390"/>
        </w:trPr>
        <w:tc>
          <w:tcPr>
            <w:tcW w:w="11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CFE2F0A"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Seguimiento Concertado</w:t>
            </w:r>
          </w:p>
        </w:tc>
        <w:tc>
          <w:tcPr>
            <w:tcW w:w="1093" w:type="dxa"/>
            <w:tcBorders>
              <w:top w:val="nil"/>
              <w:left w:val="nil"/>
              <w:bottom w:val="single" w:sz="4" w:space="0" w:color="auto"/>
              <w:right w:val="single" w:sz="4" w:space="0" w:color="auto"/>
            </w:tcBorders>
            <w:shd w:val="clear" w:color="auto" w:fill="auto"/>
            <w:vAlign w:val="center"/>
            <w:hideMark/>
          </w:tcPr>
          <w:p w14:paraId="6E5F9382"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Reporte</w:t>
            </w:r>
          </w:p>
        </w:tc>
        <w:tc>
          <w:tcPr>
            <w:tcW w:w="2977" w:type="dxa"/>
            <w:tcBorders>
              <w:top w:val="nil"/>
              <w:left w:val="nil"/>
              <w:bottom w:val="single" w:sz="4" w:space="0" w:color="auto"/>
              <w:right w:val="single" w:sz="4" w:space="0" w:color="auto"/>
            </w:tcBorders>
            <w:shd w:val="clear" w:color="auto" w:fill="auto"/>
            <w:vAlign w:val="center"/>
            <w:hideMark/>
          </w:tcPr>
          <w:p w14:paraId="63AACC40" w14:textId="77777777" w:rsidR="00794CA6" w:rsidRPr="00D13E7A" w:rsidRDefault="00794CA6" w:rsidP="00D13E7A">
            <w:pPr>
              <w:rPr>
                <w:rFonts w:ascii="Arial" w:hAnsi="Arial" w:cs="Arial"/>
                <w:sz w:val="16"/>
                <w:szCs w:val="16"/>
                <w:lang w:val="es-PE" w:eastAsia="es-PE"/>
              </w:rPr>
            </w:pPr>
            <w:r w:rsidRPr="00D13E7A">
              <w:rPr>
                <w:rFonts w:ascii="Arial" w:hAnsi="Arial" w:cs="Arial"/>
                <w:sz w:val="16"/>
                <w:szCs w:val="16"/>
                <w:lang w:val="es-PE" w:eastAsia="es-PE"/>
              </w:rPr>
              <w:t>Seguimiento a la implementación y cumplimiento de la Estrategia Regional de Cambio Climático (ERCC).</w:t>
            </w:r>
          </w:p>
        </w:tc>
        <w:tc>
          <w:tcPr>
            <w:tcW w:w="2835" w:type="dxa"/>
            <w:tcBorders>
              <w:top w:val="nil"/>
              <w:left w:val="nil"/>
              <w:bottom w:val="single" w:sz="4" w:space="0" w:color="auto"/>
              <w:right w:val="single" w:sz="4" w:space="0" w:color="auto"/>
            </w:tcBorders>
            <w:shd w:val="clear" w:color="auto" w:fill="auto"/>
            <w:vAlign w:val="center"/>
            <w:hideMark/>
          </w:tcPr>
          <w:p w14:paraId="2A6A8DFD"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Reunión de trabajo para socializar la Estrategia Regional de Cambio Climático.</w:t>
            </w:r>
          </w:p>
        </w:tc>
        <w:tc>
          <w:tcPr>
            <w:tcW w:w="1843" w:type="dxa"/>
            <w:tcBorders>
              <w:top w:val="nil"/>
              <w:left w:val="nil"/>
              <w:bottom w:val="single" w:sz="4" w:space="0" w:color="auto"/>
              <w:right w:val="single" w:sz="4" w:space="0" w:color="auto"/>
            </w:tcBorders>
            <w:shd w:val="clear" w:color="000000" w:fill="FFFFFF"/>
            <w:vAlign w:val="center"/>
            <w:hideMark/>
          </w:tcPr>
          <w:p w14:paraId="54D5FB79"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 </w:t>
            </w:r>
          </w:p>
        </w:tc>
        <w:tc>
          <w:tcPr>
            <w:tcW w:w="400" w:type="dxa"/>
            <w:tcBorders>
              <w:top w:val="nil"/>
              <w:left w:val="nil"/>
              <w:bottom w:val="single" w:sz="4" w:space="0" w:color="auto"/>
              <w:right w:val="single" w:sz="4" w:space="0" w:color="auto"/>
            </w:tcBorders>
            <w:shd w:val="clear" w:color="auto" w:fill="auto"/>
            <w:noWrap/>
            <w:vAlign w:val="bottom"/>
            <w:hideMark/>
          </w:tcPr>
          <w:p w14:paraId="301D459F"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bottom"/>
            <w:hideMark/>
          </w:tcPr>
          <w:p w14:paraId="6E04B77B"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bottom"/>
            <w:hideMark/>
          </w:tcPr>
          <w:p w14:paraId="45FFD7E7"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vAlign w:val="center"/>
            <w:hideMark/>
          </w:tcPr>
          <w:p w14:paraId="030A9A41"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48CC6137"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380" w:type="dxa"/>
            <w:tcBorders>
              <w:top w:val="nil"/>
              <w:left w:val="nil"/>
              <w:bottom w:val="single" w:sz="4" w:space="0" w:color="auto"/>
              <w:right w:val="single" w:sz="4" w:space="0" w:color="auto"/>
            </w:tcBorders>
            <w:shd w:val="clear" w:color="000000" w:fill="FFFFFF"/>
            <w:vAlign w:val="center"/>
            <w:hideMark/>
          </w:tcPr>
          <w:p w14:paraId="63BA5E43"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7FBF14AA"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6088C64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7A2B69D5"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6E87FAA0"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71A6BBD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248120B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nil"/>
              <w:bottom w:val="single" w:sz="4" w:space="0" w:color="auto"/>
              <w:right w:val="nil"/>
            </w:tcBorders>
          </w:tcPr>
          <w:p w14:paraId="6BCD3EEA" w14:textId="77777777" w:rsidR="00794CA6" w:rsidRPr="00D13E7A" w:rsidRDefault="00794CA6" w:rsidP="00D13E7A">
            <w:pPr>
              <w:rPr>
                <w:rFonts w:ascii="Calibri" w:hAnsi="Calibri"/>
                <w:color w:val="000000"/>
                <w:sz w:val="16"/>
                <w:szCs w:val="16"/>
                <w:lang w:val="es-PE" w:eastAsia="es-PE"/>
              </w:rPr>
            </w:pPr>
          </w:p>
        </w:tc>
        <w:tc>
          <w:tcPr>
            <w:tcW w:w="160" w:type="dxa"/>
            <w:gridSpan w:val="2"/>
            <w:tcBorders>
              <w:top w:val="nil"/>
              <w:left w:val="nil"/>
              <w:bottom w:val="single" w:sz="4" w:space="0" w:color="auto"/>
              <w:right w:val="single" w:sz="4" w:space="0" w:color="auto"/>
            </w:tcBorders>
            <w:shd w:val="clear" w:color="auto" w:fill="auto"/>
            <w:noWrap/>
            <w:vAlign w:val="bottom"/>
            <w:hideMark/>
          </w:tcPr>
          <w:p w14:paraId="08D0DED5" w14:textId="0DA0C5B4" w:rsidR="00794CA6" w:rsidRPr="00D13E7A" w:rsidRDefault="00794CA6" w:rsidP="00D13E7A">
            <w:pPr>
              <w:rPr>
                <w:rFonts w:ascii="Calibri" w:hAnsi="Calibri"/>
                <w:color w:val="000000"/>
                <w:sz w:val="16"/>
                <w:szCs w:val="16"/>
                <w:lang w:val="es-PE" w:eastAsia="es-PE"/>
              </w:rPr>
            </w:pPr>
            <w:r w:rsidRPr="00D13E7A">
              <w:rPr>
                <w:rFonts w:ascii="Calibri" w:hAnsi="Calibri"/>
                <w:color w:val="000000"/>
                <w:sz w:val="16"/>
                <w:szCs w:val="16"/>
                <w:lang w:val="es-PE" w:eastAsia="es-PE"/>
              </w:rPr>
              <w:t> </w:t>
            </w:r>
          </w:p>
        </w:tc>
      </w:tr>
      <w:tr w:rsidR="00794CA6" w:rsidRPr="00D13E7A" w14:paraId="26F5B362" w14:textId="77777777" w:rsidTr="00960C59">
        <w:trPr>
          <w:gridAfter w:val="1"/>
          <w:wAfter w:w="75" w:type="dxa"/>
          <w:trHeight w:val="1129"/>
        </w:trPr>
        <w:tc>
          <w:tcPr>
            <w:tcW w:w="1180" w:type="dxa"/>
            <w:gridSpan w:val="2"/>
            <w:vMerge/>
            <w:tcBorders>
              <w:top w:val="nil"/>
              <w:left w:val="single" w:sz="4" w:space="0" w:color="auto"/>
              <w:bottom w:val="single" w:sz="4" w:space="0" w:color="000000"/>
              <w:right w:val="single" w:sz="4" w:space="0" w:color="auto"/>
            </w:tcBorders>
            <w:vAlign w:val="center"/>
            <w:hideMark/>
          </w:tcPr>
          <w:p w14:paraId="59909030" w14:textId="77777777" w:rsidR="00794CA6" w:rsidRPr="00D13E7A" w:rsidRDefault="00794CA6" w:rsidP="00D13E7A">
            <w:pPr>
              <w:rPr>
                <w:rFonts w:ascii="Arial" w:hAnsi="Arial" w:cs="Arial"/>
                <w:b/>
                <w:bCs/>
                <w:sz w:val="16"/>
                <w:szCs w:val="16"/>
                <w:lang w:val="es-PE" w:eastAsia="es-PE"/>
              </w:rPr>
            </w:pPr>
          </w:p>
        </w:tc>
        <w:tc>
          <w:tcPr>
            <w:tcW w:w="1093" w:type="dxa"/>
            <w:tcBorders>
              <w:top w:val="nil"/>
              <w:left w:val="nil"/>
              <w:bottom w:val="single" w:sz="4" w:space="0" w:color="auto"/>
              <w:right w:val="single" w:sz="4" w:space="0" w:color="auto"/>
            </w:tcBorders>
            <w:shd w:val="clear" w:color="auto" w:fill="auto"/>
            <w:vAlign w:val="center"/>
            <w:hideMark/>
          </w:tcPr>
          <w:p w14:paraId="19F876ED"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Reporte</w:t>
            </w:r>
          </w:p>
        </w:tc>
        <w:tc>
          <w:tcPr>
            <w:tcW w:w="2977" w:type="dxa"/>
            <w:tcBorders>
              <w:top w:val="nil"/>
              <w:left w:val="nil"/>
              <w:bottom w:val="single" w:sz="4" w:space="0" w:color="auto"/>
              <w:right w:val="single" w:sz="4" w:space="0" w:color="auto"/>
            </w:tcBorders>
            <w:shd w:val="clear" w:color="000000" w:fill="FFFFFF"/>
            <w:hideMark/>
          </w:tcPr>
          <w:p w14:paraId="6BF734BE" w14:textId="77777777" w:rsidR="00794CA6" w:rsidRPr="00D13E7A" w:rsidRDefault="00794CA6" w:rsidP="00D13E7A">
            <w:pPr>
              <w:rPr>
                <w:rFonts w:ascii="Arial" w:hAnsi="Arial" w:cs="Arial"/>
                <w:b/>
                <w:bCs/>
                <w:sz w:val="16"/>
                <w:szCs w:val="16"/>
                <w:lang w:val="es-PE" w:eastAsia="es-PE"/>
              </w:rPr>
            </w:pPr>
            <w:r w:rsidRPr="00D13E7A">
              <w:rPr>
                <w:rFonts w:ascii="Arial" w:hAnsi="Arial" w:cs="Arial"/>
                <w:b/>
                <w:bCs/>
                <w:sz w:val="16"/>
                <w:szCs w:val="16"/>
                <w:lang w:val="es-PE" w:eastAsia="es-PE"/>
              </w:rPr>
              <w:t xml:space="preserve">Reporte de los indicadores ambientales del PDRC Tacna hacia el 2021: </w:t>
            </w:r>
            <w:r w:rsidRPr="00D13E7A">
              <w:rPr>
                <w:rFonts w:ascii="Arial" w:hAnsi="Arial" w:cs="Arial"/>
                <w:b/>
                <w:bCs/>
                <w:sz w:val="16"/>
                <w:szCs w:val="16"/>
                <w:lang w:val="es-PE" w:eastAsia="es-PE"/>
              </w:rPr>
              <w:br/>
              <w:t>OE: Incrementar la disponibilidad y calidad del recurso hídrico</w:t>
            </w:r>
            <w:r w:rsidRPr="00D13E7A">
              <w:rPr>
                <w:rFonts w:ascii="Arial" w:hAnsi="Arial" w:cs="Arial"/>
                <w:b/>
                <w:bCs/>
                <w:sz w:val="16"/>
                <w:szCs w:val="16"/>
                <w:lang w:val="es-PE" w:eastAsia="es-PE"/>
              </w:rPr>
              <w:br/>
            </w:r>
            <w:r w:rsidRPr="00D13E7A">
              <w:rPr>
                <w:rFonts w:ascii="Arial" w:hAnsi="Arial" w:cs="Arial"/>
                <w:sz w:val="16"/>
                <w:szCs w:val="16"/>
                <w:lang w:val="es-PE" w:eastAsia="es-PE"/>
              </w:rPr>
              <w:t>14. Media mensual de descargas de agua que provienen de las cuencas regionales (m3/s).</w:t>
            </w:r>
            <w:r w:rsidRPr="00D13E7A">
              <w:rPr>
                <w:rFonts w:ascii="Arial" w:hAnsi="Arial" w:cs="Arial"/>
                <w:b/>
                <w:bCs/>
                <w:sz w:val="16"/>
                <w:szCs w:val="16"/>
                <w:lang w:val="es-PE" w:eastAsia="es-PE"/>
              </w:rPr>
              <w:br/>
            </w:r>
            <w:r w:rsidRPr="00D13E7A">
              <w:rPr>
                <w:rFonts w:ascii="Arial" w:hAnsi="Arial" w:cs="Arial"/>
                <w:b/>
                <w:bCs/>
                <w:sz w:val="16"/>
                <w:szCs w:val="16"/>
                <w:lang w:val="es-PE" w:eastAsia="es-PE"/>
              </w:rPr>
              <w:br/>
              <w:t>OE: Mejorar la calidad ambiental</w:t>
            </w:r>
            <w:r w:rsidRPr="00D13E7A">
              <w:rPr>
                <w:rFonts w:ascii="Arial" w:hAnsi="Arial" w:cs="Arial"/>
                <w:b/>
                <w:bCs/>
                <w:sz w:val="16"/>
                <w:szCs w:val="16"/>
                <w:lang w:val="es-PE" w:eastAsia="es-PE"/>
              </w:rPr>
              <w:br/>
            </w:r>
            <w:r w:rsidRPr="00D13E7A">
              <w:rPr>
                <w:rFonts w:ascii="Arial" w:hAnsi="Arial" w:cs="Arial"/>
                <w:sz w:val="16"/>
                <w:szCs w:val="16"/>
                <w:lang w:val="es-PE" w:eastAsia="es-PE"/>
              </w:rPr>
              <w:t>15. Índice de Calidad del Aire (ICA)</w:t>
            </w:r>
            <w:r w:rsidRPr="00D13E7A">
              <w:rPr>
                <w:rFonts w:ascii="Arial" w:hAnsi="Arial" w:cs="Arial"/>
                <w:sz w:val="16"/>
                <w:szCs w:val="16"/>
                <w:lang w:val="es-PE" w:eastAsia="es-PE"/>
              </w:rPr>
              <w:br/>
              <w:t>16. Número de hectáreas de suelo reforestado</w:t>
            </w:r>
            <w:r w:rsidRPr="00D13E7A">
              <w:rPr>
                <w:rFonts w:ascii="Arial" w:hAnsi="Arial" w:cs="Arial"/>
                <w:sz w:val="16"/>
                <w:szCs w:val="16"/>
                <w:lang w:val="es-PE" w:eastAsia="es-PE"/>
              </w:rPr>
              <w:br/>
              <w:t>17. Porcentaje de superficie bajo alguna modalidad de conservación.</w:t>
            </w:r>
            <w:r w:rsidRPr="00D13E7A">
              <w:rPr>
                <w:rFonts w:ascii="Arial" w:hAnsi="Arial" w:cs="Arial"/>
                <w:sz w:val="16"/>
                <w:szCs w:val="16"/>
                <w:lang w:val="es-PE" w:eastAsia="es-PE"/>
              </w:rPr>
              <w:br/>
            </w:r>
            <w:r w:rsidRPr="00D13E7A">
              <w:rPr>
                <w:rFonts w:ascii="Arial" w:hAnsi="Arial" w:cs="Arial"/>
                <w:b/>
                <w:bCs/>
                <w:sz w:val="16"/>
                <w:szCs w:val="16"/>
                <w:lang w:val="es-PE" w:eastAsia="es-PE"/>
              </w:rPr>
              <w:t>OE: Reducir la vulnerabilidad territorial ante el riesgo de desastres</w:t>
            </w:r>
            <w:r w:rsidRPr="00D13E7A">
              <w:rPr>
                <w:rFonts w:ascii="Arial" w:hAnsi="Arial" w:cs="Arial"/>
                <w:sz w:val="16"/>
                <w:szCs w:val="16"/>
                <w:lang w:val="es-PE" w:eastAsia="es-PE"/>
              </w:rPr>
              <w:br/>
              <w:t xml:space="preserve">18. Población afectada ante la </w:t>
            </w:r>
            <w:r w:rsidRPr="00D13E7A">
              <w:rPr>
                <w:rFonts w:ascii="Arial" w:hAnsi="Arial" w:cs="Arial"/>
                <w:sz w:val="16"/>
                <w:szCs w:val="16"/>
                <w:lang w:val="es-PE" w:eastAsia="es-PE"/>
              </w:rPr>
              <w:lastRenderedPageBreak/>
              <w:t>ocurrencia de un desastre.                                                                   Acciones preventivas de las instancias que correspondan con la finalidad de reducir la vulnerabilidad territorial ante riesgo de desastres.</w:t>
            </w:r>
          </w:p>
        </w:tc>
        <w:tc>
          <w:tcPr>
            <w:tcW w:w="2835" w:type="dxa"/>
            <w:tcBorders>
              <w:top w:val="nil"/>
              <w:left w:val="nil"/>
              <w:bottom w:val="single" w:sz="4" w:space="0" w:color="auto"/>
              <w:right w:val="single" w:sz="4" w:space="0" w:color="auto"/>
            </w:tcBorders>
            <w:shd w:val="clear" w:color="000000" w:fill="FFFFFF"/>
            <w:vAlign w:val="center"/>
            <w:hideMark/>
          </w:tcPr>
          <w:p w14:paraId="05AF4447"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lastRenderedPageBreak/>
              <w:t xml:space="preserve">Reunión de trabajo para el Seguimiento de éstos indicadores y objetivos estratégicos del PDRC en la dimensión ambiental y acciones para la reducción de la vulnerabilidad territorial. </w:t>
            </w:r>
          </w:p>
        </w:tc>
        <w:tc>
          <w:tcPr>
            <w:tcW w:w="1843" w:type="dxa"/>
            <w:tcBorders>
              <w:top w:val="nil"/>
              <w:left w:val="nil"/>
              <w:bottom w:val="single" w:sz="4" w:space="0" w:color="auto"/>
              <w:right w:val="single" w:sz="4" w:space="0" w:color="auto"/>
            </w:tcBorders>
            <w:shd w:val="clear" w:color="000000" w:fill="FFFFFF"/>
            <w:hideMark/>
          </w:tcPr>
          <w:p w14:paraId="2FDB16F5"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 </w:t>
            </w:r>
          </w:p>
        </w:tc>
        <w:tc>
          <w:tcPr>
            <w:tcW w:w="400" w:type="dxa"/>
            <w:tcBorders>
              <w:top w:val="nil"/>
              <w:left w:val="nil"/>
              <w:bottom w:val="single" w:sz="4" w:space="0" w:color="auto"/>
              <w:right w:val="single" w:sz="4" w:space="0" w:color="auto"/>
            </w:tcBorders>
            <w:shd w:val="clear" w:color="auto" w:fill="auto"/>
            <w:noWrap/>
            <w:vAlign w:val="bottom"/>
            <w:hideMark/>
          </w:tcPr>
          <w:p w14:paraId="030C9391"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bottom"/>
            <w:hideMark/>
          </w:tcPr>
          <w:p w14:paraId="1485DDFF"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bottom"/>
            <w:hideMark/>
          </w:tcPr>
          <w:p w14:paraId="6EA23B94"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vAlign w:val="center"/>
            <w:hideMark/>
          </w:tcPr>
          <w:p w14:paraId="60D49998"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57154DBC"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380" w:type="dxa"/>
            <w:tcBorders>
              <w:top w:val="nil"/>
              <w:left w:val="nil"/>
              <w:bottom w:val="single" w:sz="4" w:space="0" w:color="auto"/>
              <w:right w:val="single" w:sz="4" w:space="0" w:color="auto"/>
            </w:tcBorders>
            <w:shd w:val="clear" w:color="000000" w:fill="FFFFFF"/>
            <w:vAlign w:val="center"/>
            <w:hideMark/>
          </w:tcPr>
          <w:p w14:paraId="67540641"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1D80C71A"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706301F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000000" w:fill="FFFFFF"/>
            <w:noWrap/>
            <w:vAlign w:val="center"/>
            <w:hideMark/>
          </w:tcPr>
          <w:p w14:paraId="214F528C"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7B1E9B66"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bottom"/>
            <w:hideMark/>
          </w:tcPr>
          <w:p w14:paraId="603C9063"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bottom"/>
            <w:hideMark/>
          </w:tcPr>
          <w:p w14:paraId="0E7C1B61"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nil"/>
              <w:bottom w:val="single" w:sz="4" w:space="0" w:color="auto"/>
              <w:right w:val="nil"/>
            </w:tcBorders>
          </w:tcPr>
          <w:p w14:paraId="0722D0A7" w14:textId="77777777" w:rsidR="00794CA6" w:rsidRPr="00D13E7A" w:rsidRDefault="00794CA6" w:rsidP="00D13E7A">
            <w:pPr>
              <w:rPr>
                <w:rFonts w:ascii="Calibri" w:hAnsi="Calibri"/>
                <w:color w:val="000000"/>
                <w:sz w:val="16"/>
                <w:szCs w:val="16"/>
                <w:lang w:val="es-PE" w:eastAsia="es-PE"/>
              </w:rPr>
            </w:pPr>
          </w:p>
        </w:tc>
        <w:tc>
          <w:tcPr>
            <w:tcW w:w="160" w:type="dxa"/>
            <w:gridSpan w:val="2"/>
            <w:tcBorders>
              <w:top w:val="nil"/>
              <w:left w:val="nil"/>
              <w:bottom w:val="single" w:sz="4" w:space="0" w:color="auto"/>
              <w:right w:val="single" w:sz="4" w:space="0" w:color="auto"/>
            </w:tcBorders>
            <w:shd w:val="clear" w:color="auto" w:fill="auto"/>
            <w:noWrap/>
            <w:vAlign w:val="bottom"/>
            <w:hideMark/>
          </w:tcPr>
          <w:p w14:paraId="4A3323EA" w14:textId="3BF37D83" w:rsidR="00794CA6" w:rsidRPr="00D13E7A" w:rsidRDefault="00794CA6" w:rsidP="00D13E7A">
            <w:pPr>
              <w:rPr>
                <w:rFonts w:ascii="Calibri" w:hAnsi="Calibri"/>
                <w:color w:val="000000"/>
                <w:sz w:val="16"/>
                <w:szCs w:val="16"/>
                <w:lang w:val="es-PE" w:eastAsia="es-PE"/>
              </w:rPr>
            </w:pPr>
            <w:r w:rsidRPr="00D13E7A">
              <w:rPr>
                <w:rFonts w:ascii="Calibri" w:hAnsi="Calibri"/>
                <w:color w:val="000000"/>
                <w:sz w:val="16"/>
                <w:szCs w:val="16"/>
                <w:lang w:val="es-PE" w:eastAsia="es-PE"/>
              </w:rPr>
              <w:t> </w:t>
            </w:r>
          </w:p>
        </w:tc>
      </w:tr>
      <w:tr w:rsidR="00794CA6" w:rsidRPr="00D13E7A" w14:paraId="4AA8A7D6" w14:textId="77777777" w:rsidTr="00794CA6">
        <w:trPr>
          <w:gridAfter w:val="1"/>
          <w:wAfter w:w="75" w:type="dxa"/>
          <w:trHeight w:val="495"/>
        </w:trPr>
        <w:tc>
          <w:tcPr>
            <w:tcW w:w="1180" w:type="dxa"/>
            <w:gridSpan w:val="2"/>
            <w:tcBorders>
              <w:top w:val="nil"/>
              <w:left w:val="single" w:sz="4" w:space="0" w:color="auto"/>
              <w:bottom w:val="single" w:sz="4" w:space="0" w:color="auto"/>
              <w:right w:val="single" w:sz="4" w:space="0" w:color="auto"/>
            </w:tcBorders>
            <w:shd w:val="clear" w:color="000000" w:fill="FFFFFF"/>
            <w:vAlign w:val="center"/>
            <w:hideMark/>
          </w:tcPr>
          <w:p w14:paraId="3AEF753E"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lastRenderedPageBreak/>
              <w:t xml:space="preserve">Participación </w:t>
            </w:r>
          </w:p>
        </w:tc>
        <w:tc>
          <w:tcPr>
            <w:tcW w:w="1093" w:type="dxa"/>
            <w:tcBorders>
              <w:top w:val="nil"/>
              <w:left w:val="nil"/>
              <w:bottom w:val="single" w:sz="4" w:space="0" w:color="auto"/>
              <w:right w:val="single" w:sz="4" w:space="0" w:color="auto"/>
            </w:tcBorders>
            <w:shd w:val="clear" w:color="auto" w:fill="auto"/>
            <w:vAlign w:val="center"/>
            <w:hideMark/>
          </w:tcPr>
          <w:p w14:paraId="0F719FAC" w14:textId="77777777" w:rsidR="00794CA6" w:rsidRPr="00D13E7A" w:rsidRDefault="00794CA6" w:rsidP="00D13E7A">
            <w:pPr>
              <w:rPr>
                <w:rFonts w:ascii="Arial" w:hAnsi="Arial" w:cs="Arial"/>
                <w:b/>
                <w:bCs/>
                <w:color w:val="000000"/>
                <w:sz w:val="16"/>
                <w:szCs w:val="16"/>
                <w:lang w:val="es-PE" w:eastAsia="es-PE"/>
              </w:rPr>
            </w:pPr>
            <w:r w:rsidRPr="00D13E7A">
              <w:rPr>
                <w:rFonts w:ascii="Arial" w:hAnsi="Arial" w:cs="Arial"/>
                <w:b/>
                <w:bCs/>
                <w:color w:val="000000"/>
                <w:sz w:val="16"/>
                <w:szCs w:val="16"/>
                <w:lang w:val="es-PE" w:eastAsia="es-PE"/>
              </w:rPr>
              <w:t>N° de Participantes</w:t>
            </w:r>
          </w:p>
        </w:tc>
        <w:tc>
          <w:tcPr>
            <w:tcW w:w="2977" w:type="dxa"/>
            <w:tcBorders>
              <w:top w:val="nil"/>
              <w:left w:val="nil"/>
              <w:bottom w:val="single" w:sz="4" w:space="0" w:color="auto"/>
              <w:right w:val="single" w:sz="4" w:space="0" w:color="auto"/>
            </w:tcBorders>
            <w:shd w:val="clear" w:color="auto" w:fill="auto"/>
            <w:vAlign w:val="bottom"/>
            <w:hideMark/>
          </w:tcPr>
          <w:p w14:paraId="15073C4A"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Incidencia en la actualización del Plan de desarrollo regional Concertado (PDRC) al 2030.</w:t>
            </w:r>
          </w:p>
        </w:tc>
        <w:tc>
          <w:tcPr>
            <w:tcW w:w="2835" w:type="dxa"/>
            <w:tcBorders>
              <w:top w:val="nil"/>
              <w:left w:val="nil"/>
              <w:bottom w:val="single" w:sz="4" w:space="0" w:color="auto"/>
              <w:right w:val="single" w:sz="4" w:space="0" w:color="auto"/>
            </w:tcBorders>
            <w:shd w:val="clear" w:color="auto" w:fill="auto"/>
            <w:vAlign w:val="bottom"/>
            <w:hideMark/>
          </w:tcPr>
          <w:p w14:paraId="51A09C34"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Participar en el proceso. Reunión de la comisión para alcanzar propuestas.</w:t>
            </w:r>
          </w:p>
        </w:tc>
        <w:tc>
          <w:tcPr>
            <w:tcW w:w="1843" w:type="dxa"/>
            <w:tcBorders>
              <w:top w:val="nil"/>
              <w:left w:val="nil"/>
              <w:bottom w:val="single" w:sz="4" w:space="0" w:color="auto"/>
              <w:right w:val="single" w:sz="4" w:space="0" w:color="auto"/>
            </w:tcBorders>
            <w:shd w:val="clear" w:color="auto" w:fill="auto"/>
            <w:noWrap/>
            <w:vAlign w:val="bottom"/>
            <w:hideMark/>
          </w:tcPr>
          <w:p w14:paraId="19954F02" w14:textId="77777777" w:rsidR="00794CA6" w:rsidRPr="00D13E7A" w:rsidRDefault="00794CA6" w:rsidP="00D13E7A">
            <w:pPr>
              <w:rPr>
                <w:rFonts w:ascii="Calibri" w:hAnsi="Calibri"/>
                <w:color w:val="000000"/>
                <w:sz w:val="22"/>
                <w:szCs w:val="22"/>
                <w:lang w:val="es-PE" w:eastAsia="es-PE"/>
              </w:rPr>
            </w:pPr>
            <w:r w:rsidRPr="00D13E7A">
              <w:rPr>
                <w:rFonts w:ascii="Calibri" w:hAnsi="Calibri"/>
                <w:color w:val="000000"/>
                <w:sz w:val="22"/>
                <w:szCs w:val="22"/>
                <w:lang w:val="es-PE" w:eastAsia="es-PE"/>
              </w:rPr>
              <w:t> </w:t>
            </w:r>
          </w:p>
        </w:tc>
        <w:tc>
          <w:tcPr>
            <w:tcW w:w="400" w:type="dxa"/>
            <w:tcBorders>
              <w:top w:val="nil"/>
              <w:left w:val="nil"/>
              <w:bottom w:val="single" w:sz="4" w:space="0" w:color="auto"/>
              <w:right w:val="single" w:sz="4" w:space="0" w:color="auto"/>
            </w:tcBorders>
            <w:shd w:val="clear" w:color="auto" w:fill="auto"/>
            <w:noWrap/>
            <w:vAlign w:val="bottom"/>
            <w:hideMark/>
          </w:tcPr>
          <w:p w14:paraId="1004CA95"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bottom"/>
            <w:hideMark/>
          </w:tcPr>
          <w:p w14:paraId="22DC7B37"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bottom"/>
            <w:hideMark/>
          </w:tcPr>
          <w:p w14:paraId="7F6FB296"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vAlign w:val="center"/>
            <w:hideMark/>
          </w:tcPr>
          <w:p w14:paraId="7B231AE0"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000000" w:fill="FFFFFF"/>
            <w:vAlign w:val="center"/>
            <w:hideMark/>
          </w:tcPr>
          <w:p w14:paraId="0CCB0348"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380" w:type="dxa"/>
            <w:tcBorders>
              <w:top w:val="nil"/>
              <w:left w:val="nil"/>
              <w:bottom w:val="single" w:sz="4" w:space="0" w:color="auto"/>
              <w:right w:val="single" w:sz="4" w:space="0" w:color="auto"/>
            </w:tcBorders>
            <w:shd w:val="clear" w:color="000000" w:fill="FFFFFF"/>
            <w:vAlign w:val="center"/>
            <w:hideMark/>
          </w:tcPr>
          <w:p w14:paraId="6349970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1933D863"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75011691"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45CBB941"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338EC0C4"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0685E3FE"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59883102"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nil"/>
              <w:bottom w:val="single" w:sz="4" w:space="0" w:color="auto"/>
              <w:right w:val="nil"/>
            </w:tcBorders>
          </w:tcPr>
          <w:p w14:paraId="0E53EA1C" w14:textId="77777777" w:rsidR="00794CA6" w:rsidRPr="00D13E7A" w:rsidRDefault="00794CA6" w:rsidP="00D13E7A">
            <w:pPr>
              <w:rPr>
                <w:rFonts w:ascii="Calibri" w:hAnsi="Calibri"/>
                <w:color w:val="000000"/>
                <w:sz w:val="16"/>
                <w:szCs w:val="16"/>
                <w:lang w:val="es-PE" w:eastAsia="es-PE"/>
              </w:rPr>
            </w:pPr>
          </w:p>
        </w:tc>
        <w:tc>
          <w:tcPr>
            <w:tcW w:w="160" w:type="dxa"/>
            <w:gridSpan w:val="2"/>
            <w:tcBorders>
              <w:top w:val="nil"/>
              <w:left w:val="nil"/>
              <w:bottom w:val="single" w:sz="4" w:space="0" w:color="auto"/>
              <w:right w:val="single" w:sz="4" w:space="0" w:color="auto"/>
            </w:tcBorders>
            <w:shd w:val="clear" w:color="auto" w:fill="auto"/>
            <w:noWrap/>
            <w:vAlign w:val="bottom"/>
            <w:hideMark/>
          </w:tcPr>
          <w:p w14:paraId="58CCFA3C" w14:textId="5DAB43C6" w:rsidR="00794CA6" w:rsidRPr="00D13E7A" w:rsidRDefault="00794CA6" w:rsidP="00D13E7A">
            <w:pPr>
              <w:rPr>
                <w:rFonts w:ascii="Calibri" w:hAnsi="Calibri"/>
                <w:color w:val="000000"/>
                <w:sz w:val="16"/>
                <w:szCs w:val="16"/>
                <w:lang w:val="es-PE" w:eastAsia="es-PE"/>
              </w:rPr>
            </w:pPr>
            <w:r w:rsidRPr="00D13E7A">
              <w:rPr>
                <w:rFonts w:ascii="Calibri" w:hAnsi="Calibri"/>
                <w:color w:val="000000"/>
                <w:sz w:val="16"/>
                <w:szCs w:val="16"/>
                <w:lang w:val="es-PE" w:eastAsia="es-PE"/>
              </w:rPr>
              <w:t> </w:t>
            </w:r>
          </w:p>
        </w:tc>
      </w:tr>
      <w:tr w:rsidR="00794CA6" w:rsidRPr="00D13E7A" w14:paraId="5F6F9E5B" w14:textId="77777777" w:rsidTr="00794CA6">
        <w:trPr>
          <w:gridAfter w:val="1"/>
          <w:wAfter w:w="75" w:type="dxa"/>
          <w:trHeight w:val="255"/>
        </w:trPr>
        <w:tc>
          <w:tcPr>
            <w:tcW w:w="1180" w:type="dxa"/>
            <w:gridSpan w:val="2"/>
            <w:tcBorders>
              <w:top w:val="nil"/>
              <w:left w:val="nil"/>
              <w:bottom w:val="nil"/>
              <w:right w:val="nil"/>
            </w:tcBorders>
            <w:shd w:val="clear" w:color="auto" w:fill="auto"/>
            <w:noWrap/>
            <w:vAlign w:val="center"/>
            <w:hideMark/>
          </w:tcPr>
          <w:p w14:paraId="433BA6FE" w14:textId="77777777" w:rsidR="00794CA6" w:rsidRPr="00D13E7A" w:rsidRDefault="00794CA6" w:rsidP="00D13E7A">
            <w:pPr>
              <w:rPr>
                <w:rFonts w:ascii="Arial" w:hAnsi="Arial" w:cs="Arial"/>
                <w:color w:val="000000"/>
                <w:sz w:val="20"/>
                <w:szCs w:val="20"/>
                <w:lang w:val="es-PE" w:eastAsia="es-PE"/>
              </w:rPr>
            </w:pPr>
          </w:p>
        </w:tc>
        <w:tc>
          <w:tcPr>
            <w:tcW w:w="1093" w:type="dxa"/>
            <w:tcBorders>
              <w:top w:val="nil"/>
              <w:left w:val="nil"/>
              <w:bottom w:val="nil"/>
              <w:right w:val="nil"/>
            </w:tcBorders>
            <w:shd w:val="clear" w:color="auto" w:fill="auto"/>
            <w:noWrap/>
            <w:vAlign w:val="center"/>
            <w:hideMark/>
          </w:tcPr>
          <w:p w14:paraId="6282277A" w14:textId="77777777" w:rsidR="00794CA6" w:rsidRPr="00D13E7A" w:rsidRDefault="00794CA6" w:rsidP="00D13E7A">
            <w:pPr>
              <w:rPr>
                <w:rFonts w:ascii="Arial" w:hAnsi="Arial" w:cs="Arial"/>
                <w:color w:val="000000"/>
                <w:sz w:val="20"/>
                <w:szCs w:val="20"/>
                <w:lang w:val="es-PE" w:eastAsia="es-PE"/>
              </w:rPr>
            </w:pPr>
          </w:p>
        </w:tc>
        <w:tc>
          <w:tcPr>
            <w:tcW w:w="2977" w:type="dxa"/>
            <w:tcBorders>
              <w:top w:val="nil"/>
              <w:left w:val="nil"/>
              <w:bottom w:val="nil"/>
              <w:right w:val="nil"/>
            </w:tcBorders>
            <w:shd w:val="clear" w:color="auto" w:fill="auto"/>
            <w:noWrap/>
            <w:vAlign w:val="center"/>
            <w:hideMark/>
          </w:tcPr>
          <w:p w14:paraId="36315EEB" w14:textId="77777777" w:rsidR="00794CA6" w:rsidRPr="00D13E7A" w:rsidRDefault="00794CA6" w:rsidP="00D13E7A">
            <w:pPr>
              <w:rPr>
                <w:rFonts w:ascii="Arial" w:hAnsi="Arial" w:cs="Arial"/>
                <w:color w:val="000000"/>
                <w:sz w:val="20"/>
                <w:szCs w:val="20"/>
                <w:lang w:val="es-PE" w:eastAsia="es-PE"/>
              </w:rPr>
            </w:pPr>
          </w:p>
        </w:tc>
        <w:tc>
          <w:tcPr>
            <w:tcW w:w="2835" w:type="dxa"/>
            <w:tcBorders>
              <w:top w:val="nil"/>
              <w:left w:val="nil"/>
              <w:bottom w:val="nil"/>
              <w:right w:val="nil"/>
            </w:tcBorders>
            <w:shd w:val="clear" w:color="auto" w:fill="auto"/>
            <w:noWrap/>
            <w:vAlign w:val="center"/>
            <w:hideMark/>
          </w:tcPr>
          <w:p w14:paraId="1F1330EB" w14:textId="77777777" w:rsidR="00794CA6" w:rsidRPr="00D13E7A" w:rsidRDefault="00794CA6" w:rsidP="00D13E7A">
            <w:pPr>
              <w:jc w:val="center"/>
              <w:rPr>
                <w:rFonts w:ascii="Arial" w:hAnsi="Arial" w:cs="Arial"/>
                <w:color w:val="000000"/>
                <w:sz w:val="20"/>
                <w:szCs w:val="20"/>
                <w:lang w:val="es-PE" w:eastAsia="es-PE"/>
              </w:rPr>
            </w:pPr>
          </w:p>
        </w:tc>
        <w:tc>
          <w:tcPr>
            <w:tcW w:w="1843" w:type="dxa"/>
            <w:tcBorders>
              <w:top w:val="nil"/>
              <w:left w:val="nil"/>
              <w:bottom w:val="nil"/>
              <w:right w:val="nil"/>
            </w:tcBorders>
            <w:shd w:val="clear" w:color="auto" w:fill="auto"/>
            <w:noWrap/>
            <w:vAlign w:val="center"/>
            <w:hideMark/>
          </w:tcPr>
          <w:p w14:paraId="3E486F27" w14:textId="77777777" w:rsidR="00794CA6" w:rsidRPr="00D13E7A" w:rsidRDefault="00794CA6" w:rsidP="00D13E7A">
            <w:pPr>
              <w:jc w:val="center"/>
              <w:rPr>
                <w:rFonts w:ascii="Arial" w:hAnsi="Arial" w:cs="Arial"/>
                <w:color w:val="000000"/>
                <w:sz w:val="20"/>
                <w:szCs w:val="20"/>
                <w:lang w:val="es-PE" w:eastAsia="es-PE"/>
              </w:rPr>
            </w:pPr>
          </w:p>
        </w:tc>
        <w:tc>
          <w:tcPr>
            <w:tcW w:w="400" w:type="dxa"/>
            <w:tcBorders>
              <w:top w:val="nil"/>
              <w:left w:val="nil"/>
              <w:bottom w:val="nil"/>
              <w:right w:val="nil"/>
            </w:tcBorders>
            <w:shd w:val="clear" w:color="auto" w:fill="auto"/>
            <w:noWrap/>
            <w:vAlign w:val="center"/>
            <w:hideMark/>
          </w:tcPr>
          <w:p w14:paraId="7BDD0574" w14:textId="77777777" w:rsidR="00794CA6" w:rsidRPr="00D13E7A" w:rsidRDefault="00794CA6" w:rsidP="00D13E7A">
            <w:pPr>
              <w:rPr>
                <w:rFonts w:ascii="Arial" w:hAnsi="Arial" w:cs="Arial"/>
                <w:color w:val="000000"/>
                <w:sz w:val="20"/>
                <w:szCs w:val="20"/>
                <w:lang w:val="es-PE" w:eastAsia="es-PE"/>
              </w:rPr>
            </w:pPr>
          </w:p>
        </w:tc>
        <w:tc>
          <w:tcPr>
            <w:tcW w:w="400" w:type="dxa"/>
            <w:tcBorders>
              <w:top w:val="nil"/>
              <w:left w:val="nil"/>
              <w:bottom w:val="nil"/>
              <w:right w:val="nil"/>
            </w:tcBorders>
            <w:shd w:val="clear" w:color="auto" w:fill="auto"/>
            <w:noWrap/>
            <w:vAlign w:val="center"/>
            <w:hideMark/>
          </w:tcPr>
          <w:p w14:paraId="69272E9F" w14:textId="77777777" w:rsidR="00794CA6" w:rsidRPr="00D13E7A" w:rsidRDefault="00794CA6" w:rsidP="00D13E7A">
            <w:pPr>
              <w:rPr>
                <w:rFonts w:ascii="Arial" w:hAnsi="Arial" w:cs="Arial"/>
                <w:color w:val="000000"/>
                <w:sz w:val="20"/>
                <w:szCs w:val="20"/>
                <w:lang w:val="es-PE" w:eastAsia="es-PE"/>
              </w:rPr>
            </w:pPr>
          </w:p>
        </w:tc>
        <w:tc>
          <w:tcPr>
            <w:tcW w:w="420" w:type="dxa"/>
            <w:tcBorders>
              <w:top w:val="nil"/>
              <w:left w:val="nil"/>
              <w:bottom w:val="nil"/>
              <w:right w:val="nil"/>
            </w:tcBorders>
            <w:shd w:val="clear" w:color="auto" w:fill="auto"/>
            <w:noWrap/>
            <w:vAlign w:val="center"/>
            <w:hideMark/>
          </w:tcPr>
          <w:p w14:paraId="1F3470CA" w14:textId="77777777" w:rsidR="00794CA6" w:rsidRPr="00D13E7A" w:rsidRDefault="00794CA6" w:rsidP="00D13E7A">
            <w:pPr>
              <w:rPr>
                <w:rFonts w:ascii="Arial" w:hAnsi="Arial" w:cs="Arial"/>
                <w:color w:val="000000"/>
                <w:sz w:val="20"/>
                <w:szCs w:val="20"/>
                <w:lang w:val="es-PE" w:eastAsia="es-PE"/>
              </w:rPr>
            </w:pPr>
          </w:p>
        </w:tc>
        <w:tc>
          <w:tcPr>
            <w:tcW w:w="400" w:type="dxa"/>
            <w:tcBorders>
              <w:top w:val="nil"/>
              <w:left w:val="nil"/>
              <w:bottom w:val="nil"/>
              <w:right w:val="nil"/>
            </w:tcBorders>
            <w:shd w:val="clear" w:color="auto" w:fill="auto"/>
            <w:noWrap/>
            <w:vAlign w:val="center"/>
            <w:hideMark/>
          </w:tcPr>
          <w:p w14:paraId="39D7C5DB" w14:textId="77777777" w:rsidR="00794CA6" w:rsidRPr="00D13E7A" w:rsidRDefault="00794CA6" w:rsidP="00D13E7A">
            <w:pPr>
              <w:rPr>
                <w:rFonts w:ascii="Arial" w:hAnsi="Arial" w:cs="Arial"/>
                <w:color w:val="000000"/>
                <w:sz w:val="20"/>
                <w:szCs w:val="20"/>
                <w:lang w:val="es-PE" w:eastAsia="es-PE"/>
              </w:rPr>
            </w:pPr>
          </w:p>
        </w:tc>
        <w:tc>
          <w:tcPr>
            <w:tcW w:w="420" w:type="dxa"/>
            <w:tcBorders>
              <w:top w:val="nil"/>
              <w:left w:val="nil"/>
              <w:bottom w:val="nil"/>
              <w:right w:val="nil"/>
            </w:tcBorders>
            <w:shd w:val="clear" w:color="auto" w:fill="auto"/>
            <w:noWrap/>
            <w:vAlign w:val="center"/>
            <w:hideMark/>
          </w:tcPr>
          <w:p w14:paraId="25CE3F8C" w14:textId="77777777" w:rsidR="00794CA6" w:rsidRPr="00D13E7A" w:rsidRDefault="00794CA6" w:rsidP="00D13E7A">
            <w:pPr>
              <w:rPr>
                <w:rFonts w:ascii="Arial" w:hAnsi="Arial" w:cs="Arial"/>
                <w:color w:val="000000"/>
                <w:sz w:val="20"/>
                <w:szCs w:val="20"/>
                <w:lang w:val="es-PE" w:eastAsia="es-PE"/>
              </w:rPr>
            </w:pPr>
          </w:p>
        </w:tc>
        <w:tc>
          <w:tcPr>
            <w:tcW w:w="380" w:type="dxa"/>
            <w:tcBorders>
              <w:top w:val="nil"/>
              <w:left w:val="nil"/>
              <w:bottom w:val="nil"/>
              <w:right w:val="nil"/>
            </w:tcBorders>
            <w:shd w:val="clear" w:color="auto" w:fill="auto"/>
            <w:noWrap/>
            <w:vAlign w:val="center"/>
            <w:hideMark/>
          </w:tcPr>
          <w:p w14:paraId="7468A14B" w14:textId="77777777" w:rsidR="00794CA6" w:rsidRPr="00D13E7A" w:rsidRDefault="00794CA6" w:rsidP="00D13E7A">
            <w:pPr>
              <w:rPr>
                <w:rFonts w:ascii="Arial" w:hAnsi="Arial" w:cs="Arial"/>
                <w:color w:val="000000"/>
                <w:sz w:val="20"/>
                <w:szCs w:val="20"/>
                <w:lang w:val="es-PE" w:eastAsia="es-PE"/>
              </w:rPr>
            </w:pPr>
          </w:p>
        </w:tc>
        <w:tc>
          <w:tcPr>
            <w:tcW w:w="400" w:type="dxa"/>
            <w:tcBorders>
              <w:top w:val="nil"/>
              <w:left w:val="nil"/>
              <w:bottom w:val="nil"/>
              <w:right w:val="nil"/>
            </w:tcBorders>
            <w:shd w:val="clear" w:color="auto" w:fill="auto"/>
            <w:noWrap/>
            <w:vAlign w:val="center"/>
            <w:hideMark/>
          </w:tcPr>
          <w:p w14:paraId="6D00A65D" w14:textId="77777777" w:rsidR="00794CA6" w:rsidRPr="00D13E7A" w:rsidRDefault="00794CA6" w:rsidP="00D13E7A">
            <w:pPr>
              <w:rPr>
                <w:rFonts w:ascii="Arial" w:hAnsi="Arial" w:cs="Arial"/>
                <w:color w:val="000000"/>
                <w:sz w:val="20"/>
                <w:szCs w:val="20"/>
                <w:lang w:val="es-PE" w:eastAsia="es-PE"/>
              </w:rPr>
            </w:pPr>
          </w:p>
        </w:tc>
        <w:tc>
          <w:tcPr>
            <w:tcW w:w="400" w:type="dxa"/>
            <w:tcBorders>
              <w:top w:val="nil"/>
              <w:left w:val="nil"/>
              <w:bottom w:val="nil"/>
              <w:right w:val="nil"/>
            </w:tcBorders>
            <w:shd w:val="clear" w:color="auto" w:fill="auto"/>
            <w:noWrap/>
            <w:vAlign w:val="center"/>
            <w:hideMark/>
          </w:tcPr>
          <w:p w14:paraId="4CFB422F" w14:textId="77777777" w:rsidR="00794CA6" w:rsidRPr="00D13E7A" w:rsidRDefault="00794CA6" w:rsidP="00D13E7A">
            <w:pPr>
              <w:rPr>
                <w:rFonts w:ascii="Arial" w:hAnsi="Arial" w:cs="Arial"/>
                <w:color w:val="000000"/>
                <w:sz w:val="20"/>
                <w:szCs w:val="20"/>
                <w:lang w:val="es-PE" w:eastAsia="es-PE"/>
              </w:rPr>
            </w:pPr>
          </w:p>
        </w:tc>
        <w:tc>
          <w:tcPr>
            <w:tcW w:w="420" w:type="dxa"/>
            <w:tcBorders>
              <w:top w:val="nil"/>
              <w:left w:val="nil"/>
              <w:bottom w:val="nil"/>
              <w:right w:val="nil"/>
            </w:tcBorders>
            <w:shd w:val="clear" w:color="auto" w:fill="auto"/>
            <w:noWrap/>
            <w:vAlign w:val="center"/>
            <w:hideMark/>
          </w:tcPr>
          <w:p w14:paraId="5E26DD6A" w14:textId="77777777" w:rsidR="00794CA6" w:rsidRPr="00D13E7A" w:rsidRDefault="00794CA6" w:rsidP="00D13E7A">
            <w:pPr>
              <w:rPr>
                <w:rFonts w:ascii="Arial" w:hAnsi="Arial" w:cs="Arial"/>
                <w:color w:val="000000"/>
                <w:sz w:val="20"/>
                <w:szCs w:val="20"/>
                <w:lang w:val="es-PE" w:eastAsia="es-PE"/>
              </w:rPr>
            </w:pPr>
          </w:p>
        </w:tc>
        <w:tc>
          <w:tcPr>
            <w:tcW w:w="400" w:type="dxa"/>
            <w:tcBorders>
              <w:top w:val="nil"/>
              <w:left w:val="nil"/>
              <w:bottom w:val="nil"/>
              <w:right w:val="nil"/>
            </w:tcBorders>
            <w:shd w:val="clear" w:color="auto" w:fill="auto"/>
            <w:noWrap/>
            <w:vAlign w:val="center"/>
            <w:hideMark/>
          </w:tcPr>
          <w:p w14:paraId="14090B45" w14:textId="77777777" w:rsidR="00794CA6" w:rsidRPr="00D13E7A" w:rsidRDefault="00794CA6" w:rsidP="00D13E7A">
            <w:pPr>
              <w:rPr>
                <w:rFonts w:ascii="Arial" w:hAnsi="Arial" w:cs="Arial"/>
                <w:color w:val="000000"/>
                <w:sz w:val="20"/>
                <w:szCs w:val="20"/>
                <w:lang w:val="es-PE" w:eastAsia="es-PE"/>
              </w:rPr>
            </w:pPr>
          </w:p>
        </w:tc>
        <w:tc>
          <w:tcPr>
            <w:tcW w:w="8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20ECA" w14:textId="77777777" w:rsidR="00794CA6" w:rsidRPr="00D13E7A" w:rsidRDefault="00794CA6" w:rsidP="00D13E7A">
            <w:pPr>
              <w:jc w:val="center"/>
              <w:rPr>
                <w:rFonts w:ascii="Arial" w:hAnsi="Arial" w:cs="Arial"/>
                <w:color w:val="000000"/>
                <w:sz w:val="18"/>
                <w:szCs w:val="18"/>
                <w:lang w:val="es-PE" w:eastAsia="es-PE"/>
              </w:rPr>
            </w:pPr>
            <w:r w:rsidRPr="00D13E7A">
              <w:rPr>
                <w:rFonts w:ascii="Arial" w:hAnsi="Arial" w:cs="Arial"/>
                <w:color w:val="000000"/>
                <w:sz w:val="18"/>
                <w:szCs w:val="18"/>
                <w:lang w:val="es-PE" w:eastAsia="es-PE"/>
              </w:rPr>
              <w:t>Total</w:t>
            </w:r>
          </w:p>
        </w:tc>
        <w:tc>
          <w:tcPr>
            <w:tcW w:w="160" w:type="dxa"/>
            <w:tcBorders>
              <w:top w:val="nil"/>
              <w:left w:val="nil"/>
              <w:bottom w:val="single" w:sz="4" w:space="0" w:color="auto"/>
              <w:right w:val="nil"/>
            </w:tcBorders>
          </w:tcPr>
          <w:p w14:paraId="3C9AF517" w14:textId="77777777" w:rsidR="00794CA6" w:rsidRPr="00D13E7A" w:rsidRDefault="00794CA6" w:rsidP="00D13E7A">
            <w:pPr>
              <w:rPr>
                <w:rFonts w:ascii="Arial" w:hAnsi="Arial" w:cs="Arial"/>
                <w:color w:val="000000"/>
                <w:sz w:val="20"/>
                <w:szCs w:val="20"/>
                <w:lang w:val="es-PE" w:eastAsia="es-PE"/>
              </w:rPr>
            </w:pPr>
          </w:p>
        </w:tc>
        <w:tc>
          <w:tcPr>
            <w:tcW w:w="160" w:type="dxa"/>
            <w:gridSpan w:val="2"/>
            <w:tcBorders>
              <w:top w:val="nil"/>
              <w:left w:val="nil"/>
              <w:bottom w:val="single" w:sz="4" w:space="0" w:color="auto"/>
              <w:right w:val="single" w:sz="4" w:space="0" w:color="auto"/>
            </w:tcBorders>
            <w:shd w:val="clear" w:color="auto" w:fill="auto"/>
            <w:noWrap/>
            <w:vAlign w:val="center"/>
            <w:hideMark/>
          </w:tcPr>
          <w:p w14:paraId="7BFE221D" w14:textId="4448EC38" w:rsidR="00794CA6" w:rsidRPr="00D13E7A" w:rsidRDefault="00794CA6" w:rsidP="00D13E7A">
            <w:pPr>
              <w:rPr>
                <w:rFonts w:ascii="Arial" w:hAnsi="Arial" w:cs="Arial"/>
                <w:color w:val="000000"/>
                <w:sz w:val="20"/>
                <w:szCs w:val="20"/>
                <w:lang w:val="es-PE" w:eastAsia="es-PE"/>
              </w:rPr>
            </w:pPr>
            <w:r w:rsidRPr="00D13E7A">
              <w:rPr>
                <w:rFonts w:ascii="Arial" w:hAnsi="Arial" w:cs="Arial"/>
                <w:color w:val="000000"/>
                <w:sz w:val="20"/>
                <w:szCs w:val="20"/>
                <w:lang w:val="es-PE" w:eastAsia="es-PE"/>
              </w:rPr>
              <w:t> </w:t>
            </w:r>
          </w:p>
        </w:tc>
      </w:tr>
      <w:tr w:rsidR="00794CA6" w:rsidRPr="00D13E7A" w14:paraId="1CB2C9E2" w14:textId="77777777" w:rsidTr="00794CA6">
        <w:trPr>
          <w:trHeight w:val="420"/>
        </w:trPr>
        <w:tc>
          <w:tcPr>
            <w:tcW w:w="160" w:type="dxa"/>
            <w:tcBorders>
              <w:top w:val="nil"/>
              <w:left w:val="nil"/>
              <w:bottom w:val="nil"/>
              <w:right w:val="nil"/>
            </w:tcBorders>
          </w:tcPr>
          <w:p w14:paraId="1F948E37" w14:textId="77777777" w:rsidR="00794CA6" w:rsidRPr="00D13E7A" w:rsidRDefault="00794CA6" w:rsidP="00D13E7A">
            <w:pPr>
              <w:jc w:val="center"/>
              <w:rPr>
                <w:rFonts w:ascii="Calibri" w:hAnsi="Calibri"/>
                <w:b/>
                <w:bCs/>
                <w:color w:val="000000"/>
                <w:sz w:val="32"/>
                <w:szCs w:val="32"/>
                <w:lang w:val="es-PE" w:eastAsia="es-PE"/>
              </w:rPr>
            </w:pPr>
          </w:p>
        </w:tc>
        <w:tc>
          <w:tcPr>
            <w:tcW w:w="15003" w:type="dxa"/>
            <w:gridSpan w:val="21"/>
            <w:tcBorders>
              <w:top w:val="nil"/>
              <w:left w:val="nil"/>
              <w:bottom w:val="nil"/>
              <w:right w:val="nil"/>
            </w:tcBorders>
            <w:shd w:val="clear" w:color="auto" w:fill="auto"/>
            <w:noWrap/>
            <w:vAlign w:val="bottom"/>
            <w:hideMark/>
          </w:tcPr>
          <w:p w14:paraId="1EA800AF" w14:textId="77777777" w:rsidR="00794CA6" w:rsidRDefault="00794CA6" w:rsidP="00D13E7A">
            <w:pPr>
              <w:jc w:val="center"/>
              <w:rPr>
                <w:rFonts w:ascii="Calibri" w:hAnsi="Calibri"/>
                <w:b/>
                <w:bCs/>
                <w:color w:val="000000"/>
                <w:sz w:val="32"/>
                <w:szCs w:val="32"/>
                <w:lang w:val="es-PE" w:eastAsia="es-PE"/>
              </w:rPr>
            </w:pPr>
            <w:bookmarkStart w:id="0" w:name="_GoBack"/>
            <w:bookmarkEnd w:id="0"/>
          </w:p>
          <w:p w14:paraId="581AF195" w14:textId="6335B685" w:rsidR="00794CA6" w:rsidRPr="00D13E7A" w:rsidRDefault="00794CA6" w:rsidP="00D13E7A">
            <w:pPr>
              <w:jc w:val="center"/>
              <w:rPr>
                <w:rFonts w:ascii="Calibri" w:hAnsi="Calibri"/>
                <w:b/>
                <w:bCs/>
                <w:color w:val="000000"/>
                <w:sz w:val="32"/>
                <w:szCs w:val="32"/>
                <w:lang w:val="es-PE" w:eastAsia="es-PE"/>
              </w:rPr>
            </w:pPr>
            <w:r w:rsidRPr="00D13E7A">
              <w:rPr>
                <w:rFonts w:ascii="Calibri" w:hAnsi="Calibri"/>
                <w:b/>
                <w:bCs/>
                <w:color w:val="000000"/>
                <w:sz w:val="32"/>
                <w:szCs w:val="32"/>
                <w:lang w:val="es-PE" w:eastAsia="es-PE"/>
              </w:rPr>
              <w:t>DIMENSION  INSTITUCIONAL</w:t>
            </w:r>
          </w:p>
        </w:tc>
      </w:tr>
      <w:tr w:rsidR="00794CA6" w:rsidRPr="00D13E7A" w14:paraId="61F6C1D5" w14:textId="77777777" w:rsidTr="00794CA6">
        <w:trPr>
          <w:trHeight w:val="300"/>
        </w:trPr>
        <w:tc>
          <w:tcPr>
            <w:tcW w:w="160" w:type="dxa"/>
            <w:tcBorders>
              <w:top w:val="nil"/>
              <w:left w:val="nil"/>
              <w:bottom w:val="nil"/>
              <w:right w:val="nil"/>
            </w:tcBorders>
          </w:tcPr>
          <w:p w14:paraId="782A42F9" w14:textId="77777777" w:rsidR="00794CA6" w:rsidRPr="00D13E7A" w:rsidRDefault="00794CA6" w:rsidP="00D13E7A">
            <w:pPr>
              <w:rPr>
                <w:rFonts w:ascii="Calibri" w:hAnsi="Calibri"/>
                <w:b/>
                <w:bCs/>
                <w:color w:val="000000"/>
                <w:sz w:val="22"/>
                <w:szCs w:val="22"/>
                <w:lang w:val="es-PE" w:eastAsia="es-PE"/>
              </w:rPr>
            </w:pPr>
          </w:p>
        </w:tc>
        <w:tc>
          <w:tcPr>
            <w:tcW w:w="15003" w:type="dxa"/>
            <w:gridSpan w:val="21"/>
            <w:tcBorders>
              <w:top w:val="nil"/>
              <w:left w:val="nil"/>
              <w:bottom w:val="nil"/>
              <w:right w:val="nil"/>
            </w:tcBorders>
            <w:shd w:val="clear" w:color="auto" w:fill="auto"/>
            <w:noWrap/>
            <w:vAlign w:val="bottom"/>
            <w:hideMark/>
          </w:tcPr>
          <w:p w14:paraId="11F79408" w14:textId="212088BB" w:rsidR="00794CA6" w:rsidRPr="00D13E7A" w:rsidRDefault="00794CA6" w:rsidP="00D13E7A">
            <w:pPr>
              <w:rPr>
                <w:rFonts w:ascii="Calibri" w:hAnsi="Calibri"/>
                <w:b/>
                <w:bCs/>
                <w:color w:val="000000"/>
                <w:sz w:val="22"/>
                <w:szCs w:val="22"/>
                <w:lang w:val="es-PE" w:eastAsia="es-PE"/>
              </w:rPr>
            </w:pPr>
            <w:r w:rsidRPr="00D13E7A">
              <w:rPr>
                <w:rFonts w:ascii="Calibri" w:hAnsi="Calibri"/>
                <w:b/>
                <w:bCs/>
                <w:color w:val="000000"/>
                <w:sz w:val="22"/>
                <w:szCs w:val="22"/>
                <w:lang w:val="es-PE" w:eastAsia="es-PE"/>
              </w:rPr>
              <w:t>DIMENSIÓN: FORTALECIMIENTO INSTITUCIONAL</w:t>
            </w:r>
          </w:p>
        </w:tc>
      </w:tr>
      <w:tr w:rsidR="00794CA6" w:rsidRPr="00D13E7A" w14:paraId="0D9592C8" w14:textId="77777777" w:rsidTr="00794CA6">
        <w:trPr>
          <w:gridAfter w:val="1"/>
          <w:wAfter w:w="75" w:type="dxa"/>
          <w:trHeight w:val="255"/>
        </w:trPr>
        <w:tc>
          <w:tcPr>
            <w:tcW w:w="1180"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276FACB"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LÍNEAS DE ACCCIÓN</w:t>
            </w:r>
          </w:p>
        </w:tc>
        <w:tc>
          <w:tcPr>
            <w:tcW w:w="109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9802599"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U. DE MEDIDA</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42F2EFC"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PRODUCTOS</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12A2934"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ACTIVIDADES</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97B7772"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OTRAS ACTIVIDADES REALIZADAS Y DE PARTICIPACIÓN</w:t>
            </w:r>
          </w:p>
        </w:tc>
        <w:tc>
          <w:tcPr>
            <w:tcW w:w="4840" w:type="dxa"/>
            <w:gridSpan w:val="12"/>
            <w:tcBorders>
              <w:top w:val="single" w:sz="4" w:space="0" w:color="auto"/>
              <w:left w:val="nil"/>
              <w:bottom w:val="single" w:sz="4" w:space="0" w:color="auto"/>
              <w:right w:val="nil"/>
            </w:tcBorders>
            <w:shd w:val="clear" w:color="000000" w:fill="D9D9D9"/>
            <w:vAlign w:val="center"/>
            <w:hideMark/>
          </w:tcPr>
          <w:p w14:paraId="40A23C29"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 xml:space="preserve">                      CRONOGRAMA 2021</w:t>
            </w:r>
          </w:p>
        </w:tc>
        <w:tc>
          <w:tcPr>
            <w:tcW w:w="160" w:type="dxa"/>
            <w:tcBorders>
              <w:top w:val="single" w:sz="4" w:space="0" w:color="auto"/>
              <w:left w:val="nil"/>
              <w:bottom w:val="nil"/>
              <w:right w:val="nil"/>
            </w:tcBorders>
            <w:shd w:val="clear" w:color="000000" w:fill="D9D9D9"/>
          </w:tcPr>
          <w:p w14:paraId="3F239C7C" w14:textId="77777777" w:rsidR="00794CA6" w:rsidRPr="00D13E7A" w:rsidRDefault="00794CA6" w:rsidP="00D13E7A">
            <w:pPr>
              <w:jc w:val="center"/>
              <w:rPr>
                <w:rFonts w:ascii="Arial" w:hAnsi="Arial" w:cs="Arial"/>
                <w:b/>
                <w:bCs/>
                <w:sz w:val="16"/>
                <w:szCs w:val="16"/>
                <w:lang w:val="es-PE" w:eastAsia="es-PE"/>
              </w:rPr>
            </w:pPr>
          </w:p>
        </w:tc>
        <w:tc>
          <w:tcPr>
            <w:tcW w:w="160" w:type="dxa"/>
            <w:gridSpan w:val="2"/>
            <w:tcBorders>
              <w:top w:val="single" w:sz="4" w:space="0" w:color="auto"/>
              <w:left w:val="nil"/>
              <w:bottom w:val="nil"/>
              <w:right w:val="single" w:sz="8" w:space="0" w:color="auto"/>
            </w:tcBorders>
            <w:shd w:val="clear" w:color="000000" w:fill="D9D9D9"/>
            <w:vAlign w:val="center"/>
            <w:hideMark/>
          </w:tcPr>
          <w:p w14:paraId="2AEAD261" w14:textId="085850E2"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 </w:t>
            </w:r>
          </w:p>
        </w:tc>
      </w:tr>
      <w:tr w:rsidR="00794CA6" w:rsidRPr="00D13E7A" w14:paraId="200ECF53" w14:textId="77777777" w:rsidTr="00794CA6">
        <w:trPr>
          <w:gridAfter w:val="1"/>
          <w:wAfter w:w="75" w:type="dxa"/>
          <w:trHeight w:val="255"/>
        </w:trPr>
        <w:tc>
          <w:tcPr>
            <w:tcW w:w="1180" w:type="dxa"/>
            <w:gridSpan w:val="2"/>
            <w:vMerge/>
            <w:tcBorders>
              <w:top w:val="single" w:sz="4" w:space="0" w:color="auto"/>
              <w:left w:val="single" w:sz="4" w:space="0" w:color="auto"/>
              <w:bottom w:val="single" w:sz="4" w:space="0" w:color="auto"/>
              <w:right w:val="single" w:sz="4" w:space="0" w:color="auto"/>
            </w:tcBorders>
            <w:vAlign w:val="center"/>
            <w:hideMark/>
          </w:tcPr>
          <w:p w14:paraId="3E2CB755" w14:textId="77777777" w:rsidR="00794CA6" w:rsidRPr="00D13E7A" w:rsidRDefault="00794CA6" w:rsidP="00D13E7A">
            <w:pPr>
              <w:rPr>
                <w:rFonts w:ascii="Arial" w:hAnsi="Arial" w:cs="Arial"/>
                <w:b/>
                <w:bCs/>
                <w:sz w:val="16"/>
                <w:szCs w:val="16"/>
                <w:lang w:val="es-PE" w:eastAsia="es-PE"/>
              </w:rPr>
            </w:pPr>
          </w:p>
        </w:tc>
        <w:tc>
          <w:tcPr>
            <w:tcW w:w="1093" w:type="dxa"/>
            <w:vMerge/>
            <w:tcBorders>
              <w:top w:val="single" w:sz="4" w:space="0" w:color="auto"/>
              <w:left w:val="single" w:sz="4" w:space="0" w:color="auto"/>
              <w:bottom w:val="single" w:sz="4" w:space="0" w:color="auto"/>
              <w:right w:val="single" w:sz="4" w:space="0" w:color="auto"/>
            </w:tcBorders>
            <w:vAlign w:val="center"/>
            <w:hideMark/>
          </w:tcPr>
          <w:p w14:paraId="548205F4" w14:textId="77777777" w:rsidR="00794CA6" w:rsidRPr="00D13E7A" w:rsidRDefault="00794CA6" w:rsidP="00D13E7A">
            <w:pPr>
              <w:rPr>
                <w:rFonts w:ascii="Arial" w:hAnsi="Arial" w:cs="Arial"/>
                <w:b/>
                <w:bCs/>
                <w:sz w:val="16"/>
                <w:szCs w:val="16"/>
                <w:lang w:val="es-PE" w:eastAsia="es-PE"/>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B2B45D3" w14:textId="77777777" w:rsidR="00794CA6" w:rsidRPr="00D13E7A" w:rsidRDefault="00794CA6" w:rsidP="00D13E7A">
            <w:pPr>
              <w:rPr>
                <w:rFonts w:ascii="Arial" w:hAnsi="Arial" w:cs="Arial"/>
                <w:b/>
                <w:bCs/>
                <w:sz w:val="16"/>
                <w:szCs w:val="16"/>
                <w:lang w:val="es-PE" w:eastAsia="es-PE"/>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6225D82" w14:textId="77777777" w:rsidR="00794CA6" w:rsidRPr="00D13E7A" w:rsidRDefault="00794CA6" w:rsidP="00D13E7A">
            <w:pPr>
              <w:rPr>
                <w:rFonts w:ascii="Arial" w:hAnsi="Arial" w:cs="Arial"/>
                <w:b/>
                <w:bCs/>
                <w:sz w:val="16"/>
                <w:szCs w:val="16"/>
                <w:lang w:val="es-PE" w:eastAsia="es-PE"/>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F6A245C" w14:textId="77777777" w:rsidR="00794CA6" w:rsidRPr="00D13E7A" w:rsidRDefault="00794CA6" w:rsidP="00D13E7A">
            <w:pPr>
              <w:rPr>
                <w:rFonts w:ascii="Arial" w:hAnsi="Arial" w:cs="Arial"/>
                <w:b/>
                <w:bCs/>
                <w:sz w:val="16"/>
                <w:szCs w:val="16"/>
                <w:lang w:val="es-PE" w:eastAsia="es-PE"/>
              </w:rPr>
            </w:pPr>
          </w:p>
        </w:tc>
        <w:tc>
          <w:tcPr>
            <w:tcW w:w="400" w:type="dxa"/>
            <w:tcBorders>
              <w:top w:val="nil"/>
              <w:left w:val="nil"/>
              <w:bottom w:val="nil"/>
              <w:right w:val="single" w:sz="4" w:space="0" w:color="auto"/>
            </w:tcBorders>
            <w:shd w:val="clear" w:color="000000" w:fill="D9D9D9"/>
            <w:vAlign w:val="center"/>
            <w:hideMark/>
          </w:tcPr>
          <w:p w14:paraId="3601B8FC"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E</w:t>
            </w:r>
          </w:p>
        </w:tc>
        <w:tc>
          <w:tcPr>
            <w:tcW w:w="400" w:type="dxa"/>
            <w:tcBorders>
              <w:top w:val="nil"/>
              <w:left w:val="nil"/>
              <w:bottom w:val="nil"/>
              <w:right w:val="single" w:sz="4" w:space="0" w:color="auto"/>
            </w:tcBorders>
            <w:shd w:val="clear" w:color="000000" w:fill="D9D9D9"/>
            <w:vAlign w:val="center"/>
            <w:hideMark/>
          </w:tcPr>
          <w:p w14:paraId="7B227409"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F</w:t>
            </w:r>
          </w:p>
        </w:tc>
        <w:tc>
          <w:tcPr>
            <w:tcW w:w="420" w:type="dxa"/>
            <w:tcBorders>
              <w:top w:val="nil"/>
              <w:left w:val="nil"/>
              <w:bottom w:val="nil"/>
              <w:right w:val="single" w:sz="4" w:space="0" w:color="auto"/>
            </w:tcBorders>
            <w:shd w:val="clear" w:color="000000" w:fill="D9D9D9"/>
            <w:vAlign w:val="center"/>
            <w:hideMark/>
          </w:tcPr>
          <w:p w14:paraId="73CA6AF6"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M</w:t>
            </w:r>
          </w:p>
        </w:tc>
        <w:tc>
          <w:tcPr>
            <w:tcW w:w="400" w:type="dxa"/>
            <w:tcBorders>
              <w:top w:val="nil"/>
              <w:left w:val="nil"/>
              <w:bottom w:val="nil"/>
              <w:right w:val="single" w:sz="4" w:space="0" w:color="auto"/>
            </w:tcBorders>
            <w:shd w:val="clear" w:color="000000" w:fill="D9D9D9"/>
            <w:vAlign w:val="center"/>
            <w:hideMark/>
          </w:tcPr>
          <w:p w14:paraId="37765C93"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A</w:t>
            </w:r>
          </w:p>
        </w:tc>
        <w:tc>
          <w:tcPr>
            <w:tcW w:w="420" w:type="dxa"/>
            <w:tcBorders>
              <w:top w:val="nil"/>
              <w:left w:val="nil"/>
              <w:bottom w:val="single" w:sz="4" w:space="0" w:color="auto"/>
              <w:right w:val="single" w:sz="4" w:space="0" w:color="auto"/>
            </w:tcBorders>
            <w:shd w:val="clear" w:color="000000" w:fill="D9D9D9"/>
            <w:vAlign w:val="center"/>
            <w:hideMark/>
          </w:tcPr>
          <w:p w14:paraId="52CA3AF5"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M</w:t>
            </w:r>
          </w:p>
        </w:tc>
        <w:tc>
          <w:tcPr>
            <w:tcW w:w="380" w:type="dxa"/>
            <w:tcBorders>
              <w:top w:val="nil"/>
              <w:left w:val="nil"/>
              <w:bottom w:val="nil"/>
              <w:right w:val="single" w:sz="4" w:space="0" w:color="auto"/>
            </w:tcBorders>
            <w:shd w:val="clear" w:color="000000" w:fill="D9D9D9"/>
            <w:vAlign w:val="center"/>
            <w:hideMark/>
          </w:tcPr>
          <w:p w14:paraId="3344B4C0"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J</w:t>
            </w:r>
          </w:p>
        </w:tc>
        <w:tc>
          <w:tcPr>
            <w:tcW w:w="400" w:type="dxa"/>
            <w:tcBorders>
              <w:top w:val="nil"/>
              <w:left w:val="nil"/>
              <w:bottom w:val="nil"/>
              <w:right w:val="single" w:sz="4" w:space="0" w:color="auto"/>
            </w:tcBorders>
            <w:shd w:val="clear" w:color="000000" w:fill="D9D9D9"/>
            <w:vAlign w:val="center"/>
            <w:hideMark/>
          </w:tcPr>
          <w:p w14:paraId="6DD70B3B"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J</w:t>
            </w:r>
          </w:p>
        </w:tc>
        <w:tc>
          <w:tcPr>
            <w:tcW w:w="400" w:type="dxa"/>
            <w:tcBorders>
              <w:top w:val="nil"/>
              <w:left w:val="nil"/>
              <w:bottom w:val="nil"/>
              <w:right w:val="single" w:sz="4" w:space="0" w:color="auto"/>
            </w:tcBorders>
            <w:shd w:val="clear" w:color="000000" w:fill="D9D9D9"/>
            <w:vAlign w:val="center"/>
            <w:hideMark/>
          </w:tcPr>
          <w:p w14:paraId="6DD6BC55"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A</w:t>
            </w:r>
          </w:p>
        </w:tc>
        <w:tc>
          <w:tcPr>
            <w:tcW w:w="420" w:type="dxa"/>
            <w:tcBorders>
              <w:top w:val="nil"/>
              <w:left w:val="nil"/>
              <w:bottom w:val="nil"/>
              <w:right w:val="single" w:sz="4" w:space="0" w:color="auto"/>
            </w:tcBorders>
            <w:shd w:val="clear" w:color="000000" w:fill="D9D9D9"/>
            <w:vAlign w:val="center"/>
            <w:hideMark/>
          </w:tcPr>
          <w:p w14:paraId="62040A47"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S</w:t>
            </w:r>
          </w:p>
        </w:tc>
        <w:tc>
          <w:tcPr>
            <w:tcW w:w="400" w:type="dxa"/>
            <w:tcBorders>
              <w:top w:val="nil"/>
              <w:left w:val="nil"/>
              <w:bottom w:val="nil"/>
              <w:right w:val="single" w:sz="4" w:space="0" w:color="auto"/>
            </w:tcBorders>
            <w:shd w:val="clear" w:color="000000" w:fill="D9D9D9"/>
            <w:vAlign w:val="center"/>
            <w:hideMark/>
          </w:tcPr>
          <w:p w14:paraId="500B3A4E"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O</w:t>
            </w:r>
          </w:p>
        </w:tc>
        <w:tc>
          <w:tcPr>
            <w:tcW w:w="400" w:type="dxa"/>
            <w:tcBorders>
              <w:top w:val="nil"/>
              <w:left w:val="nil"/>
              <w:bottom w:val="nil"/>
              <w:right w:val="single" w:sz="4" w:space="0" w:color="auto"/>
            </w:tcBorders>
            <w:shd w:val="clear" w:color="000000" w:fill="D9D9D9"/>
            <w:vAlign w:val="center"/>
            <w:hideMark/>
          </w:tcPr>
          <w:p w14:paraId="59C8AD7B"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N</w:t>
            </w:r>
          </w:p>
        </w:tc>
        <w:tc>
          <w:tcPr>
            <w:tcW w:w="400" w:type="dxa"/>
            <w:tcBorders>
              <w:top w:val="nil"/>
              <w:left w:val="nil"/>
              <w:bottom w:val="nil"/>
              <w:right w:val="nil"/>
            </w:tcBorders>
            <w:shd w:val="clear" w:color="000000" w:fill="D9D9D9"/>
            <w:vAlign w:val="center"/>
            <w:hideMark/>
          </w:tcPr>
          <w:p w14:paraId="02B43E26"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D</w:t>
            </w:r>
          </w:p>
        </w:tc>
        <w:tc>
          <w:tcPr>
            <w:tcW w:w="160" w:type="dxa"/>
            <w:tcBorders>
              <w:top w:val="single" w:sz="4" w:space="0" w:color="auto"/>
              <w:left w:val="nil"/>
              <w:bottom w:val="single" w:sz="4" w:space="0" w:color="auto"/>
              <w:right w:val="nil"/>
            </w:tcBorders>
            <w:shd w:val="clear" w:color="000000" w:fill="D9D9D9"/>
          </w:tcPr>
          <w:p w14:paraId="5DD08D83" w14:textId="77777777" w:rsidR="00794CA6" w:rsidRPr="00D13E7A" w:rsidRDefault="00794CA6" w:rsidP="00D13E7A">
            <w:pPr>
              <w:jc w:val="center"/>
              <w:rPr>
                <w:rFonts w:ascii="Arial" w:hAnsi="Arial" w:cs="Arial"/>
                <w:b/>
                <w:bCs/>
                <w:color w:val="000000"/>
                <w:sz w:val="16"/>
                <w:szCs w:val="16"/>
                <w:lang w:val="es-PE" w:eastAsia="es-PE"/>
              </w:rPr>
            </w:pPr>
          </w:p>
        </w:tc>
        <w:tc>
          <w:tcPr>
            <w:tcW w:w="160" w:type="dxa"/>
            <w:gridSpan w:val="2"/>
            <w:tcBorders>
              <w:top w:val="single" w:sz="4" w:space="0" w:color="auto"/>
              <w:left w:val="nil"/>
              <w:bottom w:val="single" w:sz="4" w:space="0" w:color="auto"/>
              <w:right w:val="single" w:sz="4" w:space="0" w:color="auto"/>
            </w:tcBorders>
            <w:shd w:val="clear" w:color="000000" w:fill="D9D9D9"/>
            <w:vAlign w:val="center"/>
            <w:hideMark/>
          </w:tcPr>
          <w:p w14:paraId="57C0F1F3" w14:textId="5437053B" w:rsidR="00794CA6" w:rsidRPr="00D13E7A" w:rsidRDefault="00794CA6" w:rsidP="00D13E7A">
            <w:pPr>
              <w:jc w:val="center"/>
              <w:rPr>
                <w:rFonts w:ascii="Arial" w:hAnsi="Arial" w:cs="Arial"/>
                <w:b/>
                <w:bCs/>
                <w:color w:val="000000"/>
                <w:sz w:val="16"/>
                <w:szCs w:val="16"/>
                <w:lang w:val="es-PE" w:eastAsia="es-PE"/>
              </w:rPr>
            </w:pPr>
            <w:r w:rsidRPr="00D13E7A">
              <w:rPr>
                <w:rFonts w:ascii="Arial" w:hAnsi="Arial" w:cs="Arial"/>
                <w:b/>
                <w:bCs/>
                <w:color w:val="000000"/>
                <w:sz w:val="16"/>
                <w:szCs w:val="16"/>
                <w:lang w:val="es-PE" w:eastAsia="es-PE"/>
              </w:rPr>
              <w:t> </w:t>
            </w:r>
          </w:p>
        </w:tc>
      </w:tr>
      <w:tr w:rsidR="00794CA6" w:rsidRPr="00D13E7A" w14:paraId="207AB82D" w14:textId="77777777" w:rsidTr="00794CA6">
        <w:trPr>
          <w:gridAfter w:val="1"/>
          <w:wAfter w:w="75" w:type="dxa"/>
          <w:trHeight w:val="450"/>
        </w:trPr>
        <w:tc>
          <w:tcPr>
            <w:tcW w:w="1180" w:type="dxa"/>
            <w:gridSpan w:val="2"/>
            <w:vMerge w:val="restart"/>
            <w:tcBorders>
              <w:top w:val="nil"/>
              <w:left w:val="single" w:sz="4" w:space="0" w:color="auto"/>
              <w:bottom w:val="nil"/>
              <w:right w:val="single" w:sz="4" w:space="0" w:color="auto"/>
            </w:tcBorders>
            <w:shd w:val="clear" w:color="auto" w:fill="auto"/>
            <w:vAlign w:val="center"/>
            <w:hideMark/>
          </w:tcPr>
          <w:p w14:paraId="733457AD"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Concertación de Propuestas</w:t>
            </w:r>
          </w:p>
        </w:tc>
        <w:tc>
          <w:tcPr>
            <w:tcW w:w="1093" w:type="dxa"/>
            <w:vMerge w:val="restart"/>
            <w:tcBorders>
              <w:top w:val="nil"/>
              <w:left w:val="single" w:sz="4" w:space="0" w:color="auto"/>
              <w:bottom w:val="nil"/>
              <w:right w:val="single" w:sz="4" w:space="0" w:color="auto"/>
            </w:tcBorders>
            <w:shd w:val="clear" w:color="auto" w:fill="auto"/>
            <w:vAlign w:val="center"/>
            <w:hideMark/>
          </w:tcPr>
          <w:p w14:paraId="3A146E5A" w14:textId="77777777" w:rsidR="00794CA6" w:rsidRPr="00D13E7A" w:rsidRDefault="00794CA6" w:rsidP="00D13E7A">
            <w:pPr>
              <w:jc w:val="center"/>
              <w:rPr>
                <w:rFonts w:ascii="Arial" w:hAnsi="Arial" w:cs="Arial"/>
                <w:b/>
                <w:bCs/>
                <w:sz w:val="16"/>
                <w:szCs w:val="16"/>
                <w:lang w:val="es-PE" w:eastAsia="es-PE"/>
              </w:rPr>
            </w:pPr>
            <w:proofErr w:type="spellStart"/>
            <w:r w:rsidRPr="00D13E7A">
              <w:rPr>
                <w:rFonts w:ascii="Arial" w:hAnsi="Arial" w:cs="Arial"/>
                <w:b/>
                <w:bCs/>
                <w:sz w:val="16"/>
                <w:szCs w:val="16"/>
                <w:lang w:val="es-PE" w:eastAsia="es-PE"/>
              </w:rPr>
              <w:t>Ereunión</w:t>
            </w:r>
            <w:proofErr w:type="spellEnd"/>
          </w:p>
        </w:tc>
        <w:tc>
          <w:tcPr>
            <w:tcW w:w="2977" w:type="dxa"/>
            <w:tcBorders>
              <w:top w:val="nil"/>
              <w:left w:val="nil"/>
              <w:bottom w:val="single" w:sz="4" w:space="0" w:color="auto"/>
              <w:right w:val="single" w:sz="4" w:space="0" w:color="auto"/>
            </w:tcBorders>
            <w:shd w:val="clear" w:color="auto" w:fill="auto"/>
            <w:vAlign w:val="center"/>
            <w:hideMark/>
          </w:tcPr>
          <w:p w14:paraId="3CDA38C1" w14:textId="77777777" w:rsidR="00794CA6" w:rsidRPr="00D13E7A" w:rsidRDefault="00794CA6" w:rsidP="00D13E7A">
            <w:pPr>
              <w:jc w:val="both"/>
              <w:rPr>
                <w:rFonts w:ascii="Arial" w:hAnsi="Arial" w:cs="Arial"/>
                <w:sz w:val="16"/>
                <w:szCs w:val="16"/>
                <w:lang w:val="es-PE" w:eastAsia="es-PE"/>
              </w:rPr>
            </w:pPr>
            <w:proofErr w:type="spellStart"/>
            <w:r w:rsidRPr="00D13E7A">
              <w:rPr>
                <w:rFonts w:ascii="Arial" w:hAnsi="Arial" w:cs="Arial"/>
                <w:sz w:val="16"/>
                <w:szCs w:val="16"/>
                <w:lang w:val="es-PE" w:eastAsia="es-PE"/>
              </w:rPr>
              <w:t>Instalacion</w:t>
            </w:r>
            <w:proofErr w:type="spellEnd"/>
            <w:r w:rsidRPr="00D13E7A">
              <w:rPr>
                <w:rFonts w:ascii="Arial" w:hAnsi="Arial" w:cs="Arial"/>
                <w:sz w:val="16"/>
                <w:szCs w:val="16"/>
                <w:lang w:val="es-PE" w:eastAsia="es-PE"/>
              </w:rPr>
              <w:t xml:space="preserve"> de Mesas locales.</w:t>
            </w:r>
          </w:p>
        </w:tc>
        <w:tc>
          <w:tcPr>
            <w:tcW w:w="2835" w:type="dxa"/>
            <w:tcBorders>
              <w:top w:val="nil"/>
              <w:left w:val="nil"/>
              <w:bottom w:val="single" w:sz="4" w:space="0" w:color="auto"/>
              <w:right w:val="single" w:sz="4" w:space="0" w:color="auto"/>
            </w:tcBorders>
            <w:shd w:val="clear" w:color="000000" w:fill="FFFFFF"/>
            <w:vAlign w:val="center"/>
            <w:hideMark/>
          </w:tcPr>
          <w:p w14:paraId="1AC01796"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a) Mapeo de Mesas locales  b) Capacitar y socializar con el que hacer de la Mesa a los miembros de las Mesas locales.</w:t>
            </w:r>
          </w:p>
        </w:tc>
        <w:tc>
          <w:tcPr>
            <w:tcW w:w="1843" w:type="dxa"/>
            <w:tcBorders>
              <w:top w:val="nil"/>
              <w:left w:val="nil"/>
              <w:bottom w:val="single" w:sz="4" w:space="0" w:color="auto"/>
              <w:right w:val="single" w:sz="4" w:space="0" w:color="auto"/>
            </w:tcBorders>
            <w:shd w:val="clear" w:color="000000" w:fill="FFFFFF"/>
            <w:vAlign w:val="center"/>
            <w:hideMark/>
          </w:tcPr>
          <w:p w14:paraId="5655964E"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 </w:t>
            </w:r>
          </w:p>
        </w:tc>
        <w:tc>
          <w:tcPr>
            <w:tcW w:w="400" w:type="dxa"/>
            <w:tcBorders>
              <w:top w:val="single" w:sz="4" w:space="0" w:color="auto"/>
              <w:left w:val="nil"/>
              <w:bottom w:val="single" w:sz="4" w:space="0" w:color="auto"/>
              <w:right w:val="single" w:sz="4" w:space="0" w:color="auto"/>
            </w:tcBorders>
            <w:shd w:val="clear" w:color="000000" w:fill="FFFFFF"/>
            <w:vAlign w:val="center"/>
            <w:hideMark/>
          </w:tcPr>
          <w:p w14:paraId="2C740CBF"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B19D021"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28526C8A"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D1AA8FF"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02D227B1"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34957E3"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3FBD8E36"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660589ED"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D8940E8"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158BEF22"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34619FBA"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single" w:sz="4" w:space="0" w:color="auto"/>
              <w:left w:val="nil"/>
              <w:bottom w:val="single" w:sz="4" w:space="0" w:color="auto"/>
              <w:right w:val="nil"/>
            </w:tcBorders>
            <w:shd w:val="clear" w:color="auto" w:fill="auto"/>
            <w:noWrap/>
            <w:vAlign w:val="center"/>
            <w:hideMark/>
          </w:tcPr>
          <w:p w14:paraId="20397B23"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single" w:sz="4" w:space="0" w:color="auto"/>
              <w:bottom w:val="single" w:sz="4" w:space="0" w:color="auto"/>
              <w:right w:val="single" w:sz="4" w:space="0" w:color="auto"/>
            </w:tcBorders>
          </w:tcPr>
          <w:p w14:paraId="1C348F70" w14:textId="77777777" w:rsidR="00794CA6" w:rsidRPr="00D13E7A" w:rsidRDefault="00794CA6" w:rsidP="00D13E7A">
            <w:pPr>
              <w:rPr>
                <w:rFonts w:ascii="Calibri" w:hAnsi="Calibri"/>
                <w:color w:val="000000"/>
                <w:sz w:val="16"/>
                <w:szCs w:val="16"/>
                <w:lang w:val="es-PE" w:eastAsia="es-PE"/>
              </w:rPr>
            </w:pPr>
          </w:p>
        </w:tc>
        <w:tc>
          <w:tcPr>
            <w:tcW w:w="1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35BC04" w14:textId="24D1B5B4" w:rsidR="00794CA6" w:rsidRPr="00D13E7A" w:rsidRDefault="00794CA6" w:rsidP="00D13E7A">
            <w:pPr>
              <w:rPr>
                <w:rFonts w:ascii="Calibri" w:hAnsi="Calibri"/>
                <w:color w:val="000000"/>
                <w:sz w:val="16"/>
                <w:szCs w:val="16"/>
                <w:lang w:val="es-PE" w:eastAsia="es-PE"/>
              </w:rPr>
            </w:pPr>
            <w:r w:rsidRPr="00D13E7A">
              <w:rPr>
                <w:rFonts w:ascii="Calibri" w:hAnsi="Calibri"/>
                <w:color w:val="000000"/>
                <w:sz w:val="16"/>
                <w:szCs w:val="16"/>
                <w:lang w:val="es-PE" w:eastAsia="es-PE"/>
              </w:rPr>
              <w:t> </w:t>
            </w:r>
          </w:p>
        </w:tc>
      </w:tr>
      <w:tr w:rsidR="00794CA6" w:rsidRPr="00D13E7A" w14:paraId="477E0C53" w14:textId="77777777" w:rsidTr="00794CA6">
        <w:trPr>
          <w:gridAfter w:val="1"/>
          <w:wAfter w:w="75" w:type="dxa"/>
          <w:trHeight w:val="255"/>
        </w:trPr>
        <w:tc>
          <w:tcPr>
            <w:tcW w:w="1180" w:type="dxa"/>
            <w:gridSpan w:val="2"/>
            <w:vMerge/>
            <w:tcBorders>
              <w:top w:val="nil"/>
              <w:left w:val="single" w:sz="4" w:space="0" w:color="auto"/>
              <w:bottom w:val="nil"/>
              <w:right w:val="single" w:sz="4" w:space="0" w:color="auto"/>
            </w:tcBorders>
            <w:vAlign w:val="center"/>
            <w:hideMark/>
          </w:tcPr>
          <w:p w14:paraId="1EF85E35" w14:textId="77777777" w:rsidR="00794CA6" w:rsidRPr="00D13E7A" w:rsidRDefault="00794CA6" w:rsidP="00D13E7A">
            <w:pPr>
              <w:rPr>
                <w:rFonts w:ascii="Arial" w:hAnsi="Arial" w:cs="Arial"/>
                <w:b/>
                <w:bCs/>
                <w:sz w:val="16"/>
                <w:szCs w:val="16"/>
                <w:lang w:val="es-PE" w:eastAsia="es-PE"/>
              </w:rPr>
            </w:pPr>
          </w:p>
        </w:tc>
        <w:tc>
          <w:tcPr>
            <w:tcW w:w="1093" w:type="dxa"/>
            <w:vMerge/>
            <w:tcBorders>
              <w:top w:val="nil"/>
              <w:left w:val="single" w:sz="4" w:space="0" w:color="auto"/>
              <w:bottom w:val="nil"/>
              <w:right w:val="single" w:sz="4" w:space="0" w:color="auto"/>
            </w:tcBorders>
            <w:vAlign w:val="center"/>
            <w:hideMark/>
          </w:tcPr>
          <w:p w14:paraId="3942D226" w14:textId="77777777" w:rsidR="00794CA6" w:rsidRPr="00D13E7A" w:rsidRDefault="00794CA6" w:rsidP="00D13E7A">
            <w:pPr>
              <w:rPr>
                <w:rFonts w:ascii="Arial" w:hAnsi="Arial" w:cs="Arial"/>
                <w:b/>
                <w:bCs/>
                <w:sz w:val="16"/>
                <w:szCs w:val="16"/>
                <w:lang w:val="es-PE" w:eastAsia="es-PE"/>
              </w:rPr>
            </w:pPr>
          </w:p>
        </w:tc>
        <w:tc>
          <w:tcPr>
            <w:tcW w:w="2977" w:type="dxa"/>
            <w:tcBorders>
              <w:top w:val="nil"/>
              <w:left w:val="nil"/>
              <w:bottom w:val="single" w:sz="4" w:space="0" w:color="auto"/>
              <w:right w:val="single" w:sz="4" w:space="0" w:color="auto"/>
            </w:tcBorders>
            <w:shd w:val="clear" w:color="auto" w:fill="auto"/>
            <w:vAlign w:val="center"/>
            <w:hideMark/>
          </w:tcPr>
          <w:p w14:paraId="5384CCCD"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Informes de  desempeño de Mesas locales 2020</w:t>
            </w:r>
          </w:p>
        </w:tc>
        <w:tc>
          <w:tcPr>
            <w:tcW w:w="2835" w:type="dxa"/>
            <w:tcBorders>
              <w:top w:val="nil"/>
              <w:left w:val="nil"/>
              <w:bottom w:val="single" w:sz="4" w:space="0" w:color="auto"/>
              <w:right w:val="single" w:sz="4" w:space="0" w:color="auto"/>
            </w:tcBorders>
            <w:shd w:val="clear" w:color="000000" w:fill="FFFFFF"/>
            <w:vAlign w:val="center"/>
            <w:hideMark/>
          </w:tcPr>
          <w:p w14:paraId="28B1BBE0"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Monitoreo de mesas locales.</w:t>
            </w:r>
          </w:p>
        </w:tc>
        <w:tc>
          <w:tcPr>
            <w:tcW w:w="1843" w:type="dxa"/>
            <w:tcBorders>
              <w:top w:val="nil"/>
              <w:left w:val="nil"/>
              <w:bottom w:val="single" w:sz="4" w:space="0" w:color="auto"/>
              <w:right w:val="single" w:sz="4" w:space="0" w:color="auto"/>
            </w:tcBorders>
            <w:shd w:val="clear" w:color="000000" w:fill="FFFFFF"/>
            <w:vAlign w:val="center"/>
            <w:hideMark/>
          </w:tcPr>
          <w:p w14:paraId="45814D54"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 </w:t>
            </w:r>
          </w:p>
        </w:tc>
        <w:tc>
          <w:tcPr>
            <w:tcW w:w="400" w:type="dxa"/>
            <w:tcBorders>
              <w:top w:val="nil"/>
              <w:left w:val="nil"/>
              <w:bottom w:val="single" w:sz="4" w:space="0" w:color="auto"/>
              <w:right w:val="single" w:sz="4" w:space="0" w:color="auto"/>
            </w:tcBorders>
            <w:shd w:val="clear" w:color="000000" w:fill="FFFFFF"/>
            <w:vAlign w:val="center"/>
            <w:hideMark/>
          </w:tcPr>
          <w:p w14:paraId="0C8057E6"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vAlign w:val="center"/>
            <w:hideMark/>
          </w:tcPr>
          <w:p w14:paraId="32B8D7DD"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center"/>
            <w:hideMark/>
          </w:tcPr>
          <w:p w14:paraId="783E13CC"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auto" w:fill="auto"/>
            <w:vAlign w:val="center"/>
            <w:hideMark/>
          </w:tcPr>
          <w:p w14:paraId="008A6323"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auto" w:fill="auto"/>
            <w:noWrap/>
            <w:vAlign w:val="center"/>
            <w:hideMark/>
          </w:tcPr>
          <w:p w14:paraId="5809EA1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380" w:type="dxa"/>
            <w:tcBorders>
              <w:top w:val="nil"/>
              <w:left w:val="nil"/>
              <w:bottom w:val="single" w:sz="4" w:space="0" w:color="auto"/>
              <w:right w:val="single" w:sz="4" w:space="0" w:color="auto"/>
            </w:tcBorders>
            <w:shd w:val="clear" w:color="auto" w:fill="auto"/>
            <w:noWrap/>
            <w:vAlign w:val="center"/>
            <w:hideMark/>
          </w:tcPr>
          <w:p w14:paraId="0F664CED"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62A1D37F"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753BA033"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000000" w:fill="FFFFFF"/>
            <w:noWrap/>
            <w:vAlign w:val="center"/>
            <w:hideMark/>
          </w:tcPr>
          <w:p w14:paraId="0B7DC868"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737DE544"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auto" w:fill="auto"/>
            <w:noWrap/>
            <w:vAlign w:val="center"/>
            <w:hideMark/>
          </w:tcPr>
          <w:p w14:paraId="3FD15757"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nil"/>
            </w:tcBorders>
            <w:shd w:val="clear" w:color="auto" w:fill="auto"/>
            <w:noWrap/>
            <w:vAlign w:val="center"/>
            <w:hideMark/>
          </w:tcPr>
          <w:p w14:paraId="5D108556"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160" w:type="dxa"/>
            <w:tcBorders>
              <w:top w:val="nil"/>
              <w:left w:val="single" w:sz="4" w:space="0" w:color="auto"/>
              <w:bottom w:val="single" w:sz="4" w:space="0" w:color="auto"/>
              <w:right w:val="single" w:sz="4" w:space="0" w:color="auto"/>
            </w:tcBorders>
          </w:tcPr>
          <w:p w14:paraId="79F70531" w14:textId="77777777" w:rsidR="00794CA6" w:rsidRPr="00D13E7A" w:rsidRDefault="00794CA6" w:rsidP="00D13E7A">
            <w:pPr>
              <w:rPr>
                <w:rFonts w:ascii="Calibri" w:hAnsi="Calibri"/>
                <w:color w:val="000000"/>
                <w:sz w:val="16"/>
                <w:szCs w:val="16"/>
                <w:lang w:val="es-PE" w:eastAsia="es-PE"/>
              </w:rPr>
            </w:pPr>
          </w:p>
        </w:tc>
        <w:tc>
          <w:tcPr>
            <w:tcW w:w="1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D82130" w14:textId="276F7562" w:rsidR="00794CA6" w:rsidRPr="00D13E7A" w:rsidRDefault="00794CA6" w:rsidP="00D13E7A">
            <w:pPr>
              <w:rPr>
                <w:rFonts w:ascii="Calibri" w:hAnsi="Calibri"/>
                <w:color w:val="000000"/>
                <w:sz w:val="16"/>
                <w:szCs w:val="16"/>
                <w:lang w:val="es-PE" w:eastAsia="es-PE"/>
              </w:rPr>
            </w:pPr>
            <w:r w:rsidRPr="00D13E7A">
              <w:rPr>
                <w:rFonts w:ascii="Calibri" w:hAnsi="Calibri"/>
                <w:color w:val="000000"/>
                <w:sz w:val="16"/>
                <w:szCs w:val="16"/>
                <w:lang w:val="es-PE" w:eastAsia="es-PE"/>
              </w:rPr>
              <w:t> </w:t>
            </w:r>
          </w:p>
        </w:tc>
      </w:tr>
      <w:tr w:rsidR="00794CA6" w:rsidRPr="00D13E7A" w14:paraId="76019919" w14:textId="77777777" w:rsidTr="00794CA6">
        <w:trPr>
          <w:gridAfter w:val="1"/>
          <w:wAfter w:w="75" w:type="dxa"/>
          <w:trHeight w:val="585"/>
        </w:trPr>
        <w:tc>
          <w:tcPr>
            <w:tcW w:w="11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AB967B"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Seguimiento Concertado</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14:paraId="56B8CDB7"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 xml:space="preserve">Reporte </w:t>
            </w:r>
          </w:p>
        </w:tc>
        <w:tc>
          <w:tcPr>
            <w:tcW w:w="2977" w:type="dxa"/>
            <w:tcBorders>
              <w:top w:val="nil"/>
              <w:left w:val="nil"/>
              <w:bottom w:val="single" w:sz="4" w:space="0" w:color="auto"/>
              <w:right w:val="single" w:sz="4" w:space="0" w:color="auto"/>
            </w:tcBorders>
            <w:shd w:val="clear" w:color="auto" w:fill="auto"/>
            <w:vAlign w:val="center"/>
            <w:hideMark/>
          </w:tcPr>
          <w:p w14:paraId="0AB8C7F1" w14:textId="77777777" w:rsidR="00794CA6" w:rsidRPr="00D13E7A" w:rsidRDefault="00794CA6" w:rsidP="00D13E7A">
            <w:pPr>
              <w:spacing w:after="240"/>
              <w:rPr>
                <w:rFonts w:ascii="Arial" w:hAnsi="Arial" w:cs="Arial"/>
                <w:sz w:val="16"/>
                <w:szCs w:val="16"/>
                <w:lang w:val="es-PE" w:eastAsia="es-PE"/>
              </w:rPr>
            </w:pPr>
            <w:r w:rsidRPr="00D13E7A">
              <w:rPr>
                <w:rFonts w:ascii="Arial" w:hAnsi="Arial" w:cs="Arial"/>
                <w:sz w:val="16"/>
                <w:szCs w:val="16"/>
                <w:lang w:val="es-PE" w:eastAsia="es-PE"/>
              </w:rPr>
              <w:t xml:space="preserve">Reporte de Indicadores de Gobernabilidad  del PDRC  y AG.  </w:t>
            </w:r>
          </w:p>
        </w:tc>
        <w:tc>
          <w:tcPr>
            <w:tcW w:w="2835" w:type="dxa"/>
            <w:tcBorders>
              <w:top w:val="nil"/>
              <w:left w:val="nil"/>
              <w:bottom w:val="single" w:sz="4" w:space="0" w:color="auto"/>
              <w:right w:val="single" w:sz="4" w:space="0" w:color="auto"/>
            </w:tcBorders>
            <w:shd w:val="clear" w:color="000000" w:fill="FFFFFF"/>
            <w:vAlign w:val="center"/>
            <w:hideMark/>
          </w:tcPr>
          <w:p w14:paraId="6DDB0F96"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a) Seguimiento a los programas y proyectos de la gestión pública en lo que respecta a nuestra dimensión b</w:t>
            </w:r>
            <w:proofErr w:type="gramStart"/>
            <w:r w:rsidRPr="00D13E7A">
              <w:rPr>
                <w:rFonts w:ascii="Arial" w:hAnsi="Arial" w:cs="Arial"/>
                <w:sz w:val="16"/>
                <w:szCs w:val="16"/>
                <w:lang w:val="es-PE" w:eastAsia="es-PE"/>
              </w:rPr>
              <w:t>)Seguimiento</w:t>
            </w:r>
            <w:proofErr w:type="gramEnd"/>
            <w:r w:rsidRPr="00D13E7A">
              <w:rPr>
                <w:rFonts w:ascii="Arial" w:hAnsi="Arial" w:cs="Arial"/>
                <w:sz w:val="16"/>
                <w:szCs w:val="16"/>
                <w:lang w:val="es-PE" w:eastAsia="es-PE"/>
              </w:rPr>
              <w:t xml:space="preserve"> al Acuerdo de Gobernabilidad Regional 2019 - 2022.</w:t>
            </w:r>
          </w:p>
        </w:tc>
        <w:tc>
          <w:tcPr>
            <w:tcW w:w="1843" w:type="dxa"/>
            <w:tcBorders>
              <w:top w:val="nil"/>
              <w:left w:val="nil"/>
              <w:bottom w:val="single" w:sz="4" w:space="0" w:color="auto"/>
              <w:right w:val="single" w:sz="4" w:space="0" w:color="auto"/>
            </w:tcBorders>
            <w:shd w:val="clear" w:color="000000" w:fill="FFFFFF"/>
            <w:vAlign w:val="center"/>
            <w:hideMark/>
          </w:tcPr>
          <w:p w14:paraId="07F1DFB0"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 </w:t>
            </w:r>
          </w:p>
        </w:tc>
        <w:tc>
          <w:tcPr>
            <w:tcW w:w="400" w:type="dxa"/>
            <w:tcBorders>
              <w:top w:val="nil"/>
              <w:left w:val="nil"/>
              <w:bottom w:val="single" w:sz="4" w:space="0" w:color="auto"/>
              <w:right w:val="single" w:sz="4" w:space="0" w:color="auto"/>
            </w:tcBorders>
            <w:shd w:val="clear" w:color="000000" w:fill="FFFFFF"/>
            <w:vAlign w:val="center"/>
            <w:hideMark/>
          </w:tcPr>
          <w:p w14:paraId="651F0F85"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vAlign w:val="center"/>
            <w:hideMark/>
          </w:tcPr>
          <w:p w14:paraId="73A33E13"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center"/>
            <w:hideMark/>
          </w:tcPr>
          <w:p w14:paraId="58915A29"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vAlign w:val="center"/>
            <w:hideMark/>
          </w:tcPr>
          <w:p w14:paraId="5B3CA91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auto" w:fill="auto"/>
            <w:noWrap/>
            <w:vAlign w:val="center"/>
            <w:hideMark/>
          </w:tcPr>
          <w:p w14:paraId="412FBB29"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380" w:type="dxa"/>
            <w:tcBorders>
              <w:top w:val="nil"/>
              <w:left w:val="nil"/>
              <w:bottom w:val="single" w:sz="4" w:space="0" w:color="auto"/>
              <w:right w:val="single" w:sz="4" w:space="0" w:color="auto"/>
            </w:tcBorders>
            <w:shd w:val="clear" w:color="000000" w:fill="FFFFFF"/>
            <w:noWrap/>
            <w:vAlign w:val="center"/>
            <w:hideMark/>
          </w:tcPr>
          <w:p w14:paraId="5F2BEBA2"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auto" w:fill="auto"/>
            <w:noWrap/>
            <w:vAlign w:val="center"/>
            <w:hideMark/>
          </w:tcPr>
          <w:p w14:paraId="32FB9A9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auto" w:fill="auto"/>
            <w:noWrap/>
            <w:vAlign w:val="center"/>
            <w:hideMark/>
          </w:tcPr>
          <w:p w14:paraId="79666C8B"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auto" w:fill="auto"/>
            <w:noWrap/>
            <w:vAlign w:val="center"/>
            <w:hideMark/>
          </w:tcPr>
          <w:p w14:paraId="695EFA98"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auto" w:fill="auto"/>
            <w:noWrap/>
            <w:vAlign w:val="center"/>
            <w:hideMark/>
          </w:tcPr>
          <w:p w14:paraId="7BC07AD9"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auto" w:fill="auto"/>
            <w:noWrap/>
            <w:vAlign w:val="center"/>
            <w:hideMark/>
          </w:tcPr>
          <w:p w14:paraId="2235CAAC"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nil"/>
            </w:tcBorders>
            <w:shd w:val="clear" w:color="auto" w:fill="auto"/>
            <w:noWrap/>
            <w:vAlign w:val="center"/>
            <w:hideMark/>
          </w:tcPr>
          <w:p w14:paraId="04ACFB6F"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single" w:sz="4" w:space="0" w:color="auto"/>
              <w:bottom w:val="single" w:sz="4" w:space="0" w:color="auto"/>
              <w:right w:val="single" w:sz="4" w:space="0" w:color="auto"/>
            </w:tcBorders>
          </w:tcPr>
          <w:p w14:paraId="538F3840" w14:textId="77777777" w:rsidR="00794CA6" w:rsidRPr="00D13E7A" w:rsidRDefault="00794CA6" w:rsidP="00D13E7A">
            <w:pPr>
              <w:rPr>
                <w:rFonts w:ascii="Calibri" w:hAnsi="Calibri"/>
                <w:color w:val="000000"/>
                <w:sz w:val="16"/>
                <w:szCs w:val="16"/>
                <w:lang w:val="es-PE" w:eastAsia="es-PE"/>
              </w:rPr>
            </w:pPr>
          </w:p>
        </w:tc>
        <w:tc>
          <w:tcPr>
            <w:tcW w:w="1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3687B8" w14:textId="148F2BC7" w:rsidR="00794CA6" w:rsidRPr="00D13E7A" w:rsidRDefault="00794CA6" w:rsidP="00D13E7A">
            <w:pPr>
              <w:rPr>
                <w:rFonts w:ascii="Calibri" w:hAnsi="Calibri"/>
                <w:color w:val="000000"/>
                <w:sz w:val="16"/>
                <w:szCs w:val="16"/>
                <w:lang w:val="es-PE" w:eastAsia="es-PE"/>
              </w:rPr>
            </w:pPr>
            <w:r w:rsidRPr="00D13E7A">
              <w:rPr>
                <w:rFonts w:ascii="Calibri" w:hAnsi="Calibri"/>
                <w:color w:val="000000"/>
                <w:sz w:val="16"/>
                <w:szCs w:val="16"/>
                <w:lang w:val="es-PE" w:eastAsia="es-PE"/>
              </w:rPr>
              <w:t> </w:t>
            </w:r>
          </w:p>
        </w:tc>
      </w:tr>
      <w:tr w:rsidR="00794CA6" w:rsidRPr="00D13E7A" w14:paraId="71ACEB98" w14:textId="77777777" w:rsidTr="00794CA6">
        <w:trPr>
          <w:gridAfter w:val="1"/>
          <w:wAfter w:w="75" w:type="dxa"/>
          <w:trHeight w:val="450"/>
        </w:trPr>
        <w:tc>
          <w:tcPr>
            <w:tcW w:w="1180" w:type="dxa"/>
            <w:gridSpan w:val="2"/>
            <w:vMerge/>
            <w:tcBorders>
              <w:top w:val="single" w:sz="4" w:space="0" w:color="auto"/>
              <w:left w:val="single" w:sz="4" w:space="0" w:color="auto"/>
              <w:bottom w:val="single" w:sz="4" w:space="0" w:color="000000"/>
              <w:right w:val="single" w:sz="4" w:space="0" w:color="auto"/>
            </w:tcBorders>
            <w:vAlign w:val="center"/>
            <w:hideMark/>
          </w:tcPr>
          <w:p w14:paraId="365B4CA4" w14:textId="77777777" w:rsidR="00794CA6" w:rsidRPr="00D13E7A" w:rsidRDefault="00794CA6" w:rsidP="00D13E7A">
            <w:pPr>
              <w:rPr>
                <w:rFonts w:ascii="Arial" w:hAnsi="Arial" w:cs="Arial"/>
                <w:b/>
                <w:bCs/>
                <w:sz w:val="16"/>
                <w:szCs w:val="16"/>
                <w:lang w:val="es-PE" w:eastAsia="es-PE"/>
              </w:rPr>
            </w:pPr>
          </w:p>
        </w:tc>
        <w:tc>
          <w:tcPr>
            <w:tcW w:w="1093" w:type="dxa"/>
            <w:tcBorders>
              <w:top w:val="nil"/>
              <w:left w:val="nil"/>
              <w:bottom w:val="nil"/>
              <w:right w:val="single" w:sz="4" w:space="0" w:color="auto"/>
            </w:tcBorders>
            <w:shd w:val="clear" w:color="auto" w:fill="auto"/>
            <w:vAlign w:val="center"/>
            <w:hideMark/>
          </w:tcPr>
          <w:p w14:paraId="67981375"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 xml:space="preserve">Reporte </w:t>
            </w:r>
          </w:p>
        </w:tc>
        <w:tc>
          <w:tcPr>
            <w:tcW w:w="2977" w:type="dxa"/>
            <w:tcBorders>
              <w:top w:val="nil"/>
              <w:left w:val="nil"/>
              <w:bottom w:val="single" w:sz="4" w:space="0" w:color="auto"/>
              <w:right w:val="single" w:sz="4" w:space="0" w:color="auto"/>
            </w:tcBorders>
            <w:shd w:val="clear" w:color="auto" w:fill="auto"/>
            <w:vAlign w:val="center"/>
            <w:hideMark/>
          </w:tcPr>
          <w:p w14:paraId="502F4E36" w14:textId="77777777" w:rsidR="00794CA6" w:rsidRPr="00D13E7A" w:rsidRDefault="00794CA6" w:rsidP="00D13E7A">
            <w:pPr>
              <w:rPr>
                <w:rFonts w:ascii="Arial" w:hAnsi="Arial" w:cs="Arial"/>
                <w:sz w:val="16"/>
                <w:szCs w:val="16"/>
                <w:lang w:val="es-PE" w:eastAsia="es-PE"/>
              </w:rPr>
            </w:pPr>
            <w:r w:rsidRPr="00D13E7A">
              <w:rPr>
                <w:rFonts w:ascii="Arial" w:hAnsi="Arial" w:cs="Arial"/>
                <w:sz w:val="16"/>
                <w:szCs w:val="16"/>
                <w:lang w:val="es-PE" w:eastAsia="es-PE"/>
              </w:rPr>
              <w:t>Reporte del compromiso de acción parlamentaria.</w:t>
            </w:r>
          </w:p>
        </w:tc>
        <w:tc>
          <w:tcPr>
            <w:tcW w:w="2835" w:type="dxa"/>
            <w:tcBorders>
              <w:top w:val="nil"/>
              <w:left w:val="nil"/>
              <w:bottom w:val="single" w:sz="4" w:space="0" w:color="auto"/>
              <w:right w:val="single" w:sz="4" w:space="0" w:color="auto"/>
            </w:tcBorders>
            <w:shd w:val="clear" w:color="000000" w:fill="FFFFFF"/>
            <w:vAlign w:val="center"/>
            <w:hideMark/>
          </w:tcPr>
          <w:p w14:paraId="41D85E3C" w14:textId="77777777" w:rsidR="00794CA6" w:rsidRPr="00D13E7A" w:rsidRDefault="00794CA6" w:rsidP="00D13E7A">
            <w:pPr>
              <w:rPr>
                <w:rFonts w:ascii="Arial" w:hAnsi="Arial" w:cs="Arial"/>
                <w:sz w:val="16"/>
                <w:szCs w:val="16"/>
                <w:lang w:val="es-PE" w:eastAsia="es-PE"/>
              </w:rPr>
            </w:pPr>
            <w:r w:rsidRPr="00D13E7A">
              <w:rPr>
                <w:rFonts w:ascii="Arial" w:hAnsi="Arial" w:cs="Arial"/>
                <w:sz w:val="16"/>
                <w:szCs w:val="16"/>
                <w:lang w:val="es-PE" w:eastAsia="es-PE"/>
              </w:rPr>
              <w:t xml:space="preserve">Seguimiento y evaluación a la labor de los congresistas regionales periodo 2016-2021, así mismo, al compromiso de </w:t>
            </w:r>
            <w:proofErr w:type="spellStart"/>
            <w:r w:rsidRPr="00D13E7A">
              <w:rPr>
                <w:rFonts w:ascii="Arial" w:hAnsi="Arial" w:cs="Arial"/>
                <w:sz w:val="16"/>
                <w:szCs w:val="16"/>
                <w:lang w:val="es-PE" w:eastAsia="es-PE"/>
              </w:rPr>
              <w:t>accion</w:t>
            </w:r>
            <w:proofErr w:type="spellEnd"/>
            <w:r w:rsidRPr="00D13E7A">
              <w:rPr>
                <w:rFonts w:ascii="Arial" w:hAnsi="Arial" w:cs="Arial"/>
                <w:sz w:val="16"/>
                <w:szCs w:val="16"/>
                <w:lang w:val="es-PE" w:eastAsia="es-PE"/>
              </w:rPr>
              <w:t xml:space="preserve"> parlamentaria.</w:t>
            </w:r>
          </w:p>
        </w:tc>
        <w:tc>
          <w:tcPr>
            <w:tcW w:w="1843" w:type="dxa"/>
            <w:tcBorders>
              <w:top w:val="nil"/>
              <w:left w:val="nil"/>
              <w:bottom w:val="single" w:sz="4" w:space="0" w:color="auto"/>
              <w:right w:val="single" w:sz="4" w:space="0" w:color="auto"/>
            </w:tcBorders>
            <w:shd w:val="clear" w:color="000000" w:fill="FFFFFF"/>
            <w:vAlign w:val="center"/>
            <w:hideMark/>
          </w:tcPr>
          <w:p w14:paraId="24A3FDDD" w14:textId="77777777" w:rsidR="00794CA6" w:rsidRPr="00D13E7A" w:rsidRDefault="00794CA6" w:rsidP="00D13E7A">
            <w:pPr>
              <w:rPr>
                <w:rFonts w:ascii="Arial" w:hAnsi="Arial" w:cs="Arial"/>
                <w:sz w:val="16"/>
                <w:szCs w:val="16"/>
                <w:lang w:val="es-PE" w:eastAsia="es-PE"/>
              </w:rPr>
            </w:pPr>
            <w:r w:rsidRPr="00D13E7A">
              <w:rPr>
                <w:rFonts w:ascii="Arial" w:hAnsi="Arial" w:cs="Arial"/>
                <w:sz w:val="16"/>
                <w:szCs w:val="16"/>
                <w:lang w:val="es-PE" w:eastAsia="es-PE"/>
              </w:rPr>
              <w:t>Informar al  CER</w:t>
            </w:r>
          </w:p>
        </w:tc>
        <w:tc>
          <w:tcPr>
            <w:tcW w:w="400" w:type="dxa"/>
            <w:tcBorders>
              <w:top w:val="nil"/>
              <w:left w:val="nil"/>
              <w:bottom w:val="single" w:sz="4" w:space="0" w:color="auto"/>
              <w:right w:val="single" w:sz="4" w:space="0" w:color="auto"/>
            </w:tcBorders>
            <w:shd w:val="clear" w:color="000000" w:fill="FFFFFF"/>
            <w:vAlign w:val="center"/>
            <w:hideMark/>
          </w:tcPr>
          <w:p w14:paraId="424EC780"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vAlign w:val="center"/>
            <w:hideMark/>
          </w:tcPr>
          <w:p w14:paraId="63484686"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center"/>
            <w:hideMark/>
          </w:tcPr>
          <w:p w14:paraId="66C67864"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auto" w:fill="auto"/>
            <w:vAlign w:val="center"/>
            <w:hideMark/>
          </w:tcPr>
          <w:p w14:paraId="67057BE1"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auto" w:fill="auto"/>
            <w:noWrap/>
            <w:vAlign w:val="center"/>
            <w:hideMark/>
          </w:tcPr>
          <w:p w14:paraId="586E41A0"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380" w:type="dxa"/>
            <w:tcBorders>
              <w:top w:val="nil"/>
              <w:left w:val="nil"/>
              <w:bottom w:val="single" w:sz="4" w:space="0" w:color="auto"/>
              <w:right w:val="single" w:sz="4" w:space="0" w:color="auto"/>
            </w:tcBorders>
            <w:shd w:val="clear" w:color="auto" w:fill="auto"/>
            <w:noWrap/>
            <w:vAlign w:val="center"/>
            <w:hideMark/>
          </w:tcPr>
          <w:p w14:paraId="18D87DA1"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center"/>
            <w:hideMark/>
          </w:tcPr>
          <w:p w14:paraId="44584F8C"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0AF08155"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auto" w:fill="auto"/>
            <w:noWrap/>
            <w:vAlign w:val="center"/>
            <w:hideMark/>
          </w:tcPr>
          <w:p w14:paraId="479E5AB1"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center"/>
            <w:hideMark/>
          </w:tcPr>
          <w:p w14:paraId="210A16B6"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center"/>
            <w:hideMark/>
          </w:tcPr>
          <w:p w14:paraId="1B1618DD"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nil"/>
            </w:tcBorders>
            <w:shd w:val="clear" w:color="auto" w:fill="auto"/>
            <w:noWrap/>
            <w:vAlign w:val="center"/>
            <w:hideMark/>
          </w:tcPr>
          <w:p w14:paraId="39C49A78"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single" w:sz="4" w:space="0" w:color="auto"/>
              <w:bottom w:val="single" w:sz="4" w:space="0" w:color="auto"/>
              <w:right w:val="single" w:sz="4" w:space="0" w:color="auto"/>
            </w:tcBorders>
          </w:tcPr>
          <w:p w14:paraId="66DC681F" w14:textId="77777777" w:rsidR="00794CA6" w:rsidRPr="00D13E7A" w:rsidRDefault="00794CA6" w:rsidP="00D13E7A">
            <w:pPr>
              <w:rPr>
                <w:rFonts w:ascii="Calibri" w:hAnsi="Calibri"/>
                <w:color w:val="000000"/>
                <w:sz w:val="16"/>
                <w:szCs w:val="16"/>
                <w:lang w:val="es-PE" w:eastAsia="es-PE"/>
              </w:rPr>
            </w:pPr>
          </w:p>
        </w:tc>
        <w:tc>
          <w:tcPr>
            <w:tcW w:w="1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66D2AC" w14:textId="386DC99D" w:rsidR="00794CA6" w:rsidRPr="00D13E7A" w:rsidRDefault="00794CA6" w:rsidP="00D13E7A">
            <w:pPr>
              <w:rPr>
                <w:rFonts w:ascii="Calibri" w:hAnsi="Calibri"/>
                <w:color w:val="000000"/>
                <w:sz w:val="16"/>
                <w:szCs w:val="16"/>
                <w:lang w:val="es-PE" w:eastAsia="es-PE"/>
              </w:rPr>
            </w:pPr>
            <w:r w:rsidRPr="00D13E7A">
              <w:rPr>
                <w:rFonts w:ascii="Calibri" w:hAnsi="Calibri"/>
                <w:color w:val="000000"/>
                <w:sz w:val="16"/>
                <w:szCs w:val="16"/>
                <w:lang w:val="es-PE" w:eastAsia="es-PE"/>
              </w:rPr>
              <w:t> </w:t>
            </w:r>
          </w:p>
        </w:tc>
      </w:tr>
      <w:tr w:rsidR="00794CA6" w:rsidRPr="00D13E7A" w14:paraId="3948E1A2" w14:textId="77777777" w:rsidTr="00794CA6">
        <w:trPr>
          <w:gridAfter w:val="1"/>
          <w:wAfter w:w="75" w:type="dxa"/>
          <w:trHeight w:val="450"/>
        </w:trPr>
        <w:tc>
          <w:tcPr>
            <w:tcW w:w="1180" w:type="dxa"/>
            <w:gridSpan w:val="2"/>
            <w:vMerge/>
            <w:tcBorders>
              <w:top w:val="single" w:sz="4" w:space="0" w:color="auto"/>
              <w:left w:val="single" w:sz="4" w:space="0" w:color="auto"/>
              <w:bottom w:val="single" w:sz="4" w:space="0" w:color="000000"/>
              <w:right w:val="single" w:sz="4" w:space="0" w:color="auto"/>
            </w:tcBorders>
            <w:vAlign w:val="center"/>
            <w:hideMark/>
          </w:tcPr>
          <w:p w14:paraId="11D721A1" w14:textId="77777777" w:rsidR="00794CA6" w:rsidRPr="00D13E7A" w:rsidRDefault="00794CA6" w:rsidP="00D13E7A">
            <w:pPr>
              <w:rPr>
                <w:rFonts w:ascii="Arial" w:hAnsi="Arial" w:cs="Arial"/>
                <w:b/>
                <w:bCs/>
                <w:sz w:val="16"/>
                <w:szCs w:val="16"/>
                <w:lang w:val="es-PE" w:eastAsia="es-PE"/>
              </w:rPr>
            </w:pPr>
          </w:p>
        </w:tc>
        <w:tc>
          <w:tcPr>
            <w:tcW w:w="1093" w:type="dxa"/>
            <w:tcBorders>
              <w:top w:val="single" w:sz="4" w:space="0" w:color="auto"/>
              <w:left w:val="nil"/>
              <w:bottom w:val="single" w:sz="4" w:space="0" w:color="auto"/>
              <w:right w:val="single" w:sz="4" w:space="0" w:color="auto"/>
            </w:tcBorders>
            <w:shd w:val="clear" w:color="auto" w:fill="auto"/>
            <w:vAlign w:val="center"/>
            <w:hideMark/>
          </w:tcPr>
          <w:p w14:paraId="0531D743"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Documento</w:t>
            </w:r>
          </w:p>
        </w:tc>
        <w:tc>
          <w:tcPr>
            <w:tcW w:w="2977" w:type="dxa"/>
            <w:tcBorders>
              <w:top w:val="nil"/>
              <w:left w:val="nil"/>
              <w:bottom w:val="single" w:sz="4" w:space="0" w:color="auto"/>
              <w:right w:val="single" w:sz="4" w:space="0" w:color="auto"/>
            </w:tcBorders>
            <w:shd w:val="clear" w:color="000000" w:fill="FFFFFF"/>
            <w:vAlign w:val="center"/>
            <w:hideMark/>
          </w:tcPr>
          <w:p w14:paraId="641BDA89" w14:textId="77777777" w:rsidR="00794CA6" w:rsidRPr="00D13E7A" w:rsidRDefault="00794CA6" w:rsidP="00D13E7A">
            <w:pPr>
              <w:rPr>
                <w:rFonts w:ascii="Arial" w:hAnsi="Arial" w:cs="Arial"/>
                <w:sz w:val="16"/>
                <w:szCs w:val="16"/>
                <w:lang w:val="es-PE" w:eastAsia="es-PE"/>
              </w:rPr>
            </w:pPr>
            <w:r w:rsidRPr="00D13E7A">
              <w:rPr>
                <w:rFonts w:ascii="Arial" w:hAnsi="Arial" w:cs="Arial"/>
                <w:sz w:val="16"/>
                <w:szCs w:val="16"/>
                <w:lang w:val="es-PE" w:eastAsia="es-PE"/>
              </w:rPr>
              <w:t>Diálogo Regional con Jóvenes.</w:t>
            </w:r>
          </w:p>
        </w:tc>
        <w:tc>
          <w:tcPr>
            <w:tcW w:w="2835" w:type="dxa"/>
            <w:tcBorders>
              <w:top w:val="nil"/>
              <w:left w:val="nil"/>
              <w:bottom w:val="single" w:sz="4" w:space="0" w:color="auto"/>
              <w:right w:val="single" w:sz="4" w:space="0" w:color="auto"/>
            </w:tcBorders>
            <w:shd w:val="clear" w:color="auto" w:fill="auto"/>
            <w:vAlign w:val="center"/>
            <w:hideMark/>
          </w:tcPr>
          <w:p w14:paraId="1B9BB8A0" w14:textId="77777777" w:rsidR="00794CA6" w:rsidRPr="00D13E7A" w:rsidRDefault="00794CA6" w:rsidP="00D13E7A">
            <w:pPr>
              <w:rPr>
                <w:rFonts w:ascii="Arial" w:hAnsi="Arial" w:cs="Arial"/>
                <w:sz w:val="16"/>
                <w:szCs w:val="16"/>
                <w:lang w:val="es-PE" w:eastAsia="es-PE"/>
              </w:rPr>
            </w:pPr>
            <w:r w:rsidRPr="00D13E7A">
              <w:rPr>
                <w:rFonts w:ascii="Arial" w:hAnsi="Arial" w:cs="Arial"/>
                <w:sz w:val="16"/>
                <w:szCs w:val="16"/>
                <w:lang w:val="es-PE" w:eastAsia="es-PE"/>
              </w:rPr>
              <w:t xml:space="preserve">Conversatorio virtual para recoger las propuestas de los jóvenes </w:t>
            </w:r>
            <w:proofErr w:type="gramStart"/>
            <w:r w:rsidRPr="00D13E7A">
              <w:rPr>
                <w:rFonts w:ascii="Arial" w:hAnsi="Arial" w:cs="Arial"/>
                <w:sz w:val="16"/>
                <w:szCs w:val="16"/>
                <w:lang w:val="es-PE" w:eastAsia="es-PE"/>
              </w:rPr>
              <w:t>en :</w:t>
            </w:r>
            <w:proofErr w:type="gramEnd"/>
            <w:r w:rsidRPr="00D13E7A">
              <w:rPr>
                <w:rFonts w:ascii="Arial" w:hAnsi="Arial" w:cs="Arial"/>
                <w:sz w:val="16"/>
                <w:szCs w:val="16"/>
                <w:lang w:val="es-PE" w:eastAsia="es-PE"/>
              </w:rPr>
              <w:t xml:space="preserve"> salud, educación, empleo, cambio climático, democracia y participación.</w:t>
            </w:r>
          </w:p>
        </w:tc>
        <w:tc>
          <w:tcPr>
            <w:tcW w:w="1843" w:type="dxa"/>
            <w:tcBorders>
              <w:top w:val="nil"/>
              <w:left w:val="nil"/>
              <w:bottom w:val="single" w:sz="4" w:space="0" w:color="auto"/>
              <w:right w:val="single" w:sz="4" w:space="0" w:color="auto"/>
            </w:tcBorders>
            <w:shd w:val="clear" w:color="000000" w:fill="FFFFFF"/>
            <w:vAlign w:val="center"/>
            <w:hideMark/>
          </w:tcPr>
          <w:p w14:paraId="40069975" w14:textId="77777777" w:rsidR="00794CA6" w:rsidRPr="00D13E7A" w:rsidRDefault="00794CA6" w:rsidP="00D13E7A">
            <w:pPr>
              <w:rPr>
                <w:rFonts w:ascii="Arial" w:hAnsi="Arial" w:cs="Arial"/>
                <w:sz w:val="16"/>
                <w:szCs w:val="16"/>
                <w:lang w:val="es-PE" w:eastAsia="es-PE"/>
              </w:rPr>
            </w:pPr>
            <w:r w:rsidRPr="00D13E7A">
              <w:rPr>
                <w:rFonts w:ascii="Arial" w:hAnsi="Arial" w:cs="Arial"/>
                <w:sz w:val="16"/>
                <w:szCs w:val="16"/>
                <w:lang w:val="es-PE" w:eastAsia="es-PE"/>
              </w:rPr>
              <w:t>Informar en el  CER.</w:t>
            </w:r>
          </w:p>
        </w:tc>
        <w:tc>
          <w:tcPr>
            <w:tcW w:w="400" w:type="dxa"/>
            <w:tcBorders>
              <w:top w:val="nil"/>
              <w:left w:val="nil"/>
              <w:bottom w:val="single" w:sz="4" w:space="0" w:color="auto"/>
              <w:right w:val="single" w:sz="4" w:space="0" w:color="auto"/>
            </w:tcBorders>
            <w:shd w:val="clear" w:color="000000" w:fill="FFFFFF"/>
            <w:vAlign w:val="center"/>
            <w:hideMark/>
          </w:tcPr>
          <w:p w14:paraId="5839F458"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vAlign w:val="center"/>
            <w:hideMark/>
          </w:tcPr>
          <w:p w14:paraId="425FC1D0"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center"/>
            <w:hideMark/>
          </w:tcPr>
          <w:p w14:paraId="6E9B2D5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auto" w:fill="auto"/>
            <w:vAlign w:val="center"/>
            <w:hideMark/>
          </w:tcPr>
          <w:p w14:paraId="52274835"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center"/>
            <w:hideMark/>
          </w:tcPr>
          <w:p w14:paraId="4809FEC8"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380" w:type="dxa"/>
            <w:tcBorders>
              <w:top w:val="nil"/>
              <w:left w:val="nil"/>
              <w:bottom w:val="single" w:sz="4" w:space="0" w:color="auto"/>
              <w:right w:val="single" w:sz="4" w:space="0" w:color="auto"/>
            </w:tcBorders>
            <w:shd w:val="clear" w:color="auto" w:fill="auto"/>
            <w:noWrap/>
            <w:vAlign w:val="center"/>
            <w:hideMark/>
          </w:tcPr>
          <w:p w14:paraId="42801D37"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center"/>
            <w:hideMark/>
          </w:tcPr>
          <w:p w14:paraId="47EDA9A9"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03929AB4"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center"/>
            <w:hideMark/>
          </w:tcPr>
          <w:p w14:paraId="2A45AADB"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center"/>
            <w:hideMark/>
          </w:tcPr>
          <w:p w14:paraId="4DB867A1"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center"/>
            <w:hideMark/>
          </w:tcPr>
          <w:p w14:paraId="366C5DAF"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nil"/>
            </w:tcBorders>
            <w:shd w:val="clear" w:color="auto" w:fill="auto"/>
            <w:noWrap/>
            <w:vAlign w:val="center"/>
            <w:hideMark/>
          </w:tcPr>
          <w:p w14:paraId="7652E660"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single" w:sz="4" w:space="0" w:color="auto"/>
              <w:bottom w:val="single" w:sz="4" w:space="0" w:color="auto"/>
              <w:right w:val="single" w:sz="4" w:space="0" w:color="auto"/>
            </w:tcBorders>
          </w:tcPr>
          <w:p w14:paraId="1E775279" w14:textId="77777777" w:rsidR="00794CA6" w:rsidRPr="00D13E7A" w:rsidRDefault="00794CA6" w:rsidP="00D13E7A">
            <w:pPr>
              <w:rPr>
                <w:rFonts w:ascii="Calibri" w:hAnsi="Calibri"/>
                <w:color w:val="000000"/>
                <w:sz w:val="16"/>
                <w:szCs w:val="16"/>
                <w:lang w:val="es-PE" w:eastAsia="es-PE"/>
              </w:rPr>
            </w:pPr>
          </w:p>
        </w:tc>
        <w:tc>
          <w:tcPr>
            <w:tcW w:w="1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5CEEFA" w14:textId="3093502B" w:rsidR="00794CA6" w:rsidRPr="00D13E7A" w:rsidRDefault="00794CA6" w:rsidP="00D13E7A">
            <w:pPr>
              <w:rPr>
                <w:rFonts w:ascii="Calibri" w:hAnsi="Calibri"/>
                <w:color w:val="000000"/>
                <w:sz w:val="16"/>
                <w:szCs w:val="16"/>
                <w:lang w:val="es-PE" w:eastAsia="es-PE"/>
              </w:rPr>
            </w:pPr>
            <w:r w:rsidRPr="00D13E7A">
              <w:rPr>
                <w:rFonts w:ascii="Calibri" w:hAnsi="Calibri"/>
                <w:color w:val="000000"/>
                <w:sz w:val="16"/>
                <w:szCs w:val="16"/>
                <w:lang w:val="es-PE" w:eastAsia="es-PE"/>
              </w:rPr>
              <w:t> </w:t>
            </w:r>
          </w:p>
        </w:tc>
      </w:tr>
      <w:tr w:rsidR="00794CA6" w:rsidRPr="00D13E7A" w14:paraId="110D0065" w14:textId="77777777" w:rsidTr="00794CA6">
        <w:trPr>
          <w:gridAfter w:val="1"/>
          <w:wAfter w:w="75" w:type="dxa"/>
          <w:trHeight w:val="450"/>
        </w:trPr>
        <w:tc>
          <w:tcPr>
            <w:tcW w:w="11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C04E482"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Desarrollo de capacidades</w:t>
            </w:r>
          </w:p>
        </w:tc>
        <w:tc>
          <w:tcPr>
            <w:tcW w:w="1093" w:type="dxa"/>
            <w:tcBorders>
              <w:top w:val="nil"/>
              <w:left w:val="nil"/>
              <w:bottom w:val="single" w:sz="4" w:space="0" w:color="auto"/>
              <w:right w:val="single" w:sz="4" w:space="0" w:color="auto"/>
            </w:tcBorders>
            <w:shd w:val="clear" w:color="auto" w:fill="auto"/>
            <w:noWrap/>
            <w:vAlign w:val="center"/>
            <w:hideMark/>
          </w:tcPr>
          <w:p w14:paraId="22BF3535" w14:textId="77777777" w:rsidR="00794CA6" w:rsidRPr="00D13E7A" w:rsidRDefault="00794CA6" w:rsidP="00D13E7A">
            <w:pPr>
              <w:jc w:val="center"/>
              <w:rPr>
                <w:rFonts w:ascii="Arial" w:hAnsi="Arial" w:cs="Arial"/>
                <w:b/>
                <w:bCs/>
                <w:color w:val="000000"/>
                <w:sz w:val="16"/>
                <w:szCs w:val="16"/>
                <w:lang w:val="es-PE" w:eastAsia="es-PE"/>
              </w:rPr>
            </w:pPr>
            <w:r w:rsidRPr="00D13E7A">
              <w:rPr>
                <w:rFonts w:ascii="Arial" w:hAnsi="Arial" w:cs="Arial"/>
                <w:b/>
                <w:bCs/>
                <w:color w:val="000000"/>
                <w:sz w:val="16"/>
                <w:szCs w:val="16"/>
                <w:lang w:val="es-PE" w:eastAsia="es-PE"/>
              </w:rPr>
              <w:t>Evento</w:t>
            </w:r>
          </w:p>
        </w:tc>
        <w:tc>
          <w:tcPr>
            <w:tcW w:w="2977" w:type="dxa"/>
            <w:tcBorders>
              <w:top w:val="nil"/>
              <w:left w:val="nil"/>
              <w:bottom w:val="single" w:sz="4" w:space="0" w:color="auto"/>
              <w:right w:val="single" w:sz="4" w:space="0" w:color="auto"/>
            </w:tcBorders>
            <w:shd w:val="clear" w:color="auto" w:fill="auto"/>
            <w:vAlign w:val="center"/>
            <w:hideMark/>
          </w:tcPr>
          <w:p w14:paraId="1C68EDE6" w14:textId="77777777" w:rsidR="00794CA6" w:rsidRPr="00D13E7A" w:rsidRDefault="00794CA6" w:rsidP="00D13E7A">
            <w:pPr>
              <w:rPr>
                <w:rFonts w:ascii="Arial" w:hAnsi="Arial" w:cs="Arial"/>
                <w:sz w:val="16"/>
                <w:szCs w:val="16"/>
                <w:lang w:val="es-PE" w:eastAsia="es-PE"/>
              </w:rPr>
            </w:pPr>
            <w:r w:rsidRPr="00D13E7A">
              <w:rPr>
                <w:rFonts w:ascii="Arial" w:hAnsi="Arial" w:cs="Arial"/>
                <w:sz w:val="16"/>
                <w:szCs w:val="16"/>
                <w:lang w:val="es-PE" w:eastAsia="es-PE"/>
              </w:rPr>
              <w:t>Mesas Locales fortalecidas.</w:t>
            </w:r>
          </w:p>
        </w:tc>
        <w:tc>
          <w:tcPr>
            <w:tcW w:w="2835" w:type="dxa"/>
            <w:tcBorders>
              <w:top w:val="nil"/>
              <w:left w:val="nil"/>
              <w:bottom w:val="nil"/>
              <w:right w:val="nil"/>
            </w:tcBorders>
            <w:shd w:val="clear" w:color="000000" w:fill="FFFFFF"/>
            <w:vAlign w:val="center"/>
            <w:hideMark/>
          </w:tcPr>
          <w:p w14:paraId="007B5A83"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xml:space="preserve">Brindar asistencia técnica en el seguimiento de los acuerdos de gobernabilidad local. </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174C11C8"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w:t>
            </w:r>
          </w:p>
        </w:tc>
        <w:tc>
          <w:tcPr>
            <w:tcW w:w="400" w:type="dxa"/>
            <w:tcBorders>
              <w:top w:val="nil"/>
              <w:left w:val="nil"/>
              <w:bottom w:val="single" w:sz="4" w:space="0" w:color="auto"/>
              <w:right w:val="single" w:sz="4" w:space="0" w:color="auto"/>
            </w:tcBorders>
            <w:shd w:val="clear" w:color="000000" w:fill="FFFFFF"/>
            <w:vAlign w:val="center"/>
            <w:hideMark/>
          </w:tcPr>
          <w:p w14:paraId="5C52F65B"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vAlign w:val="center"/>
            <w:hideMark/>
          </w:tcPr>
          <w:p w14:paraId="75C1D816"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center"/>
            <w:hideMark/>
          </w:tcPr>
          <w:p w14:paraId="288BB00A"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auto" w:fill="auto"/>
            <w:vAlign w:val="center"/>
            <w:hideMark/>
          </w:tcPr>
          <w:p w14:paraId="11ED46C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auto" w:fill="auto"/>
            <w:noWrap/>
            <w:vAlign w:val="center"/>
            <w:hideMark/>
          </w:tcPr>
          <w:p w14:paraId="56C0FD49"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380" w:type="dxa"/>
            <w:tcBorders>
              <w:top w:val="nil"/>
              <w:left w:val="nil"/>
              <w:bottom w:val="single" w:sz="4" w:space="0" w:color="auto"/>
              <w:right w:val="single" w:sz="4" w:space="0" w:color="auto"/>
            </w:tcBorders>
            <w:shd w:val="clear" w:color="auto" w:fill="auto"/>
            <w:noWrap/>
            <w:vAlign w:val="center"/>
            <w:hideMark/>
          </w:tcPr>
          <w:p w14:paraId="44C1ADD0"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auto" w:fill="auto"/>
            <w:noWrap/>
            <w:vAlign w:val="center"/>
            <w:hideMark/>
          </w:tcPr>
          <w:p w14:paraId="5535EBAA"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109EB034"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auto" w:fill="auto"/>
            <w:noWrap/>
            <w:vAlign w:val="center"/>
            <w:hideMark/>
          </w:tcPr>
          <w:p w14:paraId="32DA6D65"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auto" w:fill="auto"/>
            <w:noWrap/>
            <w:vAlign w:val="center"/>
            <w:hideMark/>
          </w:tcPr>
          <w:p w14:paraId="00A37F81"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auto" w:fill="auto"/>
            <w:noWrap/>
            <w:vAlign w:val="center"/>
            <w:hideMark/>
          </w:tcPr>
          <w:p w14:paraId="1B5F3A1A"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nil"/>
            </w:tcBorders>
            <w:shd w:val="clear" w:color="auto" w:fill="auto"/>
            <w:noWrap/>
            <w:vAlign w:val="center"/>
            <w:hideMark/>
          </w:tcPr>
          <w:p w14:paraId="2F44C0CD"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single" w:sz="4" w:space="0" w:color="auto"/>
              <w:bottom w:val="single" w:sz="4" w:space="0" w:color="auto"/>
              <w:right w:val="single" w:sz="4" w:space="0" w:color="auto"/>
            </w:tcBorders>
          </w:tcPr>
          <w:p w14:paraId="3A19D7A5" w14:textId="77777777" w:rsidR="00794CA6" w:rsidRPr="00D13E7A" w:rsidRDefault="00794CA6" w:rsidP="00D13E7A">
            <w:pPr>
              <w:rPr>
                <w:rFonts w:ascii="Calibri" w:hAnsi="Calibri"/>
                <w:color w:val="000000"/>
                <w:sz w:val="16"/>
                <w:szCs w:val="16"/>
                <w:lang w:val="es-PE" w:eastAsia="es-PE"/>
              </w:rPr>
            </w:pPr>
          </w:p>
        </w:tc>
        <w:tc>
          <w:tcPr>
            <w:tcW w:w="1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A55724" w14:textId="62A39F0E" w:rsidR="00794CA6" w:rsidRPr="00D13E7A" w:rsidRDefault="00794CA6" w:rsidP="00D13E7A">
            <w:pPr>
              <w:rPr>
                <w:rFonts w:ascii="Calibri" w:hAnsi="Calibri"/>
                <w:color w:val="000000"/>
                <w:sz w:val="16"/>
                <w:szCs w:val="16"/>
                <w:lang w:val="es-PE" w:eastAsia="es-PE"/>
              </w:rPr>
            </w:pPr>
            <w:r w:rsidRPr="00D13E7A">
              <w:rPr>
                <w:rFonts w:ascii="Calibri" w:hAnsi="Calibri"/>
                <w:color w:val="000000"/>
                <w:sz w:val="16"/>
                <w:szCs w:val="16"/>
                <w:lang w:val="es-PE" w:eastAsia="es-PE"/>
              </w:rPr>
              <w:t> </w:t>
            </w:r>
          </w:p>
        </w:tc>
      </w:tr>
      <w:tr w:rsidR="00794CA6" w:rsidRPr="00D13E7A" w14:paraId="3F73F593" w14:textId="77777777" w:rsidTr="00794CA6">
        <w:trPr>
          <w:gridAfter w:val="1"/>
          <w:wAfter w:w="75" w:type="dxa"/>
          <w:trHeight w:val="495"/>
        </w:trPr>
        <w:tc>
          <w:tcPr>
            <w:tcW w:w="1180" w:type="dxa"/>
            <w:gridSpan w:val="2"/>
            <w:vMerge/>
            <w:tcBorders>
              <w:top w:val="nil"/>
              <w:left w:val="single" w:sz="4" w:space="0" w:color="auto"/>
              <w:bottom w:val="single" w:sz="4" w:space="0" w:color="000000"/>
              <w:right w:val="single" w:sz="4" w:space="0" w:color="auto"/>
            </w:tcBorders>
            <w:vAlign w:val="center"/>
            <w:hideMark/>
          </w:tcPr>
          <w:p w14:paraId="3AD4EBBF" w14:textId="77777777" w:rsidR="00794CA6" w:rsidRPr="00D13E7A" w:rsidRDefault="00794CA6" w:rsidP="00D13E7A">
            <w:pPr>
              <w:rPr>
                <w:rFonts w:ascii="Arial" w:hAnsi="Arial" w:cs="Arial"/>
                <w:b/>
                <w:bCs/>
                <w:sz w:val="16"/>
                <w:szCs w:val="16"/>
                <w:lang w:val="es-PE" w:eastAsia="es-PE"/>
              </w:rPr>
            </w:pPr>
          </w:p>
        </w:tc>
        <w:tc>
          <w:tcPr>
            <w:tcW w:w="1093" w:type="dxa"/>
            <w:tcBorders>
              <w:top w:val="nil"/>
              <w:left w:val="nil"/>
              <w:bottom w:val="single" w:sz="4" w:space="0" w:color="auto"/>
              <w:right w:val="single" w:sz="4" w:space="0" w:color="auto"/>
            </w:tcBorders>
            <w:shd w:val="clear" w:color="auto" w:fill="auto"/>
            <w:noWrap/>
            <w:vAlign w:val="center"/>
            <w:hideMark/>
          </w:tcPr>
          <w:p w14:paraId="1564DC0D" w14:textId="77777777" w:rsidR="00794CA6" w:rsidRPr="00D13E7A" w:rsidRDefault="00794CA6" w:rsidP="00D13E7A">
            <w:pPr>
              <w:jc w:val="center"/>
              <w:rPr>
                <w:rFonts w:ascii="Arial" w:hAnsi="Arial" w:cs="Arial"/>
                <w:b/>
                <w:bCs/>
                <w:color w:val="000000"/>
                <w:sz w:val="16"/>
                <w:szCs w:val="16"/>
                <w:lang w:val="es-PE" w:eastAsia="es-PE"/>
              </w:rPr>
            </w:pPr>
            <w:r w:rsidRPr="00D13E7A">
              <w:rPr>
                <w:rFonts w:ascii="Arial" w:hAnsi="Arial" w:cs="Arial"/>
                <w:b/>
                <w:bCs/>
                <w:color w:val="000000"/>
                <w:sz w:val="16"/>
                <w:szCs w:val="16"/>
                <w:lang w:val="es-PE" w:eastAsia="es-PE"/>
              </w:rPr>
              <w:t>Evento</w:t>
            </w:r>
          </w:p>
        </w:tc>
        <w:tc>
          <w:tcPr>
            <w:tcW w:w="2977" w:type="dxa"/>
            <w:tcBorders>
              <w:top w:val="nil"/>
              <w:left w:val="nil"/>
              <w:bottom w:val="single" w:sz="4" w:space="0" w:color="auto"/>
              <w:right w:val="single" w:sz="4" w:space="0" w:color="auto"/>
            </w:tcBorders>
            <w:shd w:val="clear" w:color="auto" w:fill="auto"/>
            <w:vAlign w:val="center"/>
            <w:hideMark/>
          </w:tcPr>
          <w:p w14:paraId="595A9425" w14:textId="77777777" w:rsidR="00794CA6" w:rsidRPr="00D13E7A" w:rsidRDefault="00794CA6" w:rsidP="00D13E7A">
            <w:pPr>
              <w:rPr>
                <w:rFonts w:ascii="Arial" w:hAnsi="Arial" w:cs="Arial"/>
                <w:sz w:val="16"/>
                <w:szCs w:val="16"/>
                <w:lang w:val="es-PE" w:eastAsia="es-PE"/>
              </w:rPr>
            </w:pPr>
            <w:r w:rsidRPr="00D13E7A">
              <w:rPr>
                <w:rFonts w:ascii="Arial" w:hAnsi="Arial" w:cs="Arial"/>
                <w:sz w:val="16"/>
                <w:szCs w:val="16"/>
                <w:lang w:val="es-PE" w:eastAsia="es-PE"/>
              </w:rPr>
              <w:t xml:space="preserve">Miembros del CER capacitados y sensibilizados en sistema de monitoreo y seguimiento de los indicadores de los </w:t>
            </w:r>
            <w:r w:rsidRPr="00D13E7A">
              <w:rPr>
                <w:rFonts w:ascii="Arial" w:hAnsi="Arial" w:cs="Arial"/>
                <w:sz w:val="16"/>
                <w:szCs w:val="16"/>
                <w:lang w:val="es-PE" w:eastAsia="es-PE"/>
              </w:rPr>
              <w:lastRenderedPageBreak/>
              <w:t>ODS.</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02F23CD7"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lastRenderedPageBreak/>
              <w:t xml:space="preserve">Capacitación en sistema de monitoreo y seguimiento a los indicadores de los ODS a los </w:t>
            </w:r>
            <w:r w:rsidRPr="00D13E7A">
              <w:rPr>
                <w:rFonts w:ascii="Arial" w:hAnsi="Arial" w:cs="Arial"/>
                <w:color w:val="000000"/>
                <w:sz w:val="16"/>
                <w:szCs w:val="16"/>
                <w:lang w:val="es-PE" w:eastAsia="es-PE"/>
              </w:rPr>
              <w:lastRenderedPageBreak/>
              <w:t>miembros del CER.</w:t>
            </w:r>
          </w:p>
        </w:tc>
        <w:tc>
          <w:tcPr>
            <w:tcW w:w="1843" w:type="dxa"/>
            <w:tcBorders>
              <w:top w:val="nil"/>
              <w:left w:val="nil"/>
              <w:bottom w:val="single" w:sz="4" w:space="0" w:color="auto"/>
              <w:right w:val="single" w:sz="4" w:space="0" w:color="auto"/>
            </w:tcBorders>
            <w:shd w:val="clear" w:color="000000" w:fill="FFFFFF"/>
            <w:vAlign w:val="center"/>
            <w:hideMark/>
          </w:tcPr>
          <w:p w14:paraId="2214BF14"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lastRenderedPageBreak/>
              <w:t> </w:t>
            </w:r>
          </w:p>
        </w:tc>
        <w:tc>
          <w:tcPr>
            <w:tcW w:w="400" w:type="dxa"/>
            <w:tcBorders>
              <w:top w:val="nil"/>
              <w:left w:val="nil"/>
              <w:bottom w:val="single" w:sz="4" w:space="0" w:color="auto"/>
              <w:right w:val="single" w:sz="4" w:space="0" w:color="auto"/>
            </w:tcBorders>
            <w:shd w:val="clear" w:color="000000" w:fill="FFFFFF"/>
            <w:vAlign w:val="center"/>
            <w:hideMark/>
          </w:tcPr>
          <w:p w14:paraId="10F313E0"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vAlign w:val="center"/>
            <w:hideMark/>
          </w:tcPr>
          <w:p w14:paraId="584E25EE"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49120615"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vAlign w:val="center"/>
            <w:hideMark/>
          </w:tcPr>
          <w:p w14:paraId="53803FAD"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7A17A6D6"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380" w:type="dxa"/>
            <w:tcBorders>
              <w:top w:val="nil"/>
              <w:left w:val="nil"/>
              <w:bottom w:val="single" w:sz="4" w:space="0" w:color="auto"/>
              <w:right w:val="single" w:sz="4" w:space="0" w:color="auto"/>
            </w:tcBorders>
            <w:shd w:val="clear" w:color="000000" w:fill="FFFFFF"/>
            <w:noWrap/>
            <w:vAlign w:val="center"/>
            <w:hideMark/>
          </w:tcPr>
          <w:p w14:paraId="78685B85"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568C003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53F12468"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650E8F3B"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7A99C863"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78A964C3"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nil"/>
            </w:tcBorders>
            <w:shd w:val="clear" w:color="auto" w:fill="auto"/>
            <w:noWrap/>
            <w:vAlign w:val="center"/>
            <w:hideMark/>
          </w:tcPr>
          <w:p w14:paraId="158B9523"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single" w:sz="4" w:space="0" w:color="auto"/>
              <w:bottom w:val="single" w:sz="4" w:space="0" w:color="auto"/>
              <w:right w:val="single" w:sz="4" w:space="0" w:color="auto"/>
            </w:tcBorders>
          </w:tcPr>
          <w:p w14:paraId="23ED7FC2" w14:textId="77777777" w:rsidR="00794CA6" w:rsidRPr="00D13E7A" w:rsidRDefault="00794CA6" w:rsidP="00D13E7A">
            <w:pPr>
              <w:rPr>
                <w:rFonts w:ascii="Calibri" w:hAnsi="Calibri"/>
                <w:color w:val="000000"/>
                <w:sz w:val="16"/>
                <w:szCs w:val="16"/>
                <w:lang w:val="es-PE" w:eastAsia="es-PE"/>
              </w:rPr>
            </w:pPr>
          </w:p>
        </w:tc>
        <w:tc>
          <w:tcPr>
            <w:tcW w:w="1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E522C7" w14:textId="0C729C94" w:rsidR="00794CA6" w:rsidRPr="00D13E7A" w:rsidRDefault="00794CA6" w:rsidP="00D13E7A">
            <w:pPr>
              <w:rPr>
                <w:rFonts w:ascii="Calibri" w:hAnsi="Calibri"/>
                <w:color w:val="000000"/>
                <w:sz w:val="16"/>
                <w:szCs w:val="16"/>
                <w:lang w:val="es-PE" w:eastAsia="es-PE"/>
              </w:rPr>
            </w:pPr>
            <w:r w:rsidRPr="00D13E7A">
              <w:rPr>
                <w:rFonts w:ascii="Calibri" w:hAnsi="Calibri"/>
                <w:color w:val="000000"/>
                <w:sz w:val="16"/>
                <w:szCs w:val="16"/>
                <w:lang w:val="es-PE" w:eastAsia="es-PE"/>
              </w:rPr>
              <w:t> </w:t>
            </w:r>
          </w:p>
        </w:tc>
      </w:tr>
      <w:tr w:rsidR="00794CA6" w:rsidRPr="00D13E7A" w14:paraId="53FDE532" w14:textId="77777777" w:rsidTr="00794CA6">
        <w:trPr>
          <w:gridAfter w:val="1"/>
          <w:wAfter w:w="75" w:type="dxa"/>
          <w:trHeight w:val="420"/>
        </w:trPr>
        <w:tc>
          <w:tcPr>
            <w:tcW w:w="11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EA0D49A" w14:textId="77777777" w:rsidR="00794CA6" w:rsidRPr="00D13E7A" w:rsidRDefault="00794CA6" w:rsidP="00D13E7A">
            <w:pPr>
              <w:jc w:val="center"/>
              <w:rPr>
                <w:rFonts w:ascii="Arial" w:hAnsi="Arial" w:cs="Arial"/>
                <w:b/>
                <w:bCs/>
                <w:color w:val="000000"/>
                <w:sz w:val="16"/>
                <w:szCs w:val="16"/>
                <w:lang w:val="es-PE" w:eastAsia="es-PE"/>
              </w:rPr>
            </w:pPr>
            <w:r w:rsidRPr="00D13E7A">
              <w:rPr>
                <w:rFonts w:ascii="Arial" w:hAnsi="Arial" w:cs="Arial"/>
                <w:b/>
                <w:bCs/>
                <w:color w:val="000000"/>
                <w:sz w:val="16"/>
                <w:szCs w:val="16"/>
                <w:lang w:val="es-PE" w:eastAsia="es-PE"/>
              </w:rPr>
              <w:lastRenderedPageBreak/>
              <w:t>Participación</w:t>
            </w:r>
          </w:p>
        </w:tc>
        <w:tc>
          <w:tcPr>
            <w:tcW w:w="1093" w:type="dxa"/>
            <w:tcBorders>
              <w:top w:val="nil"/>
              <w:left w:val="nil"/>
              <w:bottom w:val="single" w:sz="4" w:space="0" w:color="auto"/>
              <w:right w:val="single" w:sz="4" w:space="0" w:color="auto"/>
            </w:tcBorders>
            <w:shd w:val="clear" w:color="auto" w:fill="auto"/>
            <w:vAlign w:val="center"/>
            <w:hideMark/>
          </w:tcPr>
          <w:p w14:paraId="5B090DBB" w14:textId="77777777" w:rsidR="00794CA6" w:rsidRPr="00D13E7A" w:rsidRDefault="00794CA6" w:rsidP="00D13E7A">
            <w:pPr>
              <w:jc w:val="center"/>
              <w:rPr>
                <w:rFonts w:ascii="Arial" w:hAnsi="Arial" w:cs="Arial"/>
                <w:b/>
                <w:bCs/>
                <w:color w:val="000000"/>
                <w:sz w:val="16"/>
                <w:szCs w:val="16"/>
                <w:lang w:val="es-PE" w:eastAsia="es-PE"/>
              </w:rPr>
            </w:pPr>
            <w:r w:rsidRPr="00D13E7A">
              <w:rPr>
                <w:rFonts w:ascii="Arial" w:hAnsi="Arial" w:cs="Arial"/>
                <w:b/>
                <w:bCs/>
                <w:color w:val="000000"/>
                <w:sz w:val="16"/>
                <w:szCs w:val="16"/>
                <w:lang w:val="es-PE" w:eastAsia="es-PE"/>
              </w:rPr>
              <w:t>N° De participaciones</w:t>
            </w:r>
          </w:p>
        </w:tc>
        <w:tc>
          <w:tcPr>
            <w:tcW w:w="2977" w:type="dxa"/>
            <w:tcBorders>
              <w:top w:val="nil"/>
              <w:left w:val="nil"/>
              <w:bottom w:val="single" w:sz="4" w:space="0" w:color="auto"/>
              <w:right w:val="single" w:sz="4" w:space="0" w:color="auto"/>
            </w:tcBorders>
            <w:shd w:val="clear" w:color="000000" w:fill="FFFFFF"/>
            <w:vAlign w:val="center"/>
            <w:hideMark/>
          </w:tcPr>
          <w:p w14:paraId="0560AD75"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xml:space="preserve"> Hacer incidencia para contar de forma consensuada el  Plan de Desarrollo Regional  Concertado al 2030 y aprobado, de parte del Gobierno Regional.</w:t>
            </w:r>
          </w:p>
        </w:tc>
        <w:tc>
          <w:tcPr>
            <w:tcW w:w="2835" w:type="dxa"/>
            <w:tcBorders>
              <w:top w:val="nil"/>
              <w:left w:val="nil"/>
              <w:bottom w:val="single" w:sz="4" w:space="0" w:color="auto"/>
              <w:right w:val="single" w:sz="4" w:space="0" w:color="auto"/>
            </w:tcBorders>
            <w:shd w:val="clear" w:color="auto" w:fill="auto"/>
            <w:vAlign w:val="center"/>
            <w:hideMark/>
          </w:tcPr>
          <w:p w14:paraId="68EB11E8"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Participación activa y seguimiento en todo el Proceso de actualización del PDRC al 2030 y llevar propuestas concertadas de esta Dimensión.</w:t>
            </w:r>
          </w:p>
        </w:tc>
        <w:tc>
          <w:tcPr>
            <w:tcW w:w="1843" w:type="dxa"/>
            <w:tcBorders>
              <w:top w:val="nil"/>
              <w:left w:val="nil"/>
              <w:bottom w:val="single" w:sz="4" w:space="0" w:color="auto"/>
              <w:right w:val="single" w:sz="4" w:space="0" w:color="auto"/>
            </w:tcBorders>
            <w:shd w:val="clear" w:color="000000" w:fill="FFFFFF"/>
            <w:vAlign w:val="center"/>
            <w:hideMark/>
          </w:tcPr>
          <w:p w14:paraId="1D1AD829"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 </w:t>
            </w:r>
          </w:p>
        </w:tc>
        <w:tc>
          <w:tcPr>
            <w:tcW w:w="400" w:type="dxa"/>
            <w:tcBorders>
              <w:top w:val="nil"/>
              <w:left w:val="nil"/>
              <w:bottom w:val="single" w:sz="4" w:space="0" w:color="auto"/>
              <w:right w:val="single" w:sz="4" w:space="0" w:color="auto"/>
            </w:tcBorders>
            <w:shd w:val="clear" w:color="000000" w:fill="FFFFFF"/>
            <w:vAlign w:val="center"/>
            <w:hideMark/>
          </w:tcPr>
          <w:p w14:paraId="29E35F6F"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vAlign w:val="center"/>
            <w:hideMark/>
          </w:tcPr>
          <w:p w14:paraId="12D0E431"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72CEEE7C"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vAlign w:val="center"/>
            <w:hideMark/>
          </w:tcPr>
          <w:p w14:paraId="079FFE37"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20" w:type="dxa"/>
            <w:tcBorders>
              <w:top w:val="nil"/>
              <w:left w:val="nil"/>
              <w:bottom w:val="single" w:sz="4" w:space="0" w:color="auto"/>
              <w:right w:val="single" w:sz="4" w:space="0" w:color="auto"/>
            </w:tcBorders>
            <w:shd w:val="clear" w:color="000000" w:fill="FFFFFF"/>
            <w:noWrap/>
            <w:vAlign w:val="center"/>
            <w:hideMark/>
          </w:tcPr>
          <w:p w14:paraId="1FE83E80"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380" w:type="dxa"/>
            <w:tcBorders>
              <w:top w:val="nil"/>
              <w:left w:val="nil"/>
              <w:bottom w:val="single" w:sz="4" w:space="0" w:color="auto"/>
              <w:right w:val="single" w:sz="4" w:space="0" w:color="auto"/>
            </w:tcBorders>
            <w:shd w:val="clear" w:color="000000" w:fill="FFFFFF"/>
            <w:noWrap/>
            <w:vAlign w:val="center"/>
            <w:hideMark/>
          </w:tcPr>
          <w:p w14:paraId="2BB28905"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7B3F5A75"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487E2BF2"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000000" w:fill="FFFFFF"/>
            <w:noWrap/>
            <w:vAlign w:val="center"/>
            <w:hideMark/>
          </w:tcPr>
          <w:p w14:paraId="2B68BD0E"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000000" w:fill="FFFFFF"/>
            <w:noWrap/>
            <w:vAlign w:val="center"/>
            <w:hideMark/>
          </w:tcPr>
          <w:p w14:paraId="6C298944" w14:textId="77777777" w:rsidR="00794CA6" w:rsidRPr="00D13E7A" w:rsidRDefault="00794CA6" w:rsidP="00D13E7A">
            <w:pPr>
              <w:jc w:val="cente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000000" w:fill="FFFFFF"/>
            <w:noWrap/>
            <w:vAlign w:val="center"/>
            <w:hideMark/>
          </w:tcPr>
          <w:p w14:paraId="1083E4FA"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nil"/>
            </w:tcBorders>
            <w:shd w:val="clear" w:color="auto" w:fill="auto"/>
            <w:noWrap/>
            <w:vAlign w:val="center"/>
            <w:hideMark/>
          </w:tcPr>
          <w:p w14:paraId="2EF3F442"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single" w:sz="4" w:space="0" w:color="auto"/>
              <w:bottom w:val="single" w:sz="4" w:space="0" w:color="auto"/>
              <w:right w:val="single" w:sz="4" w:space="0" w:color="auto"/>
            </w:tcBorders>
          </w:tcPr>
          <w:p w14:paraId="7A5EC43B" w14:textId="77777777" w:rsidR="00794CA6" w:rsidRPr="00D13E7A" w:rsidRDefault="00794CA6" w:rsidP="00D13E7A">
            <w:pPr>
              <w:rPr>
                <w:rFonts w:ascii="Calibri" w:hAnsi="Calibri"/>
                <w:color w:val="000000"/>
                <w:sz w:val="16"/>
                <w:szCs w:val="16"/>
                <w:lang w:val="es-PE" w:eastAsia="es-PE"/>
              </w:rPr>
            </w:pPr>
          </w:p>
        </w:tc>
        <w:tc>
          <w:tcPr>
            <w:tcW w:w="1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EE4C9C" w14:textId="694AEC79" w:rsidR="00794CA6" w:rsidRPr="00D13E7A" w:rsidRDefault="00794CA6" w:rsidP="00D13E7A">
            <w:pPr>
              <w:rPr>
                <w:rFonts w:ascii="Calibri" w:hAnsi="Calibri"/>
                <w:color w:val="000000"/>
                <w:sz w:val="16"/>
                <w:szCs w:val="16"/>
                <w:lang w:val="es-PE" w:eastAsia="es-PE"/>
              </w:rPr>
            </w:pPr>
            <w:r w:rsidRPr="00D13E7A">
              <w:rPr>
                <w:rFonts w:ascii="Calibri" w:hAnsi="Calibri"/>
                <w:color w:val="000000"/>
                <w:sz w:val="16"/>
                <w:szCs w:val="16"/>
                <w:lang w:val="es-PE" w:eastAsia="es-PE"/>
              </w:rPr>
              <w:t> </w:t>
            </w:r>
          </w:p>
        </w:tc>
      </w:tr>
      <w:tr w:rsidR="00794CA6" w:rsidRPr="00D13E7A" w14:paraId="00787047" w14:textId="77777777" w:rsidTr="00794CA6">
        <w:trPr>
          <w:gridAfter w:val="1"/>
          <w:wAfter w:w="75" w:type="dxa"/>
          <w:trHeight w:val="255"/>
        </w:trPr>
        <w:tc>
          <w:tcPr>
            <w:tcW w:w="1180" w:type="dxa"/>
            <w:gridSpan w:val="2"/>
            <w:vMerge/>
            <w:tcBorders>
              <w:top w:val="nil"/>
              <w:left w:val="single" w:sz="4" w:space="0" w:color="auto"/>
              <w:bottom w:val="single" w:sz="4" w:space="0" w:color="auto"/>
              <w:right w:val="single" w:sz="4" w:space="0" w:color="auto"/>
            </w:tcBorders>
            <w:vAlign w:val="center"/>
            <w:hideMark/>
          </w:tcPr>
          <w:p w14:paraId="4E4E97EA" w14:textId="77777777" w:rsidR="00794CA6" w:rsidRPr="00D13E7A" w:rsidRDefault="00794CA6" w:rsidP="00D13E7A">
            <w:pPr>
              <w:rPr>
                <w:rFonts w:ascii="Arial" w:hAnsi="Arial" w:cs="Arial"/>
                <w:b/>
                <w:bCs/>
                <w:color w:val="000000"/>
                <w:sz w:val="16"/>
                <w:szCs w:val="16"/>
                <w:lang w:val="es-PE" w:eastAsia="es-PE"/>
              </w:rPr>
            </w:pPr>
          </w:p>
        </w:tc>
        <w:tc>
          <w:tcPr>
            <w:tcW w:w="1093" w:type="dxa"/>
            <w:tcBorders>
              <w:top w:val="nil"/>
              <w:left w:val="nil"/>
              <w:bottom w:val="single" w:sz="4" w:space="0" w:color="auto"/>
              <w:right w:val="single" w:sz="4" w:space="0" w:color="auto"/>
            </w:tcBorders>
            <w:shd w:val="clear" w:color="auto" w:fill="auto"/>
            <w:vAlign w:val="center"/>
            <w:hideMark/>
          </w:tcPr>
          <w:p w14:paraId="3826C34D" w14:textId="77777777" w:rsidR="00794CA6" w:rsidRPr="00D13E7A" w:rsidRDefault="00794CA6" w:rsidP="00D13E7A">
            <w:pPr>
              <w:jc w:val="center"/>
              <w:rPr>
                <w:rFonts w:ascii="Arial" w:hAnsi="Arial" w:cs="Arial"/>
                <w:b/>
                <w:bCs/>
                <w:sz w:val="16"/>
                <w:szCs w:val="16"/>
                <w:lang w:val="es-PE" w:eastAsia="es-PE"/>
              </w:rPr>
            </w:pPr>
            <w:r w:rsidRPr="00D13E7A">
              <w:rPr>
                <w:rFonts w:ascii="Arial" w:hAnsi="Arial" w:cs="Arial"/>
                <w:b/>
                <w:bCs/>
                <w:sz w:val="16"/>
                <w:szCs w:val="16"/>
                <w:lang w:val="es-PE" w:eastAsia="es-PE"/>
              </w:rPr>
              <w:t>Evento</w:t>
            </w:r>
          </w:p>
        </w:tc>
        <w:tc>
          <w:tcPr>
            <w:tcW w:w="2977" w:type="dxa"/>
            <w:tcBorders>
              <w:top w:val="nil"/>
              <w:left w:val="nil"/>
              <w:bottom w:val="single" w:sz="4" w:space="0" w:color="auto"/>
              <w:right w:val="single" w:sz="4" w:space="0" w:color="auto"/>
            </w:tcBorders>
            <w:shd w:val="clear" w:color="auto" w:fill="auto"/>
            <w:vAlign w:val="center"/>
            <w:hideMark/>
          </w:tcPr>
          <w:p w14:paraId="421F2BE7" w14:textId="77777777" w:rsidR="00794CA6" w:rsidRPr="00D13E7A" w:rsidRDefault="00794CA6" w:rsidP="00D13E7A">
            <w:pPr>
              <w:jc w:val="both"/>
              <w:rPr>
                <w:rFonts w:ascii="Arial" w:hAnsi="Arial" w:cs="Arial"/>
                <w:sz w:val="16"/>
                <w:szCs w:val="16"/>
                <w:lang w:val="es-PE" w:eastAsia="es-PE"/>
              </w:rPr>
            </w:pPr>
            <w:r w:rsidRPr="00D13E7A">
              <w:rPr>
                <w:rFonts w:ascii="Arial" w:hAnsi="Arial" w:cs="Arial"/>
                <w:sz w:val="16"/>
                <w:szCs w:val="16"/>
                <w:lang w:val="es-PE" w:eastAsia="es-PE"/>
              </w:rPr>
              <w:t>Encuentro Regional de Mesas.</w:t>
            </w:r>
          </w:p>
        </w:tc>
        <w:tc>
          <w:tcPr>
            <w:tcW w:w="2835" w:type="dxa"/>
            <w:tcBorders>
              <w:top w:val="nil"/>
              <w:left w:val="nil"/>
              <w:bottom w:val="single" w:sz="4" w:space="0" w:color="auto"/>
              <w:right w:val="nil"/>
            </w:tcBorders>
            <w:shd w:val="clear" w:color="000000" w:fill="FFFFFF"/>
            <w:vAlign w:val="center"/>
            <w:hideMark/>
          </w:tcPr>
          <w:p w14:paraId="40E408F8" w14:textId="77777777" w:rsidR="00794CA6" w:rsidRPr="00D13E7A" w:rsidRDefault="00794CA6" w:rsidP="00D13E7A">
            <w:pPr>
              <w:rPr>
                <w:rFonts w:ascii="Arial" w:hAnsi="Arial" w:cs="Arial"/>
                <w:color w:val="000000"/>
                <w:sz w:val="16"/>
                <w:szCs w:val="16"/>
                <w:lang w:val="es-PE" w:eastAsia="es-PE"/>
              </w:rPr>
            </w:pPr>
            <w:r w:rsidRPr="00D13E7A">
              <w:rPr>
                <w:rFonts w:ascii="Arial" w:hAnsi="Arial" w:cs="Arial"/>
                <w:color w:val="000000"/>
                <w:sz w:val="16"/>
                <w:szCs w:val="16"/>
                <w:lang w:val="es-PE" w:eastAsia="es-PE"/>
              </w:rPr>
              <w:t>Socialización del trabajo de las Mesas locales y Regional.</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0738F9F3" w14:textId="77777777" w:rsidR="00794CA6" w:rsidRPr="00D13E7A" w:rsidRDefault="00794CA6" w:rsidP="00D13E7A">
            <w:pPr>
              <w:rPr>
                <w:rFonts w:ascii="Calibri" w:hAnsi="Calibri"/>
                <w:color w:val="000000"/>
                <w:sz w:val="16"/>
                <w:szCs w:val="16"/>
                <w:lang w:val="es-PE" w:eastAsia="es-PE"/>
              </w:rPr>
            </w:pPr>
            <w:r w:rsidRPr="00D13E7A">
              <w:rPr>
                <w:rFonts w:ascii="Calibri" w:hAnsi="Calibri"/>
                <w:color w:val="000000"/>
                <w:sz w:val="16"/>
                <w:szCs w:val="16"/>
                <w:lang w:val="es-PE" w:eastAsia="es-PE"/>
              </w:rPr>
              <w:t> </w:t>
            </w:r>
          </w:p>
        </w:tc>
        <w:tc>
          <w:tcPr>
            <w:tcW w:w="400" w:type="dxa"/>
            <w:tcBorders>
              <w:top w:val="nil"/>
              <w:left w:val="nil"/>
              <w:bottom w:val="single" w:sz="4" w:space="0" w:color="auto"/>
              <w:right w:val="single" w:sz="4" w:space="0" w:color="auto"/>
            </w:tcBorders>
            <w:shd w:val="clear" w:color="000000" w:fill="FFFFFF"/>
            <w:vAlign w:val="center"/>
            <w:hideMark/>
          </w:tcPr>
          <w:p w14:paraId="2FD98950"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vAlign w:val="center"/>
            <w:hideMark/>
          </w:tcPr>
          <w:p w14:paraId="47759814"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center"/>
            <w:hideMark/>
          </w:tcPr>
          <w:p w14:paraId="05582530"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vAlign w:val="center"/>
            <w:hideMark/>
          </w:tcPr>
          <w:p w14:paraId="219767D3"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center"/>
            <w:hideMark/>
          </w:tcPr>
          <w:p w14:paraId="4876C4C5"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380" w:type="dxa"/>
            <w:tcBorders>
              <w:top w:val="nil"/>
              <w:left w:val="nil"/>
              <w:bottom w:val="single" w:sz="4" w:space="0" w:color="auto"/>
              <w:right w:val="single" w:sz="4" w:space="0" w:color="auto"/>
            </w:tcBorders>
            <w:shd w:val="clear" w:color="000000" w:fill="FFFFFF"/>
            <w:noWrap/>
            <w:vAlign w:val="center"/>
            <w:hideMark/>
          </w:tcPr>
          <w:p w14:paraId="0F679F79"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center"/>
            <w:hideMark/>
          </w:tcPr>
          <w:p w14:paraId="155D99A2"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center"/>
            <w:hideMark/>
          </w:tcPr>
          <w:p w14:paraId="42DBA9ED"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20" w:type="dxa"/>
            <w:tcBorders>
              <w:top w:val="nil"/>
              <w:left w:val="nil"/>
              <w:bottom w:val="single" w:sz="4" w:space="0" w:color="auto"/>
              <w:right w:val="single" w:sz="4" w:space="0" w:color="auto"/>
            </w:tcBorders>
            <w:shd w:val="clear" w:color="auto" w:fill="auto"/>
            <w:noWrap/>
            <w:vAlign w:val="center"/>
            <w:hideMark/>
          </w:tcPr>
          <w:p w14:paraId="0012CD48"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X</w:t>
            </w:r>
          </w:p>
        </w:tc>
        <w:tc>
          <w:tcPr>
            <w:tcW w:w="400" w:type="dxa"/>
            <w:tcBorders>
              <w:top w:val="nil"/>
              <w:left w:val="nil"/>
              <w:bottom w:val="single" w:sz="4" w:space="0" w:color="auto"/>
              <w:right w:val="single" w:sz="4" w:space="0" w:color="auto"/>
            </w:tcBorders>
            <w:shd w:val="clear" w:color="auto" w:fill="auto"/>
            <w:noWrap/>
            <w:vAlign w:val="center"/>
            <w:hideMark/>
          </w:tcPr>
          <w:p w14:paraId="6C59F103"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single" w:sz="4" w:space="0" w:color="auto"/>
            </w:tcBorders>
            <w:shd w:val="clear" w:color="auto" w:fill="auto"/>
            <w:noWrap/>
            <w:vAlign w:val="center"/>
            <w:hideMark/>
          </w:tcPr>
          <w:p w14:paraId="517FE039"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400" w:type="dxa"/>
            <w:tcBorders>
              <w:top w:val="nil"/>
              <w:left w:val="nil"/>
              <w:bottom w:val="single" w:sz="4" w:space="0" w:color="auto"/>
              <w:right w:val="nil"/>
            </w:tcBorders>
            <w:shd w:val="clear" w:color="auto" w:fill="auto"/>
            <w:noWrap/>
            <w:vAlign w:val="center"/>
            <w:hideMark/>
          </w:tcPr>
          <w:p w14:paraId="31C9D3FC" w14:textId="77777777" w:rsidR="00794CA6" w:rsidRPr="00D13E7A" w:rsidRDefault="00794CA6" w:rsidP="00D13E7A">
            <w:pPr>
              <w:rPr>
                <w:rFonts w:ascii="Calibri" w:hAnsi="Calibri"/>
                <w:color w:val="000000"/>
                <w:sz w:val="20"/>
                <w:szCs w:val="20"/>
                <w:lang w:val="es-PE" w:eastAsia="es-PE"/>
              </w:rPr>
            </w:pPr>
            <w:r w:rsidRPr="00D13E7A">
              <w:rPr>
                <w:rFonts w:ascii="Calibri" w:hAnsi="Calibri"/>
                <w:color w:val="000000"/>
                <w:sz w:val="20"/>
                <w:szCs w:val="20"/>
                <w:lang w:val="es-PE" w:eastAsia="es-PE"/>
              </w:rPr>
              <w:t> </w:t>
            </w:r>
          </w:p>
        </w:tc>
        <w:tc>
          <w:tcPr>
            <w:tcW w:w="160" w:type="dxa"/>
            <w:tcBorders>
              <w:top w:val="nil"/>
              <w:left w:val="single" w:sz="4" w:space="0" w:color="auto"/>
              <w:bottom w:val="single" w:sz="4" w:space="0" w:color="auto"/>
              <w:right w:val="single" w:sz="4" w:space="0" w:color="auto"/>
            </w:tcBorders>
          </w:tcPr>
          <w:p w14:paraId="76C121E5" w14:textId="77777777" w:rsidR="00794CA6" w:rsidRPr="00D13E7A" w:rsidRDefault="00794CA6" w:rsidP="00D13E7A">
            <w:pPr>
              <w:rPr>
                <w:rFonts w:ascii="Calibri" w:hAnsi="Calibri"/>
                <w:color w:val="000000"/>
                <w:sz w:val="16"/>
                <w:szCs w:val="16"/>
                <w:lang w:val="es-PE" w:eastAsia="es-PE"/>
              </w:rPr>
            </w:pPr>
          </w:p>
        </w:tc>
        <w:tc>
          <w:tcPr>
            <w:tcW w:w="1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D625E4" w14:textId="209B0951" w:rsidR="00794CA6" w:rsidRPr="00D13E7A" w:rsidRDefault="00794CA6" w:rsidP="00D13E7A">
            <w:pPr>
              <w:rPr>
                <w:rFonts w:ascii="Calibri" w:hAnsi="Calibri"/>
                <w:color w:val="000000"/>
                <w:sz w:val="16"/>
                <w:szCs w:val="16"/>
                <w:lang w:val="es-PE" w:eastAsia="es-PE"/>
              </w:rPr>
            </w:pPr>
            <w:r w:rsidRPr="00D13E7A">
              <w:rPr>
                <w:rFonts w:ascii="Calibri" w:hAnsi="Calibri"/>
                <w:color w:val="000000"/>
                <w:sz w:val="16"/>
                <w:szCs w:val="16"/>
                <w:lang w:val="es-PE" w:eastAsia="es-PE"/>
              </w:rPr>
              <w:t> </w:t>
            </w:r>
          </w:p>
        </w:tc>
      </w:tr>
    </w:tbl>
    <w:p w14:paraId="2777FC1B" w14:textId="77777777" w:rsidR="000E1865" w:rsidRPr="00FE429B" w:rsidRDefault="000E1865" w:rsidP="00FE429B">
      <w:pPr>
        <w:pStyle w:val="List2"/>
        <w:ind w:left="0" w:firstLine="0"/>
        <w:jc w:val="both"/>
        <w:rPr>
          <w:rFonts w:asciiTheme="minorHAnsi" w:hAnsiTheme="minorHAnsi" w:cs="Arial"/>
          <w:sz w:val="18"/>
          <w:szCs w:val="18"/>
          <w:lang w:val="es-PE"/>
        </w:rPr>
      </w:pPr>
    </w:p>
    <w:sectPr w:rsidR="000E1865" w:rsidRPr="00FE429B" w:rsidSect="00794CA6">
      <w:pgSz w:w="16838" w:h="11906" w:orient="landscape"/>
      <w:pgMar w:top="1701" w:right="822"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C0127" w14:textId="77777777" w:rsidR="00DF1B6E" w:rsidRDefault="00DF1B6E" w:rsidP="0096231D">
      <w:r>
        <w:separator/>
      </w:r>
    </w:p>
  </w:endnote>
  <w:endnote w:type="continuationSeparator" w:id="0">
    <w:p w14:paraId="2F796C3B" w14:textId="77777777" w:rsidR="00DF1B6E" w:rsidRDefault="00DF1B6E" w:rsidP="0096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4B858" w14:textId="77777777" w:rsidR="00DF1B6E" w:rsidRDefault="00DF1B6E" w:rsidP="0096231D">
      <w:r>
        <w:separator/>
      </w:r>
    </w:p>
  </w:footnote>
  <w:footnote w:type="continuationSeparator" w:id="0">
    <w:p w14:paraId="7FFBC5D4" w14:textId="77777777" w:rsidR="00DF1B6E" w:rsidRDefault="00DF1B6E" w:rsidP="00962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EC61542"/>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2A5F2A1C"/>
    <w:multiLevelType w:val="hybridMultilevel"/>
    <w:tmpl w:val="C3CAD5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8F20D3"/>
    <w:multiLevelType w:val="hybridMultilevel"/>
    <w:tmpl w:val="A3849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B8E4E6E"/>
    <w:multiLevelType w:val="hybridMultilevel"/>
    <w:tmpl w:val="F398A136"/>
    <w:lvl w:ilvl="0" w:tplc="FB1E3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9B307C"/>
    <w:multiLevelType w:val="hybridMultilevel"/>
    <w:tmpl w:val="E28EF7E6"/>
    <w:lvl w:ilvl="0" w:tplc="3702C876">
      <w:numFmt w:val="bullet"/>
      <w:lvlText w:val="-"/>
      <w:lvlJc w:val="left"/>
      <w:pPr>
        <w:ind w:left="720" w:hanging="360"/>
      </w:pPr>
      <w:rPr>
        <w:rFonts w:ascii="Calibri" w:eastAsia="Times New Roman"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6D58146A"/>
    <w:multiLevelType w:val="hybridMultilevel"/>
    <w:tmpl w:val="C3CAD5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35718B5"/>
    <w:multiLevelType w:val="hybridMultilevel"/>
    <w:tmpl w:val="823CD1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4"/>
  </w:num>
  <w:num w:numId="6">
    <w:abstractNumId w:val="5"/>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B35"/>
    <w:rsid w:val="00000347"/>
    <w:rsid w:val="000046AF"/>
    <w:rsid w:val="00005950"/>
    <w:rsid w:val="00005EB5"/>
    <w:rsid w:val="0000799E"/>
    <w:rsid w:val="0001117C"/>
    <w:rsid w:val="00011668"/>
    <w:rsid w:val="000132D1"/>
    <w:rsid w:val="00013518"/>
    <w:rsid w:val="00021796"/>
    <w:rsid w:val="00022CC8"/>
    <w:rsid w:val="00023E9C"/>
    <w:rsid w:val="00025712"/>
    <w:rsid w:val="000261BC"/>
    <w:rsid w:val="00026CAF"/>
    <w:rsid w:val="00027A01"/>
    <w:rsid w:val="0003041D"/>
    <w:rsid w:val="00030D08"/>
    <w:rsid w:val="00031872"/>
    <w:rsid w:val="000323DF"/>
    <w:rsid w:val="00035A1E"/>
    <w:rsid w:val="00040EB2"/>
    <w:rsid w:val="00041A2E"/>
    <w:rsid w:val="00044893"/>
    <w:rsid w:val="00044B97"/>
    <w:rsid w:val="000459BA"/>
    <w:rsid w:val="000466C4"/>
    <w:rsid w:val="00051E74"/>
    <w:rsid w:val="0005414F"/>
    <w:rsid w:val="0005637D"/>
    <w:rsid w:val="00056956"/>
    <w:rsid w:val="00064528"/>
    <w:rsid w:val="00065EC4"/>
    <w:rsid w:val="00067003"/>
    <w:rsid w:val="000676DE"/>
    <w:rsid w:val="00071BAE"/>
    <w:rsid w:val="00071E01"/>
    <w:rsid w:val="0007275D"/>
    <w:rsid w:val="00074873"/>
    <w:rsid w:val="000749A5"/>
    <w:rsid w:val="000777F5"/>
    <w:rsid w:val="00081D95"/>
    <w:rsid w:val="000823E8"/>
    <w:rsid w:val="00082E90"/>
    <w:rsid w:val="000834C1"/>
    <w:rsid w:val="00084EFA"/>
    <w:rsid w:val="00084FC2"/>
    <w:rsid w:val="00086B96"/>
    <w:rsid w:val="0009075C"/>
    <w:rsid w:val="000909EA"/>
    <w:rsid w:val="000913CE"/>
    <w:rsid w:val="00091AC5"/>
    <w:rsid w:val="00092403"/>
    <w:rsid w:val="00093BA6"/>
    <w:rsid w:val="000A14E6"/>
    <w:rsid w:val="000A48F0"/>
    <w:rsid w:val="000A7BB3"/>
    <w:rsid w:val="000A7EB8"/>
    <w:rsid w:val="000B0E24"/>
    <w:rsid w:val="000B18D0"/>
    <w:rsid w:val="000B1FBD"/>
    <w:rsid w:val="000B357F"/>
    <w:rsid w:val="000B46A6"/>
    <w:rsid w:val="000B4A7E"/>
    <w:rsid w:val="000B5ADC"/>
    <w:rsid w:val="000B6D18"/>
    <w:rsid w:val="000C122A"/>
    <w:rsid w:val="000C2885"/>
    <w:rsid w:val="000C2B82"/>
    <w:rsid w:val="000C3A7B"/>
    <w:rsid w:val="000C4E4C"/>
    <w:rsid w:val="000C620C"/>
    <w:rsid w:val="000C6C26"/>
    <w:rsid w:val="000D36A1"/>
    <w:rsid w:val="000D40D6"/>
    <w:rsid w:val="000D4C13"/>
    <w:rsid w:val="000E07A7"/>
    <w:rsid w:val="000E0DF3"/>
    <w:rsid w:val="000E1865"/>
    <w:rsid w:val="000E20C1"/>
    <w:rsid w:val="000E2112"/>
    <w:rsid w:val="000E2ACF"/>
    <w:rsid w:val="000E3A2E"/>
    <w:rsid w:val="000E5601"/>
    <w:rsid w:val="000F268F"/>
    <w:rsid w:val="000F4353"/>
    <w:rsid w:val="000F47B0"/>
    <w:rsid w:val="000F52DA"/>
    <w:rsid w:val="000F622B"/>
    <w:rsid w:val="000F7A7A"/>
    <w:rsid w:val="00100D40"/>
    <w:rsid w:val="0010102D"/>
    <w:rsid w:val="001040DD"/>
    <w:rsid w:val="00104333"/>
    <w:rsid w:val="00106BDC"/>
    <w:rsid w:val="00111064"/>
    <w:rsid w:val="001125CC"/>
    <w:rsid w:val="00114E49"/>
    <w:rsid w:val="00115B20"/>
    <w:rsid w:val="00115FB6"/>
    <w:rsid w:val="00116953"/>
    <w:rsid w:val="0012105F"/>
    <w:rsid w:val="00133117"/>
    <w:rsid w:val="001337CA"/>
    <w:rsid w:val="00133B59"/>
    <w:rsid w:val="00134103"/>
    <w:rsid w:val="00135C91"/>
    <w:rsid w:val="00136D47"/>
    <w:rsid w:val="00141B5E"/>
    <w:rsid w:val="00141F3A"/>
    <w:rsid w:val="00142357"/>
    <w:rsid w:val="001425B3"/>
    <w:rsid w:val="00144340"/>
    <w:rsid w:val="00144638"/>
    <w:rsid w:val="00147C0F"/>
    <w:rsid w:val="00147D31"/>
    <w:rsid w:val="001503A2"/>
    <w:rsid w:val="001519D2"/>
    <w:rsid w:val="00151CEB"/>
    <w:rsid w:val="001524B7"/>
    <w:rsid w:val="00153021"/>
    <w:rsid w:val="0015396F"/>
    <w:rsid w:val="00154C02"/>
    <w:rsid w:val="00155CB2"/>
    <w:rsid w:val="0015738E"/>
    <w:rsid w:val="00160DB7"/>
    <w:rsid w:val="00163490"/>
    <w:rsid w:val="00163498"/>
    <w:rsid w:val="00164666"/>
    <w:rsid w:val="00164EB5"/>
    <w:rsid w:val="00165DE5"/>
    <w:rsid w:val="0017079A"/>
    <w:rsid w:val="0017089C"/>
    <w:rsid w:val="00173989"/>
    <w:rsid w:val="00175717"/>
    <w:rsid w:val="00176A60"/>
    <w:rsid w:val="00177E9C"/>
    <w:rsid w:val="00177F55"/>
    <w:rsid w:val="00180AA6"/>
    <w:rsid w:val="00181632"/>
    <w:rsid w:val="001827D7"/>
    <w:rsid w:val="001829AF"/>
    <w:rsid w:val="001832D2"/>
    <w:rsid w:val="00184CF2"/>
    <w:rsid w:val="00186DF8"/>
    <w:rsid w:val="00186F04"/>
    <w:rsid w:val="00190245"/>
    <w:rsid w:val="00190BA2"/>
    <w:rsid w:val="00191E50"/>
    <w:rsid w:val="0019326A"/>
    <w:rsid w:val="00193D97"/>
    <w:rsid w:val="0019593C"/>
    <w:rsid w:val="00196867"/>
    <w:rsid w:val="00197E4B"/>
    <w:rsid w:val="001A06E1"/>
    <w:rsid w:val="001A1084"/>
    <w:rsid w:val="001A1475"/>
    <w:rsid w:val="001A1FA7"/>
    <w:rsid w:val="001A4A3B"/>
    <w:rsid w:val="001A6903"/>
    <w:rsid w:val="001B014D"/>
    <w:rsid w:val="001B0E15"/>
    <w:rsid w:val="001B1D03"/>
    <w:rsid w:val="001B512F"/>
    <w:rsid w:val="001C1C6A"/>
    <w:rsid w:val="001C28CC"/>
    <w:rsid w:val="001C342C"/>
    <w:rsid w:val="001C34FD"/>
    <w:rsid w:val="001C3AE1"/>
    <w:rsid w:val="001C5E40"/>
    <w:rsid w:val="001D14C2"/>
    <w:rsid w:val="001D6A2E"/>
    <w:rsid w:val="001E15BE"/>
    <w:rsid w:val="001E2221"/>
    <w:rsid w:val="001E4951"/>
    <w:rsid w:val="001E4B5B"/>
    <w:rsid w:val="001E65C0"/>
    <w:rsid w:val="001E68BC"/>
    <w:rsid w:val="001E6FD7"/>
    <w:rsid w:val="001E75C0"/>
    <w:rsid w:val="001F04A2"/>
    <w:rsid w:val="001F53C6"/>
    <w:rsid w:val="002008DE"/>
    <w:rsid w:val="00200D8D"/>
    <w:rsid w:val="00204D90"/>
    <w:rsid w:val="00205AA9"/>
    <w:rsid w:val="00207075"/>
    <w:rsid w:val="002073E7"/>
    <w:rsid w:val="002104DA"/>
    <w:rsid w:val="00210AAB"/>
    <w:rsid w:val="002123DD"/>
    <w:rsid w:val="00212ACB"/>
    <w:rsid w:val="0021400C"/>
    <w:rsid w:val="0021768A"/>
    <w:rsid w:val="002203D5"/>
    <w:rsid w:val="00221973"/>
    <w:rsid w:val="0022218B"/>
    <w:rsid w:val="00225221"/>
    <w:rsid w:val="002259A0"/>
    <w:rsid w:val="00227648"/>
    <w:rsid w:val="0023076D"/>
    <w:rsid w:val="00232BCD"/>
    <w:rsid w:val="00235083"/>
    <w:rsid w:val="002411A0"/>
    <w:rsid w:val="00243AAB"/>
    <w:rsid w:val="00243C9D"/>
    <w:rsid w:val="00244095"/>
    <w:rsid w:val="0024498A"/>
    <w:rsid w:val="00244E3A"/>
    <w:rsid w:val="00244FCA"/>
    <w:rsid w:val="00245BE0"/>
    <w:rsid w:val="0025305B"/>
    <w:rsid w:val="00253FBB"/>
    <w:rsid w:val="00256E10"/>
    <w:rsid w:val="00256ECB"/>
    <w:rsid w:val="002636E1"/>
    <w:rsid w:val="002700BB"/>
    <w:rsid w:val="00270143"/>
    <w:rsid w:val="00270DC6"/>
    <w:rsid w:val="00271173"/>
    <w:rsid w:val="00272F4B"/>
    <w:rsid w:val="00274D7E"/>
    <w:rsid w:val="00275E28"/>
    <w:rsid w:val="00276ECD"/>
    <w:rsid w:val="00277390"/>
    <w:rsid w:val="00277ADE"/>
    <w:rsid w:val="0028022C"/>
    <w:rsid w:val="0028082F"/>
    <w:rsid w:val="00281058"/>
    <w:rsid w:val="00281647"/>
    <w:rsid w:val="002832D7"/>
    <w:rsid w:val="00286B67"/>
    <w:rsid w:val="00286CDF"/>
    <w:rsid w:val="0028751B"/>
    <w:rsid w:val="00291812"/>
    <w:rsid w:val="002946F6"/>
    <w:rsid w:val="002948B6"/>
    <w:rsid w:val="002962B8"/>
    <w:rsid w:val="00296DF4"/>
    <w:rsid w:val="00297DDC"/>
    <w:rsid w:val="002A016F"/>
    <w:rsid w:val="002A07B2"/>
    <w:rsid w:val="002A0C6E"/>
    <w:rsid w:val="002A2D99"/>
    <w:rsid w:val="002A303B"/>
    <w:rsid w:val="002A4607"/>
    <w:rsid w:val="002A6E3C"/>
    <w:rsid w:val="002A7E63"/>
    <w:rsid w:val="002B2CFA"/>
    <w:rsid w:val="002B5BC2"/>
    <w:rsid w:val="002B6A08"/>
    <w:rsid w:val="002C14BA"/>
    <w:rsid w:val="002C2E61"/>
    <w:rsid w:val="002C4C70"/>
    <w:rsid w:val="002C4FBE"/>
    <w:rsid w:val="002C574C"/>
    <w:rsid w:val="002C619D"/>
    <w:rsid w:val="002C77EF"/>
    <w:rsid w:val="002D151F"/>
    <w:rsid w:val="002D1DFD"/>
    <w:rsid w:val="002D33FB"/>
    <w:rsid w:val="002D5460"/>
    <w:rsid w:val="002D673C"/>
    <w:rsid w:val="002D6D49"/>
    <w:rsid w:val="002D6DEE"/>
    <w:rsid w:val="002D7A79"/>
    <w:rsid w:val="002D7F44"/>
    <w:rsid w:val="002E03C2"/>
    <w:rsid w:val="002E3B29"/>
    <w:rsid w:val="002E454F"/>
    <w:rsid w:val="002E749C"/>
    <w:rsid w:val="002E7CB5"/>
    <w:rsid w:val="002F13C2"/>
    <w:rsid w:val="002F1A00"/>
    <w:rsid w:val="002F3126"/>
    <w:rsid w:val="002F3397"/>
    <w:rsid w:val="002F40F7"/>
    <w:rsid w:val="002F5682"/>
    <w:rsid w:val="002F61FE"/>
    <w:rsid w:val="00307A1D"/>
    <w:rsid w:val="0031031D"/>
    <w:rsid w:val="00321D7E"/>
    <w:rsid w:val="00322412"/>
    <w:rsid w:val="003238CD"/>
    <w:rsid w:val="00325688"/>
    <w:rsid w:val="00327E11"/>
    <w:rsid w:val="003308CC"/>
    <w:rsid w:val="00331448"/>
    <w:rsid w:val="00331894"/>
    <w:rsid w:val="003324A0"/>
    <w:rsid w:val="003335F1"/>
    <w:rsid w:val="00334711"/>
    <w:rsid w:val="003350C2"/>
    <w:rsid w:val="003404BD"/>
    <w:rsid w:val="00340A65"/>
    <w:rsid w:val="003429F3"/>
    <w:rsid w:val="0034670D"/>
    <w:rsid w:val="00347798"/>
    <w:rsid w:val="00347DD4"/>
    <w:rsid w:val="00352B5E"/>
    <w:rsid w:val="00362670"/>
    <w:rsid w:val="00363F58"/>
    <w:rsid w:val="00364357"/>
    <w:rsid w:val="00366E3A"/>
    <w:rsid w:val="0036717E"/>
    <w:rsid w:val="00367E48"/>
    <w:rsid w:val="00371EC8"/>
    <w:rsid w:val="003733CF"/>
    <w:rsid w:val="00374DD6"/>
    <w:rsid w:val="00375953"/>
    <w:rsid w:val="00376D08"/>
    <w:rsid w:val="003814AE"/>
    <w:rsid w:val="00381DE2"/>
    <w:rsid w:val="00382A74"/>
    <w:rsid w:val="00390F2E"/>
    <w:rsid w:val="00392C0B"/>
    <w:rsid w:val="003944E7"/>
    <w:rsid w:val="003A49F9"/>
    <w:rsid w:val="003B02E5"/>
    <w:rsid w:val="003B12A3"/>
    <w:rsid w:val="003B13F7"/>
    <w:rsid w:val="003B18B8"/>
    <w:rsid w:val="003B2972"/>
    <w:rsid w:val="003B5236"/>
    <w:rsid w:val="003B5413"/>
    <w:rsid w:val="003B6AE8"/>
    <w:rsid w:val="003B71A1"/>
    <w:rsid w:val="003B7355"/>
    <w:rsid w:val="003C0E35"/>
    <w:rsid w:val="003C1A7A"/>
    <w:rsid w:val="003C1F55"/>
    <w:rsid w:val="003C22F8"/>
    <w:rsid w:val="003C26AA"/>
    <w:rsid w:val="003C2D80"/>
    <w:rsid w:val="003C3422"/>
    <w:rsid w:val="003C3EBC"/>
    <w:rsid w:val="003D0907"/>
    <w:rsid w:val="003D2574"/>
    <w:rsid w:val="003D7101"/>
    <w:rsid w:val="003D732C"/>
    <w:rsid w:val="003E0D8A"/>
    <w:rsid w:val="003E66F3"/>
    <w:rsid w:val="003F0550"/>
    <w:rsid w:val="003F26D8"/>
    <w:rsid w:val="003F3114"/>
    <w:rsid w:val="003F3F5A"/>
    <w:rsid w:val="003F5B22"/>
    <w:rsid w:val="003F76CB"/>
    <w:rsid w:val="00400AC6"/>
    <w:rsid w:val="00404725"/>
    <w:rsid w:val="004053E5"/>
    <w:rsid w:val="004077DC"/>
    <w:rsid w:val="0041222D"/>
    <w:rsid w:val="004123C5"/>
    <w:rsid w:val="00414F0D"/>
    <w:rsid w:val="00415776"/>
    <w:rsid w:val="00416AE4"/>
    <w:rsid w:val="00417463"/>
    <w:rsid w:val="00422003"/>
    <w:rsid w:val="0042251D"/>
    <w:rsid w:val="00423511"/>
    <w:rsid w:val="0042355D"/>
    <w:rsid w:val="00423CC5"/>
    <w:rsid w:val="00424056"/>
    <w:rsid w:val="00425492"/>
    <w:rsid w:val="00430863"/>
    <w:rsid w:val="00431ADC"/>
    <w:rsid w:val="00431D89"/>
    <w:rsid w:val="00432EEF"/>
    <w:rsid w:val="00434B6F"/>
    <w:rsid w:val="004356ED"/>
    <w:rsid w:val="004422AA"/>
    <w:rsid w:val="004425C4"/>
    <w:rsid w:val="00443D04"/>
    <w:rsid w:val="00443DC8"/>
    <w:rsid w:val="00444388"/>
    <w:rsid w:val="0044742C"/>
    <w:rsid w:val="00451D0F"/>
    <w:rsid w:val="00453B73"/>
    <w:rsid w:val="00455804"/>
    <w:rsid w:val="0045675B"/>
    <w:rsid w:val="00456EAF"/>
    <w:rsid w:val="004613D7"/>
    <w:rsid w:val="00463268"/>
    <w:rsid w:val="00465B35"/>
    <w:rsid w:val="00466BD2"/>
    <w:rsid w:val="004725D0"/>
    <w:rsid w:val="0047357F"/>
    <w:rsid w:val="0047607C"/>
    <w:rsid w:val="00476DC4"/>
    <w:rsid w:val="00480B2E"/>
    <w:rsid w:val="00481678"/>
    <w:rsid w:val="00481A89"/>
    <w:rsid w:val="00482C85"/>
    <w:rsid w:val="00486404"/>
    <w:rsid w:val="00491B75"/>
    <w:rsid w:val="00492B61"/>
    <w:rsid w:val="0049360D"/>
    <w:rsid w:val="00496B17"/>
    <w:rsid w:val="00497543"/>
    <w:rsid w:val="00497789"/>
    <w:rsid w:val="00497AF0"/>
    <w:rsid w:val="004A0FC7"/>
    <w:rsid w:val="004A317E"/>
    <w:rsid w:val="004A42DA"/>
    <w:rsid w:val="004A4DD3"/>
    <w:rsid w:val="004A6071"/>
    <w:rsid w:val="004A7434"/>
    <w:rsid w:val="004A7539"/>
    <w:rsid w:val="004B1F16"/>
    <w:rsid w:val="004B2208"/>
    <w:rsid w:val="004B43BC"/>
    <w:rsid w:val="004B4830"/>
    <w:rsid w:val="004B7C04"/>
    <w:rsid w:val="004C023A"/>
    <w:rsid w:val="004C204B"/>
    <w:rsid w:val="004C2BF7"/>
    <w:rsid w:val="004C2D7E"/>
    <w:rsid w:val="004C3DDB"/>
    <w:rsid w:val="004C41E0"/>
    <w:rsid w:val="004C6696"/>
    <w:rsid w:val="004C68DD"/>
    <w:rsid w:val="004C69D2"/>
    <w:rsid w:val="004D1035"/>
    <w:rsid w:val="004D2143"/>
    <w:rsid w:val="004D2296"/>
    <w:rsid w:val="004D2F6A"/>
    <w:rsid w:val="004D34B5"/>
    <w:rsid w:val="004D7F3F"/>
    <w:rsid w:val="004E2924"/>
    <w:rsid w:val="004E2A42"/>
    <w:rsid w:val="004E49FF"/>
    <w:rsid w:val="004E623F"/>
    <w:rsid w:val="004E6429"/>
    <w:rsid w:val="004F1BAB"/>
    <w:rsid w:val="004F1F71"/>
    <w:rsid w:val="004F2FE7"/>
    <w:rsid w:val="004F33BC"/>
    <w:rsid w:val="004F364E"/>
    <w:rsid w:val="004F511A"/>
    <w:rsid w:val="004F534E"/>
    <w:rsid w:val="004F5891"/>
    <w:rsid w:val="00500795"/>
    <w:rsid w:val="005007D2"/>
    <w:rsid w:val="005020DB"/>
    <w:rsid w:val="005038D6"/>
    <w:rsid w:val="00504A57"/>
    <w:rsid w:val="00510E36"/>
    <w:rsid w:val="005116FA"/>
    <w:rsid w:val="00513909"/>
    <w:rsid w:val="00514191"/>
    <w:rsid w:val="00514F79"/>
    <w:rsid w:val="005202C4"/>
    <w:rsid w:val="0052040E"/>
    <w:rsid w:val="005227F5"/>
    <w:rsid w:val="00523449"/>
    <w:rsid w:val="0052587F"/>
    <w:rsid w:val="00526315"/>
    <w:rsid w:val="005270C4"/>
    <w:rsid w:val="00530EC2"/>
    <w:rsid w:val="00532D31"/>
    <w:rsid w:val="00533EBD"/>
    <w:rsid w:val="005349E9"/>
    <w:rsid w:val="0053689D"/>
    <w:rsid w:val="00536ABF"/>
    <w:rsid w:val="0053782D"/>
    <w:rsid w:val="00540D89"/>
    <w:rsid w:val="00545A4F"/>
    <w:rsid w:val="005466B5"/>
    <w:rsid w:val="00547C3F"/>
    <w:rsid w:val="0055062C"/>
    <w:rsid w:val="00550A70"/>
    <w:rsid w:val="00552150"/>
    <w:rsid w:val="00552C48"/>
    <w:rsid w:val="0055304D"/>
    <w:rsid w:val="0055544F"/>
    <w:rsid w:val="00556507"/>
    <w:rsid w:val="005575BD"/>
    <w:rsid w:val="00562D5F"/>
    <w:rsid w:val="00566C0F"/>
    <w:rsid w:val="0057009C"/>
    <w:rsid w:val="00570C2E"/>
    <w:rsid w:val="00571916"/>
    <w:rsid w:val="00571D1A"/>
    <w:rsid w:val="00571FB7"/>
    <w:rsid w:val="005750D5"/>
    <w:rsid w:val="00576571"/>
    <w:rsid w:val="00576A68"/>
    <w:rsid w:val="00577571"/>
    <w:rsid w:val="00577A3D"/>
    <w:rsid w:val="005805FE"/>
    <w:rsid w:val="00585BEF"/>
    <w:rsid w:val="00586D9C"/>
    <w:rsid w:val="005907FD"/>
    <w:rsid w:val="00590BFD"/>
    <w:rsid w:val="005920BC"/>
    <w:rsid w:val="00593674"/>
    <w:rsid w:val="00593F33"/>
    <w:rsid w:val="0059441B"/>
    <w:rsid w:val="005957AE"/>
    <w:rsid w:val="0059662B"/>
    <w:rsid w:val="005A1516"/>
    <w:rsid w:val="005A31C3"/>
    <w:rsid w:val="005A46E9"/>
    <w:rsid w:val="005A495B"/>
    <w:rsid w:val="005A5083"/>
    <w:rsid w:val="005B2728"/>
    <w:rsid w:val="005B6F11"/>
    <w:rsid w:val="005C0ED1"/>
    <w:rsid w:val="005C1553"/>
    <w:rsid w:val="005C64D6"/>
    <w:rsid w:val="005C71BF"/>
    <w:rsid w:val="005C7CD8"/>
    <w:rsid w:val="005D0B34"/>
    <w:rsid w:val="005D1E70"/>
    <w:rsid w:val="005D1F17"/>
    <w:rsid w:val="005D5B1D"/>
    <w:rsid w:val="005D7ABA"/>
    <w:rsid w:val="005E37B9"/>
    <w:rsid w:val="005E6A4E"/>
    <w:rsid w:val="005E7F98"/>
    <w:rsid w:val="005F088A"/>
    <w:rsid w:val="005F0EE9"/>
    <w:rsid w:val="005F0FBC"/>
    <w:rsid w:val="005F110E"/>
    <w:rsid w:val="005F24E4"/>
    <w:rsid w:val="005F2F78"/>
    <w:rsid w:val="0060016F"/>
    <w:rsid w:val="006001EB"/>
    <w:rsid w:val="0060053A"/>
    <w:rsid w:val="00611791"/>
    <w:rsid w:val="006130A5"/>
    <w:rsid w:val="006134F3"/>
    <w:rsid w:val="0061462E"/>
    <w:rsid w:val="0061469B"/>
    <w:rsid w:val="00614FF0"/>
    <w:rsid w:val="00616FFC"/>
    <w:rsid w:val="00620C88"/>
    <w:rsid w:val="00623193"/>
    <w:rsid w:val="006276D1"/>
    <w:rsid w:val="0063066B"/>
    <w:rsid w:val="00631019"/>
    <w:rsid w:val="00633312"/>
    <w:rsid w:val="00635FE9"/>
    <w:rsid w:val="00636772"/>
    <w:rsid w:val="00637A3E"/>
    <w:rsid w:val="00641ACA"/>
    <w:rsid w:val="00642451"/>
    <w:rsid w:val="00642629"/>
    <w:rsid w:val="0065181C"/>
    <w:rsid w:val="00652D54"/>
    <w:rsid w:val="00652D79"/>
    <w:rsid w:val="00653EAD"/>
    <w:rsid w:val="0065476E"/>
    <w:rsid w:val="00654E9D"/>
    <w:rsid w:val="00655A25"/>
    <w:rsid w:val="00656CC4"/>
    <w:rsid w:val="00661D98"/>
    <w:rsid w:val="0066349A"/>
    <w:rsid w:val="006634A1"/>
    <w:rsid w:val="00663F59"/>
    <w:rsid w:val="006647E8"/>
    <w:rsid w:val="0066612B"/>
    <w:rsid w:val="00666396"/>
    <w:rsid w:val="00671127"/>
    <w:rsid w:val="00672136"/>
    <w:rsid w:val="00674B46"/>
    <w:rsid w:val="00675746"/>
    <w:rsid w:val="00675C7B"/>
    <w:rsid w:val="00677CF9"/>
    <w:rsid w:val="00680769"/>
    <w:rsid w:val="00681C7A"/>
    <w:rsid w:val="00681EDB"/>
    <w:rsid w:val="00682170"/>
    <w:rsid w:val="00684C77"/>
    <w:rsid w:val="00690A27"/>
    <w:rsid w:val="00690F9C"/>
    <w:rsid w:val="00691388"/>
    <w:rsid w:val="00691CBB"/>
    <w:rsid w:val="00692552"/>
    <w:rsid w:val="00693AB2"/>
    <w:rsid w:val="006944D2"/>
    <w:rsid w:val="006966B7"/>
    <w:rsid w:val="0069690A"/>
    <w:rsid w:val="006A452F"/>
    <w:rsid w:val="006A6967"/>
    <w:rsid w:val="006B5E21"/>
    <w:rsid w:val="006B60DB"/>
    <w:rsid w:val="006B7056"/>
    <w:rsid w:val="006B7ED6"/>
    <w:rsid w:val="006C2A6A"/>
    <w:rsid w:val="006C389C"/>
    <w:rsid w:val="006C55EB"/>
    <w:rsid w:val="006C57B7"/>
    <w:rsid w:val="006C6263"/>
    <w:rsid w:val="006C6803"/>
    <w:rsid w:val="006C7496"/>
    <w:rsid w:val="006D0C61"/>
    <w:rsid w:val="006D5435"/>
    <w:rsid w:val="006D564D"/>
    <w:rsid w:val="006D77DB"/>
    <w:rsid w:val="006E0015"/>
    <w:rsid w:val="006E1153"/>
    <w:rsid w:val="006E1479"/>
    <w:rsid w:val="006E20D9"/>
    <w:rsid w:val="006E37C6"/>
    <w:rsid w:val="006F2299"/>
    <w:rsid w:val="006F22E9"/>
    <w:rsid w:val="006F3872"/>
    <w:rsid w:val="006F4000"/>
    <w:rsid w:val="006F75D6"/>
    <w:rsid w:val="007029A5"/>
    <w:rsid w:val="007030E2"/>
    <w:rsid w:val="0071042D"/>
    <w:rsid w:val="00711183"/>
    <w:rsid w:val="007121E2"/>
    <w:rsid w:val="0071220C"/>
    <w:rsid w:val="00715FB9"/>
    <w:rsid w:val="0071608C"/>
    <w:rsid w:val="00716D78"/>
    <w:rsid w:val="00720715"/>
    <w:rsid w:val="007207C1"/>
    <w:rsid w:val="007219E5"/>
    <w:rsid w:val="00722DBA"/>
    <w:rsid w:val="00724743"/>
    <w:rsid w:val="0072581B"/>
    <w:rsid w:val="00726605"/>
    <w:rsid w:val="00726A56"/>
    <w:rsid w:val="00730686"/>
    <w:rsid w:val="00735CE0"/>
    <w:rsid w:val="0073674E"/>
    <w:rsid w:val="00740A7E"/>
    <w:rsid w:val="007421DE"/>
    <w:rsid w:val="0074467D"/>
    <w:rsid w:val="007455C2"/>
    <w:rsid w:val="00753F36"/>
    <w:rsid w:val="00755288"/>
    <w:rsid w:val="00760D32"/>
    <w:rsid w:val="007615CE"/>
    <w:rsid w:val="007616D3"/>
    <w:rsid w:val="00761AB5"/>
    <w:rsid w:val="007630B5"/>
    <w:rsid w:val="00764225"/>
    <w:rsid w:val="0076628E"/>
    <w:rsid w:val="00766AB3"/>
    <w:rsid w:val="0077017F"/>
    <w:rsid w:val="007705BD"/>
    <w:rsid w:val="0077366B"/>
    <w:rsid w:val="00773C7F"/>
    <w:rsid w:val="00774973"/>
    <w:rsid w:val="00775952"/>
    <w:rsid w:val="0078071C"/>
    <w:rsid w:val="00782E74"/>
    <w:rsid w:val="007842B2"/>
    <w:rsid w:val="007862FB"/>
    <w:rsid w:val="00791CA1"/>
    <w:rsid w:val="00792545"/>
    <w:rsid w:val="007934FB"/>
    <w:rsid w:val="00793B42"/>
    <w:rsid w:val="00793F53"/>
    <w:rsid w:val="0079452D"/>
    <w:rsid w:val="00794CA6"/>
    <w:rsid w:val="00795437"/>
    <w:rsid w:val="007958F1"/>
    <w:rsid w:val="00795E52"/>
    <w:rsid w:val="007A05C6"/>
    <w:rsid w:val="007A1810"/>
    <w:rsid w:val="007A25CF"/>
    <w:rsid w:val="007A293F"/>
    <w:rsid w:val="007A38C8"/>
    <w:rsid w:val="007B06B6"/>
    <w:rsid w:val="007B0AF1"/>
    <w:rsid w:val="007B0B19"/>
    <w:rsid w:val="007B19E7"/>
    <w:rsid w:val="007B1D5B"/>
    <w:rsid w:val="007B26C7"/>
    <w:rsid w:val="007B3305"/>
    <w:rsid w:val="007B5423"/>
    <w:rsid w:val="007B72A1"/>
    <w:rsid w:val="007B7A58"/>
    <w:rsid w:val="007B7D5A"/>
    <w:rsid w:val="007C0585"/>
    <w:rsid w:val="007C0983"/>
    <w:rsid w:val="007C0BDB"/>
    <w:rsid w:val="007C0C46"/>
    <w:rsid w:val="007C13FB"/>
    <w:rsid w:val="007C2953"/>
    <w:rsid w:val="007C3F58"/>
    <w:rsid w:val="007C62E8"/>
    <w:rsid w:val="007C69E6"/>
    <w:rsid w:val="007C6C3C"/>
    <w:rsid w:val="007D291A"/>
    <w:rsid w:val="007D655D"/>
    <w:rsid w:val="007D6ACD"/>
    <w:rsid w:val="007D6CEC"/>
    <w:rsid w:val="007D783E"/>
    <w:rsid w:val="007D7F02"/>
    <w:rsid w:val="007E02EB"/>
    <w:rsid w:val="007E261F"/>
    <w:rsid w:val="007E2F56"/>
    <w:rsid w:val="007E4409"/>
    <w:rsid w:val="007E506C"/>
    <w:rsid w:val="007F030A"/>
    <w:rsid w:val="007F6076"/>
    <w:rsid w:val="00803593"/>
    <w:rsid w:val="00804F22"/>
    <w:rsid w:val="00805D78"/>
    <w:rsid w:val="0080616B"/>
    <w:rsid w:val="008065C3"/>
    <w:rsid w:val="00806657"/>
    <w:rsid w:val="00810826"/>
    <w:rsid w:val="00810C27"/>
    <w:rsid w:val="00811075"/>
    <w:rsid w:val="00815EE3"/>
    <w:rsid w:val="00817F3B"/>
    <w:rsid w:val="00821681"/>
    <w:rsid w:val="00824FFB"/>
    <w:rsid w:val="008250BA"/>
    <w:rsid w:val="00830D96"/>
    <w:rsid w:val="008349D9"/>
    <w:rsid w:val="008366EA"/>
    <w:rsid w:val="00837AD2"/>
    <w:rsid w:val="0084080D"/>
    <w:rsid w:val="0084176D"/>
    <w:rsid w:val="008425C6"/>
    <w:rsid w:val="00843260"/>
    <w:rsid w:val="0084382C"/>
    <w:rsid w:val="008451CC"/>
    <w:rsid w:val="008460CA"/>
    <w:rsid w:val="00846D8B"/>
    <w:rsid w:val="00851525"/>
    <w:rsid w:val="0085202B"/>
    <w:rsid w:val="008521C5"/>
    <w:rsid w:val="008536C2"/>
    <w:rsid w:val="00853CB8"/>
    <w:rsid w:val="0085526F"/>
    <w:rsid w:val="00855674"/>
    <w:rsid w:val="0085674D"/>
    <w:rsid w:val="00856947"/>
    <w:rsid w:val="00860303"/>
    <w:rsid w:val="00860908"/>
    <w:rsid w:val="00862F8F"/>
    <w:rsid w:val="00863D6A"/>
    <w:rsid w:val="00864E45"/>
    <w:rsid w:val="00864EEE"/>
    <w:rsid w:val="0087060E"/>
    <w:rsid w:val="008710F2"/>
    <w:rsid w:val="00871512"/>
    <w:rsid w:val="00872578"/>
    <w:rsid w:val="008730E8"/>
    <w:rsid w:val="0087329E"/>
    <w:rsid w:val="00874AF5"/>
    <w:rsid w:val="00874B1F"/>
    <w:rsid w:val="00875258"/>
    <w:rsid w:val="00877171"/>
    <w:rsid w:val="00877BAC"/>
    <w:rsid w:val="00881022"/>
    <w:rsid w:val="00883DC5"/>
    <w:rsid w:val="00885B8F"/>
    <w:rsid w:val="0089476E"/>
    <w:rsid w:val="00896BD8"/>
    <w:rsid w:val="008A1699"/>
    <w:rsid w:val="008A7477"/>
    <w:rsid w:val="008B0FB0"/>
    <w:rsid w:val="008B2907"/>
    <w:rsid w:val="008B3C26"/>
    <w:rsid w:val="008B4042"/>
    <w:rsid w:val="008B5BEF"/>
    <w:rsid w:val="008B6491"/>
    <w:rsid w:val="008B6606"/>
    <w:rsid w:val="008C2F17"/>
    <w:rsid w:val="008C3520"/>
    <w:rsid w:val="008C578C"/>
    <w:rsid w:val="008C68BE"/>
    <w:rsid w:val="008D3AC8"/>
    <w:rsid w:val="008D3DFD"/>
    <w:rsid w:val="008D4251"/>
    <w:rsid w:val="008D45B4"/>
    <w:rsid w:val="008D66B9"/>
    <w:rsid w:val="008D7032"/>
    <w:rsid w:val="008D7177"/>
    <w:rsid w:val="008D762C"/>
    <w:rsid w:val="008D7B0A"/>
    <w:rsid w:val="008E0F53"/>
    <w:rsid w:val="008E5587"/>
    <w:rsid w:val="008E6412"/>
    <w:rsid w:val="008E7BCC"/>
    <w:rsid w:val="008F06BA"/>
    <w:rsid w:val="008F2779"/>
    <w:rsid w:val="008F4DA4"/>
    <w:rsid w:val="008F5D6F"/>
    <w:rsid w:val="008F7832"/>
    <w:rsid w:val="0090689D"/>
    <w:rsid w:val="00910180"/>
    <w:rsid w:val="00912130"/>
    <w:rsid w:val="00912857"/>
    <w:rsid w:val="00913B2D"/>
    <w:rsid w:val="009142D2"/>
    <w:rsid w:val="009171B4"/>
    <w:rsid w:val="00917347"/>
    <w:rsid w:val="00917712"/>
    <w:rsid w:val="00917E26"/>
    <w:rsid w:val="00920277"/>
    <w:rsid w:val="00922C4D"/>
    <w:rsid w:val="00922E6D"/>
    <w:rsid w:val="009329A1"/>
    <w:rsid w:val="00934117"/>
    <w:rsid w:val="0093414B"/>
    <w:rsid w:val="009349E8"/>
    <w:rsid w:val="00942837"/>
    <w:rsid w:val="00942F93"/>
    <w:rsid w:val="00943C7C"/>
    <w:rsid w:val="00944E35"/>
    <w:rsid w:val="00945245"/>
    <w:rsid w:val="009454F0"/>
    <w:rsid w:val="00946582"/>
    <w:rsid w:val="0094690E"/>
    <w:rsid w:val="00946C86"/>
    <w:rsid w:val="0094795D"/>
    <w:rsid w:val="00950B8C"/>
    <w:rsid w:val="0095275F"/>
    <w:rsid w:val="00952FD5"/>
    <w:rsid w:val="0095347E"/>
    <w:rsid w:val="00953FD2"/>
    <w:rsid w:val="00956C9C"/>
    <w:rsid w:val="00960C59"/>
    <w:rsid w:val="0096231D"/>
    <w:rsid w:val="00963B49"/>
    <w:rsid w:val="00965717"/>
    <w:rsid w:val="00965FB0"/>
    <w:rsid w:val="00967786"/>
    <w:rsid w:val="00967D3B"/>
    <w:rsid w:val="00971D9B"/>
    <w:rsid w:val="009729D3"/>
    <w:rsid w:val="0097361E"/>
    <w:rsid w:val="00974820"/>
    <w:rsid w:val="00975FA9"/>
    <w:rsid w:val="0097600F"/>
    <w:rsid w:val="00976811"/>
    <w:rsid w:val="00977183"/>
    <w:rsid w:val="00980405"/>
    <w:rsid w:val="009808EA"/>
    <w:rsid w:val="009836FA"/>
    <w:rsid w:val="00984938"/>
    <w:rsid w:val="00986476"/>
    <w:rsid w:val="00987615"/>
    <w:rsid w:val="00993055"/>
    <w:rsid w:val="00995E46"/>
    <w:rsid w:val="00996A2D"/>
    <w:rsid w:val="00997770"/>
    <w:rsid w:val="009A1D39"/>
    <w:rsid w:val="009A707C"/>
    <w:rsid w:val="009A7C34"/>
    <w:rsid w:val="009A7DE2"/>
    <w:rsid w:val="009B2EB9"/>
    <w:rsid w:val="009B31BB"/>
    <w:rsid w:val="009B7BCC"/>
    <w:rsid w:val="009C15D3"/>
    <w:rsid w:val="009C37C5"/>
    <w:rsid w:val="009C6EBD"/>
    <w:rsid w:val="009D0A9D"/>
    <w:rsid w:val="009D2831"/>
    <w:rsid w:val="009D4EA6"/>
    <w:rsid w:val="009D5031"/>
    <w:rsid w:val="009D5203"/>
    <w:rsid w:val="009D7005"/>
    <w:rsid w:val="009E21B7"/>
    <w:rsid w:val="009E2438"/>
    <w:rsid w:val="009E334F"/>
    <w:rsid w:val="009E537B"/>
    <w:rsid w:val="009E5DD7"/>
    <w:rsid w:val="009E6300"/>
    <w:rsid w:val="009F2437"/>
    <w:rsid w:val="009F2EEC"/>
    <w:rsid w:val="009F351A"/>
    <w:rsid w:val="009F7518"/>
    <w:rsid w:val="00A03352"/>
    <w:rsid w:val="00A04785"/>
    <w:rsid w:val="00A05248"/>
    <w:rsid w:val="00A05454"/>
    <w:rsid w:val="00A0622D"/>
    <w:rsid w:val="00A112F7"/>
    <w:rsid w:val="00A11BF3"/>
    <w:rsid w:val="00A14202"/>
    <w:rsid w:val="00A14D7C"/>
    <w:rsid w:val="00A16144"/>
    <w:rsid w:val="00A167A0"/>
    <w:rsid w:val="00A16B9C"/>
    <w:rsid w:val="00A2188B"/>
    <w:rsid w:val="00A2498F"/>
    <w:rsid w:val="00A24C58"/>
    <w:rsid w:val="00A2588F"/>
    <w:rsid w:val="00A26A6D"/>
    <w:rsid w:val="00A30686"/>
    <w:rsid w:val="00A315F8"/>
    <w:rsid w:val="00A31F71"/>
    <w:rsid w:val="00A345D9"/>
    <w:rsid w:val="00A35336"/>
    <w:rsid w:val="00A37013"/>
    <w:rsid w:val="00A438FD"/>
    <w:rsid w:val="00A44BCC"/>
    <w:rsid w:val="00A45D57"/>
    <w:rsid w:val="00A4696A"/>
    <w:rsid w:val="00A51090"/>
    <w:rsid w:val="00A55667"/>
    <w:rsid w:val="00A56CB2"/>
    <w:rsid w:val="00A57AA1"/>
    <w:rsid w:val="00A57CD5"/>
    <w:rsid w:val="00A60964"/>
    <w:rsid w:val="00A60FD8"/>
    <w:rsid w:val="00A62890"/>
    <w:rsid w:val="00A644AE"/>
    <w:rsid w:val="00A70237"/>
    <w:rsid w:val="00A707AB"/>
    <w:rsid w:val="00A72053"/>
    <w:rsid w:val="00A7208D"/>
    <w:rsid w:val="00A74A54"/>
    <w:rsid w:val="00A765C3"/>
    <w:rsid w:val="00A76CF4"/>
    <w:rsid w:val="00A81F4E"/>
    <w:rsid w:val="00A8290E"/>
    <w:rsid w:val="00A83FF1"/>
    <w:rsid w:val="00A842F4"/>
    <w:rsid w:val="00A84607"/>
    <w:rsid w:val="00A860D6"/>
    <w:rsid w:val="00A86CDF"/>
    <w:rsid w:val="00A8796F"/>
    <w:rsid w:val="00A94D1B"/>
    <w:rsid w:val="00A96552"/>
    <w:rsid w:val="00AA5C35"/>
    <w:rsid w:val="00AA6535"/>
    <w:rsid w:val="00AA76D1"/>
    <w:rsid w:val="00AB3778"/>
    <w:rsid w:val="00AB6D02"/>
    <w:rsid w:val="00AC138C"/>
    <w:rsid w:val="00AC24C9"/>
    <w:rsid w:val="00AC261C"/>
    <w:rsid w:val="00AC5BC1"/>
    <w:rsid w:val="00AC7CF5"/>
    <w:rsid w:val="00AD1066"/>
    <w:rsid w:val="00AD1977"/>
    <w:rsid w:val="00AD21D0"/>
    <w:rsid w:val="00AD48D6"/>
    <w:rsid w:val="00AD4D5B"/>
    <w:rsid w:val="00AD5C98"/>
    <w:rsid w:val="00AD712A"/>
    <w:rsid w:val="00AD74CE"/>
    <w:rsid w:val="00AE336C"/>
    <w:rsid w:val="00AE36E6"/>
    <w:rsid w:val="00AE60D6"/>
    <w:rsid w:val="00AF115D"/>
    <w:rsid w:val="00AF118F"/>
    <w:rsid w:val="00AF6625"/>
    <w:rsid w:val="00AF725D"/>
    <w:rsid w:val="00B00123"/>
    <w:rsid w:val="00B00564"/>
    <w:rsid w:val="00B0067D"/>
    <w:rsid w:val="00B018BA"/>
    <w:rsid w:val="00B01A95"/>
    <w:rsid w:val="00B06B26"/>
    <w:rsid w:val="00B07424"/>
    <w:rsid w:val="00B108BC"/>
    <w:rsid w:val="00B10B5A"/>
    <w:rsid w:val="00B13F5A"/>
    <w:rsid w:val="00B16619"/>
    <w:rsid w:val="00B1796A"/>
    <w:rsid w:val="00B21FAE"/>
    <w:rsid w:val="00B220BC"/>
    <w:rsid w:val="00B235C6"/>
    <w:rsid w:val="00B24989"/>
    <w:rsid w:val="00B27E04"/>
    <w:rsid w:val="00B31D5C"/>
    <w:rsid w:val="00B34A50"/>
    <w:rsid w:val="00B3629F"/>
    <w:rsid w:val="00B3794E"/>
    <w:rsid w:val="00B401CB"/>
    <w:rsid w:val="00B41F69"/>
    <w:rsid w:val="00B429F7"/>
    <w:rsid w:val="00B4403C"/>
    <w:rsid w:val="00B51B35"/>
    <w:rsid w:val="00B52C8E"/>
    <w:rsid w:val="00B53C2A"/>
    <w:rsid w:val="00B5416B"/>
    <w:rsid w:val="00B56C42"/>
    <w:rsid w:val="00B605E9"/>
    <w:rsid w:val="00B6061B"/>
    <w:rsid w:val="00B60D56"/>
    <w:rsid w:val="00B615BE"/>
    <w:rsid w:val="00B6242B"/>
    <w:rsid w:val="00B649F7"/>
    <w:rsid w:val="00B70046"/>
    <w:rsid w:val="00B713D4"/>
    <w:rsid w:val="00B71706"/>
    <w:rsid w:val="00B737A0"/>
    <w:rsid w:val="00B74178"/>
    <w:rsid w:val="00B7523F"/>
    <w:rsid w:val="00B774EB"/>
    <w:rsid w:val="00B82614"/>
    <w:rsid w:val="00B827DF"/>
    <w:rsid w:val="00B82EB2"/>
    <w:rsid w:val="00B857A7"/>
    <w:rsid w:val="00B86C47"/>
    <w:rsid w:val="00B86DCF"/>
    <w:rsid w:val="00B92768"/>
    <w:rsid w:val="00B9281C"/>
    <w:rsid w:val="00B92BC8"/>
    <w:rsid w:val="00B97945"/>
    <w:rsid w:val="00BA01A9"/>
    <w:rsid w:val="00BA0A05"/>
    <w:rsid w:val="00BA0F23"/>
    <w:rsid w:val="00BA144F"/>
    <w:rsid w:val="00BA282B"/>
    <w:rsid w:val="00BA66C3"/>
    <w:rsid w:val="00BA6EA1"/>
    <w:rsid w:val="00BA783E"/>
    <w:rsid w:val="00BB0A03"/>
    <w:rsid w:val="00BB156C"/>
    <w:rsid w:val="00BB1C31"/>
    <w:rsid w:val="00BB2030"/>
    <w:rsid w:val="00BB256B"/>
    <w:rsid w:val="00BB25CA"/>
    <w:rsid w:val="00BB397D"/>
    <w:rsid w:val="00BB3EC7"/>
    <w:rsid w:val="00BB5608"/>
    <w:rsid w:val="00BB6040"/>
    <w:rsid w:val="00BB70D6"/>
    <w:rsid w:val="00BB7296"/>
    <w:rsid w:val="00BC0D82"/>
    <w:rsid w:val="00BC2056"/>
    <w:rsid w:val="00BC229F"/>
    <w:rsid w:val="00BC27F1"/>
    <w:rsid w:val="00BC2AAD"/>
    <w:rsid w:val="00BC4333"/>
    <w:rsid w:val="00BC436B"/>
    <w:rsid w:val="00BC51E0"/>
    <w:rsid w:val="00BC604A"/>
    <w:rsid w:val="00BC6D36"/>
    <w:rsid w:val="00BD1B5C"/>
    <w:rsid w:val="00BD22BB"/>
    <w:rsid w:val="00BD59AF"/>
    <w:rsid w:val="00BD61B5"/>
    <w:rsid w:val="00BE036B"/>
    <w:rsid w:val="00BE1214"/>
    <w:rsid w:val="00BE257E"/>
    <w:rsid w:val="00BE3880"/>
    <w:rsid w:val="00BE45B3"/>
    <w:rsid w:val="00BE7D92"/>
    <w:rsid w:val="00BF0828"/>
    <w:rsid w:val="00BF089A"/>
    <w:rsid w:val="00BF0D41"/>
    <w:rsid w:val="00BF1BAD"/>
    <w:rsid w:val="00BF42F4"/>
    <w:rsid w:val="00BF4410"/>
    <w:rsid w:val="00BF522E"/>
    <w:rsid w:val="00BF6065"/>
    <w:rsid w:val="00C0088F"/>
    <w:rsid w:val="00C01064"/>
    <w:rsid w:val="00C01C56"/>
    <w:rsid w:val="00C01DF1"/>
    <w:rsid w:val="00C04450"/>
    <w:rsid w:val="00C141F0"/>
    <w:rsid w:val="00C15964"/>
    <w:rsid w:val="00C16530"/>
    <w:rsid w:val="00C17FED"/>
    <w:rsid w:val="00C2032E"/>
    <w:rsid w:val="00C22844"/>
    <w:rsid w:val="00C234C9"/>
    <w:rsid w:val="00C25688"/>
    <w:rsid w:val="00C25AD5"/>
    <w:rsid w:val="00C30E33"/>
    <w:rsid w:val="00C329E5"/>
    <w:rsid w:val="00C339CE"/>
    <w:rsid w:val="00C34EDA"/>
    <w:rsid w:val="00C41F31"/>
    <w:rsid w:val="00C4437E"/>
    <w:rsid w:val="00C454A3"/>
    <w:rsid w:val="00C4712D"/>
    <w:rsid w:val="00C51F9B"/>
    <w:rsid w:val="00C52BC7"/>
    <w:rsid w:val="00C52E52"/>
    <w:rsid w:val="00C56BE1"/>
    <w:rsid w:val="00C6055E"/>
    <w:rsid w:val="00C605EA"/>
    <w:rsid w:val="00C61A7D"/>
    <w:rsid w:val="00C61E12"/>
    <w:rsid w:val="00C62353"/>
    <w:rsid w:val="00C71EFD"/>
    <w:rsid w:val="00C744EB"/>
    <w:rsid w:val="00C77F6C"/>
    <w:rsid w:val="00C81E93"/>
    <w:rsid w:val="00C820CF"/>
    <w:rsid w:val="00C844A2"/>
    <w:rsid w:val="00C84568"/>
    <w:rsid w:val="00C85E0F"/>
    <w:rsid w:val="00C90654"/>
    <w:rsid w:val="00C91BE0"/>
    <w:rsid w:val="00C93F38"/>
    <w:rsid w:val="00C94E66"/>
    <w:rsid w:val="00C95115"/>
    <w:rsid w:val="00CA0371"/>
    <w:rsid w:val="00CA04E2"/>
    <w:rsid w:val="00CA1946"/>
    <w:rsid w:val="00CA2B40"/>
    <w:rsid w:val="00CA5A72"/>
    <w:rsid w:val="00CA6148"/>
    <w:rsid w:val="00CB20D3"/>
    <w:rsid w:val="00CB2442"/>
    <w:rsid w:val="00CB3C84"/>
    <w:rsid w:val="00CB769C"/>
    <w:rsid w:val="00CB7C50"/>
    <w:rsid w:val="00CC02A2"/>
    <w:rsid w:val="00CC33A5"/>
    <w:rsid w:val="00CC37C9"/>
    <w:rsid w:val="00CC5F8F"/>
    <w:rsid w:val="00CD142C"/>
    <w:rsid w:val="00CD1781"/>
    <w:rsid w:val="00CD37A2"/>
    <w:rsid w:val="00CD5A0D"/>
    <w:rsid w:val="00CD67A7"/>
    <w:rsid w:val="00CE4BF5"/>
    <w:rsid w:val="00CE5EC1"/>
    <w:rsid w:val="00CE7C03"/>
    <w:rsid w:val="00CF5B10"/>
    <w:rsid w:val="00CF642B"/>
    <w:rsid w:val="00CF6F7C"/>
    <w:rsid w:val="00CF7DC1"/>
    <w:rsid w:val="00D00BFC"/>
    <w:rsid w:val="00D022FB"/>
    <w:rsid w:val="00D02E6A"/>
    <w:rsid w:val="00D036EC"/>
    <w:rsid w:val="00D039E2"/>
    <w:rsid w:val="00D055E2"/>
    <w:rsid w:val="00D10F32"/>
    <w:rsid w:val="00D11597"/>
    <w:rsid w:val="00D11BB5"/>
    <w:rsid w:val="00D13E7A"/>
    <w:rsid w:val="00D21E91"/>
    <w:rsid w:val="00D22F37"/>
    <w:rsid w:val="00D23493"/>
    <w:rsid w:val="00D23B47"/>
    <w:rsid w:val="00D241FA"/>
    <w:rsid w:val="00D244BC"/>
    <w:rsid w:val="00D26E4C"/>
    <w:rsid w:val="00D3149E"/>
    <w:rsid w:val="00D31A37"/>
    <w:rsid w:val="00D34F08"/>
    <w:rsid w:val="00D35691"/>
    <w:rsid w:val="00D36BE1"/>
    <w:rsid w:val="00D377C3"/>
    <w:rsid w:val="00D37EC1"/>
    <w:rsid w:val="00D40448"/>
    <w:rsid w:val="00D413B5"/>
    <w:rsid w:val="00D416F7"/>
    <w:rsid w:val="00D41945"/>
    <w:rsid w:val="00D4304C"/>
    <w:rsid w:val="00D44195"/>
    <w:rsid w:val="00D45297"/>
    <w:rsid w:val="00D47F50"/>
    <w:rsid w:val="00D508C9"/>
    <w:rsid w:val="00D51474"/>
    <w:rsid w:val="00D62172"/>
    <w:rsid w:val="00D633D6"/>
    <w:rsid w:val="00D64077"/>
    <w:rsid w:val="00D64A10"/>
    <w:rsid w:val="00D658A1"/>
    <w:rsid w:val="00D661FE"/>
    <w:rsid w:val="00D72E37"/>
    <w:rsid w:val="00D73675"/>
    <w:rsid w:val="00D80469"/>
    <w:rsid w:val="00D83746"/>
    <w:rsid w:val="00D83A23"/>
    <w:rsid w:val="00D83E60"/>
    <w:rsid w:val="00D85413"/>
    <w:rsid w:val="00D856B3"/>
    <w:rsid w:val="00D86386"/>
    <w:rsid w:val="00D86A46"/>
    <w:rsid w:val="00D906FB"/>
    <w:rsid w:val="00D932D5"/>
    <w:rsid w:val="00D96577"/>
    <w:rsid w:val="00DA0807"/>
    <w:rsid w:val="00DA2AE2"/>
    <w:rsid w:val="00DA3DEF"/>
    <w:rsid w:val="00DA5270"/>
    <w:rsid w:val="00DB03BC"/>
    <w:rsid w:val="00DB1269"/>
    <w:rsid w:val="00DB3453"/>
    <w:rsid w:val="00DB6528"/>
    <w:rsid w:val="00DB6C7A"/>
    <w:rsid w:val="00DC1F0F"/>
    <w:rsid w:val="00DC3410"/>
    <w:rsid w:val="00DC41E4"/>
    <w:rsid w:val="00DC4AA5"/>
    <w:rsid w:val="00DD0C4E"/>
    <w:rsid w:val="00DD0D72"/>
    <w:rsid w:val="00DD1174"/>
    <w:rsid w:val="00DD206B"/>
    <w:rsid w:val="00DD2995"/>
    <w:rsid w:val="00DD6B1D"/>
    <w:rsid w:val="00DD7363"/>
    <w:rsid w:val="00DE011D"/>
    <w:rsid w:val="00DE2554"/>
    <w:rsid w:val="00DE6164"/>
    <w:rsid w:val="00DE7AC0"/>
    <w:rsid w:val="00DF01A6"/>
    <w:rsid w:val="00DF1B6E"/>
    <w:rsid w:val="00DF25AC"/>
    <w:rsid w:val="00DF3B02"/>
    <w:rsid w:val="00DF3F2D"/>
    <w:rsid w:val="00DF5120"/>
    <w:rsid w:val="00DF5886"/>
    <w:rsid w:val="00DF5898"/>
    <w:rsid w:val="00DF7405"/>
    <w:rsid w:val="00DF7A84"/>
    <w:rsid w:val="00E008EA"/>
    <w:rsid w:val="00E00C4A"/>
    <w:rsid w:val="00E00CCC"/>
    <w:rsid w:val="00E014CD"/>
    <w:rsid w:val="00E0201A"/>
    <w:rsid w:val="00E02186"/>
    <w:rsid w:val="00E02CE3"/>
    <w:rsid w:val="00E03789"/>
    <w:rsid w:val="00E0590D"/>
    <w:rsid w:val="00E05A2A"/>
    <w:rsid w:val="00E06798"/>
    <w:rsid w:val="00E06C8A"/>
    <w:rsid w:val="00E07486"/>
    <w:rsid w:val="00E1304A"/>
    <w:rsid w:val="00E15640"/>
    <w:rsid w:val="00E20BA0"/>
    <w:rsid w:val="00E20BF3"/>
    <w:rsid w:val="00E22DF6"/>
    <w:rsid w:val="00E30599"/>
    <w:rsid w:val="00E3096C"/>
    <w:rsid w:val="00E30BD1"/>
    <w:rsid w:val="00E32D20"/>
    <w:rsid w:val="00E34471"/>
    <w:rsid w:val="00E35788"/>
    <w:rsid w:val="00E402BB"/>
    <w:rsid w:val="00E41392"/>
    <w:rsid w:val="00E41AE1"/>
    <w:rsid w:val="00E44BBF"/>
    <w:rsid w:val="00E450D9"/>
    <w:rsid w:val="00E4546A"/>
    <w:rsid w:val="00E46EAB"/>
    <w:rsid w:val="00E479BC"/>
    <w:rsid w:val="00E51E44"/>
    <w:rsid w:val="00E52884"/>
    <w:rsid w:val="00E605CE"/>
    <w:rsid w:val="00E60988"/>
    <w:rsid w:val="00E61485"/>
    <w:rsid w:val="00E61B3A"/>
    <w:rsid w:val="00E62446"/>
    <w:rsid w:val="00E63E69"/>
    <w:rsid w:val="00E63F8C"/>
    <w:rsid w:val="00E6489F"/>
    <w:rsid w:val="00E65686"/>
    <w:rsid w:val="00E6712E"/>
    <w:rsid w:val="00E6764E"/>
    <w:rsid w:val="00E710E0"/>
    <w:rsid w:val="00E726AC"/>
    <w:rsid w:val="00E74EE8"/>
    <w:rsid w:val="00E80654"/>
    <w:rsid w:val="00E8231B"/>
    <w:rsid w:val="00E866C4"/>
    <w:rsid w:val="00E86832"/>
    <w:rsid w:val="00E86C31"/>
    <w:rsid w:val="00E94CA0"/>
    <w:rsid w:val="00E95204"/>
    <w:rsid w:val="00E952DA"/>
    <w:rsid w:val="00E96678"/>
    <w:rsid w:val="00E969A4"/>
    <w:rsid w:val="00EA10A4"/>
    <w:rsid w:val="00EA19EE"/>
    <w:rsid w:val="00EA2399"/>
    <w:rsid w:val="00EA3A1F"/>
    <w:rsid w:val="00EA446D"/>
    <w:rsid w:val="00EA53EF"/>
    <w:rsid w:val="00EA6E34"/>
    <w:rsid w:val="00EA77C4"/>
    <w:rsid w:val="00EB03B1"/>
    <w:rsid w:val="00EB12F3"/>
    <w:rsid w:val="00EB6324"/>
    <w:rsid w:val="00EC037C"/>
    <w:rsid w:val="00EC0544"/>
    <w:rsid w:val="00EC0F5A"/>
    <w:rsid w:val="00EC1EA5"/>
    <w:rsid w:val="00EC43A6"/>
    <w:rsid w:val="00EC6BC7"/>
    <w:rsid w:val="00EC74D0"/>
    <w:rsid w:val="00ED3310"/>
    <w:rsid w:val="00ED433C"/>
    <w:rsid w:val="00ED54BD"/>
    <w:rsid w:val="00EE0A1B"/>
    <w:rsid w:val="00EE3C00"/>
    <w:rsid w:val="00EE4781"/>
    <w:rsid w:val="00EF0E00"/>
    <w:rsid w:val="00EF448B"/>
    <w:rsid w:val="00EF58AA"/>
    <w:rsid w:val="00F004D8"/>
    <w:rsid w:val="00F016AC"/>
    <w:rsid w:val="00F038A1"/>
    <w:rsid w:val="00F03E62"/>
    <w:rsid w:val="00F07061"/>
    <w:rsid w:val="00F107FB"/>
    <w:rsid w:val="00F165EC"/>
    <w:rsid w:val="00F17B80"/>
    <w:rsid w:val="00F21D31"/>
    <w:rsid w:val="00F23BCA"/>
    <w:rsid w:val="00F3356C"/>
    <w:rsid w:val="00F335A5"/>
    <w:rsid w:val="00F3669A"/>
    <w:rsid w:val="00F417C2"/>
    <w:rsid w:val="00F41E63"/>
    <w:rsid w:val="00F433AE"/>
    <w:rsid w:val="00F45BF6"/>
    <w:rsid w:val="00F51464"/>
    <w:rsid w:val="00F514BA"/>
    <w:rsid w:val="00F51AF3"/>
    <w:rsid w:val="00F540C7"/>
    <w:rsid w:val="00F55661"/>
    <w:rsid w:val="00F55CDA"/>
    <w:rsid w:val="00F561D8"/>
    <w:rsid w:val="00F61F8B"/>
    <w:rsid w:val="00F627D5"/>
    <w:rsid w:val="00F63BE6"/>
    <w:rsid w:val="00F66624"/>
    <w:rsid w:val="00F67391"/>
    <w:rsid w:val="00F67BAB"/>
    <w:rsid w:val="00F707BF"/>
    <w:rsid w:val="00F70D12"/>
    <w:rsid w:val="00F710D4"/>
    <w:rsid w:val="00F76FD1"/>
    <w:rsid w:val="00F80A4F"/>
    <w:rsid w:val="00F85643"/>
    <w:rsid w:val="00F914EF"/>
    <w:rsid w:val="00F91A8C"/>
    <w:rsid w:val="00F924DC"/>
    <w:rsid w:val="00F94D76"/>
    <w:rsid w:val="00F95957"/>
    <w:rsid w:val="00F9745A"/>
    <w:rsid w:val="00FA1779"/>
    <w:rsid w:val="00FA34A5"/>
    <w:rsid w:val="00FA4DC6"/>
    <w:rsid w:val="00FA610D"/>
    <w:rsid w:val="00FA666B"/>
    <w:rsid w:val="00FA7744"/>
    <w:rsid w:val="00FB065F"/>
    <w:rsid w:val="00FB128A"/>
    <w:rsid w:val="00FB14F6"/>
    <w:rsid w:val="00FB41A4"/>
    <w:rsid w:val="00FB4AD1"/>
    <w:rsid w:val="00FB6033"/>
    <w:rsid w:val="00FC1227"/>
    <w:rsid w:val="00FC16EA"/>
    <w:rsid w:val="00FC24C4"/>
    <w:rsid w:val="00FC3FF2"/>
    <w:rsid w:val="00FC490F"/>
    <w:rsid w:val="00FE2D36"/>
    <w:rsid w:val="00FE429B"/>
    <w:rsid w:val="00FE42CA"/>
    <w:rsid w:val="00FE493F"/>
    <w:rsid w:val="00FE57E3"/>
    <w:rsid w:val="00FE6189"/>
    <w:rsid w:val="00FE6F19"/>
    <w:rsid w:val="00FF0188"/>
    <w:rsid w:val="00FF15C8"/>
    <w:rsid w:val="00FF2055"/>
    <w:rsid w:val="00FF3E69"/>
    <w:rsid w:val="00FF3FBD"/>
    <w:rsid w:val="00FF540C"/>
    <w:rsid w:val="00FF621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B3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B51B35"/>
    <w:pPr>
      <w:ind w:left="566" w:hanging="283"/>
      <w:contextualSpacing/>
    </w:pPr>
  </w:style>
  <w:style w:type="paragraph" w:styleId="ListBullet2">
    <w:name w:val="List Bullet 2"/>
    <w:basedOn w:val="Normal"/>
    <w:rsid w:val="00B51B35"/>
    <w:pPr>
      <w:numPr>
        <w:numId w:val="1"/>
      </w:numPr>
      <w:contextualSpacing/>
    </w:pPr>
  </w:style>
  <w:style w:type="paragraph" w:styleId="Title">
    <w:name w:val="Title"/>
    <w:basedOn w:val="Normal"/>
    <w:next w:val="Normal"/>
    <w:link w:val="TitleChar"/>
    <w:qFormat/>
    <w:rsid w:val="00B51B35"/>
    <w:pPr>
      <w:spacing w:before="240" w:after="60"/>
      <w:jc w:val="center"/>
      <w:outlineLvl w:val="0"/>
    </w:pPr>
    <w:rPr>
      <w:rFonts w:ascii="Cambria" w:hAnsi="Cambria"/>
      <w:b/>
      <w:bCs/>
      <w:kern w:val="28"/>
      <w:sz w:val="32"/>
      <w:szCs w:val="32"/>
    </w:rPr>
  </w:style>
  <w:style w:type="character" w:customStyle="1" w:styleId="TitleChar">
    <w:name w:val="Title Char"/>
    <w:link w:val="Title"/>
    <w:rsid w:val="00B51B35"/>
    <w:rPr>
      <w:rFonts w:ascii="Cambria" w:eastAsia="Times New Roman" w:hAnsi="Cambria" w:cs="Times New Roman"/>
      <w:b/>
      <w:bCs/>
      <w:kern w:val="28"/>
      <w:sz w:val="32"/>
      <w:szCs w:val="32"/>
      <w:lang w:eastAsia="es-ES"/>
    </w:rPr>
  </w:style>
  <w:style w:type="paragraph" w:styleId="BodyText">
    <w:name w:val="Body Text"/>
    <w:basedOn w:val="Normal"/>
    <w:link w:val="BodyTextChar"/>
    <w:rsid w:val="00B51B35"/>
    <w:pPr>
      <w:spacing w:after="120"/>
    </w:pPr>
  </w:style>
  <w:style w:type="character" w:customStyle="1" w:styleId="BodyTextChar">
    <w:name w:val="Body Text Char"/>
    <w:link w:val="BodyText"/>
    <w:rsid w:val="00B51B35"/>
    <w:rPr>
      <w:rFonts w:ascii="Times New Roman" w:eastAsia="Times New Roman" w:hAnsi="Times New Roman" w:cs="Times New Roman"/>
      <w:sz w:val="24"/>
      <w:szCs w:val="24"/>
      <w:lang w:eastAsia="es-ES"/>
    </w:rPr>
  </w:style>
  <w:style w:type="paragraph" w:styleId="ListParagraph">
    <w:name w:val="List Paragraph"/>
    <w:basedOn w:val="Normal"/>
    <w:uiPriority w:val="34"/>
    <w:qFormat/>
    <w:rsid w:val="00056956"/>
    <w:pPr>
      <w:spacing w:after="160" w:line="259" w:lineRule="auto"/>
      <w:ind w:left="720"/>
      <w:contextualSpacing/>
    </w:pPr>
    <w:rPr>
      <w:rFonts w:ascii="Calibri" w:eastAsia="Calibri" w:hAnsi="Calibri"/>
      <w:sz w:val="22"/>
      <w:szCs w:val="22"/>
      <w:lang w:val="es-PE" w:eastAsia="en-US"/>
    </w:rPr>
  </w:style>
  <w:style w:type="paragraph" w:styleId="Header">
    <w:name w:val="header"/>
    <w:basedOn w:val="Normal"/>
    <w:link w:val="HeaderChar"/>
    <w:uiPriority w:val="99"/>
    <w:unhideWhenUsed/>
    <w:rsid w:val="0096231D"/>
    <w:pPr>
      <w:tabs>
        <w:tab w:val="center" w:pos="4419"/>
        <w:tab w:val="right" w:pos="8838"/>
      </w:tabs>
    </w:pPr>
  </w:style>
  <w:style w:type="character" w:customStyle="1" w:styleId="HeaderChar">
    <w:name w:val="Header Char"/>
    <w:link w:val="Header"/>
    <w:uiPriority w:val="99"/>
    <w:rsid w:val="0096231D"/>
    <w:rPr>
      <w:rFonts w:ascii="Times New Roman" w:eastAsia="Times New Roman" w:hAnsi="Times New Roman"/>
      <w:sz w:val="24"/>
      <w:szCs w:val="24"/>
      <w:lang w:val="es-ES" w:eastAsia="es-ES"/>
    </w:rPr>
  </w:style>
  <w:style w:type="paragraph" w:styleId="Footer">
    <w:name w:val="footer"/>
    <w:basedOn w:val="Normal"/>
    <w:link w:val="FooterChar"/>
    <w:uiPriority w:val="99"/>
    <w:unhideWhenUsed/>
    <w:rsid w:val="0096231D"/>
    <w:pPr>
      <w:tabs>
        <w:tab w:val="center" w:pos="4419"/>
        <w:tab w:val="right" w:pos="8838"/>
      </w:tabs>
    </w:pPr>
  </w:style>
  <w:style w:type="character" w:customStyle="1" w:styleId="FooterChar">
    <w:name w:val="Footer Char"/>
    <w:link w:val="Footer"/>
    <w:uiPriority w:val="99"/>
    <w:rsid w:val="0096231D"/>
    <w:rPr>
      <w:rFonts w:ascii="Times New Roman" w:eastAsia="Times New Roman" w:hAnsi="Times New Roman"/>
      <w:sz w:val="24"/>
      <w:szCs w:val="24"/>
      <w:lang w:val="es-ES" w:eastAsia="es-ES"/>
    </w:rPr>
  </w:style>
  <w:style w:type="paragraph" w:styleId="PlainText">
    <w:name w:val="Plain Text"/>
    <w:basedOn w:val="Normal"/>
    <w:link w:val="PlainTextChar"/>
    <w:uiPriority w:val="99"/>
    <w:semiHidden/>
    <w:unhideWhenUsed/>
    <w:rsid w:val="00AE60D6"/>
    <w:rPr>
      <w:rFonts w:ascii="Calibri" w:eastAsia="Calibri" w:hAnsi="Calibri"/>
      <w:sz w:val="22"/>
      <w:szCs w:val="21"/>
      <w:lang w:eastAsia="en-US"/>
    </w:rPr>
  </w:style>
  <w:style w:type="character" w:customStyle="1" w:styleId="PlainTextChar">
    <w:name w:val="Plain Text Char"/>
    <w:link w:val="PlainText"/>
    <w:uiPriority w:val="99"/>
    <w:semiHidden/>
    <w:rsid w:val="00AE60D6"/>
    <w:rPr>
      <w:sz w:val="22"/>
      <w:szCs w:val="21"/>
      <w:lang w:eastAsia="en-US"/>
    </w:rPr>
  </w:style>
  <w:style w:type="paragraph" w:styleId="NoSpacing">
    <w:name w:val="No Spacing"/>
    <w:uiPriority w:val="1"/>
    <w:qFormat/>
    <w:rsid w:val="00C04450"/>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37A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A3E"/>
    <w:rPr>
      <w:rFonts w:ascii="Segoe UI" w:eastAsia="Times New Roman" w:hAnsi="Segoe UI" w:cs="Segoe UI"/>
      <w:sz w:val="18"/>
      <w:szCs w:val="18"/>
    </w:rPr>
  </w:style>
  <w:style w:type="paragraph" w:styleId="NormalWeb">
    <w:name w:val="Normal (Web)"/>
    <w:basedOn w:val="Normal"/>
    <w:uiPriority w:val="99"/>
    <w:unhideWhenUsed/>
    <w:rsid w:val="001B512F"/>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B3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B51B35"/>
    <w:pPr>
      <w:ind w:left="566" w:hanging="283"/>
      <w:contextualSpacing/>
    </w:pPr>
  </w:style>
  <w:style w:type="paragraph" w:styleId="ListBullet2">
    <w:name w:val="List Bullet 2"/>
    <w:basedOn w:val="Normal"/>
    <w:rsid w:val="00B51B35"/>
    <w:pPr>
      <w:numPr>
        <w:numId w:val="1"/>
      </w:numPr>
      <w:contextualSpacing/>
    </w:pPr>
  </w:style>
  <w:style w:type="paragraph" w:styleId="Title">
    <w:name w:val="Title"/>
    <w:basedOn w:val="Normal"/>
    <w:next w:val="Normal"/>
    <w:link w:val="TitleChar"/>
    <w:qFormat/>
    <w:rsid w:val="00B51B35"/>
    <w:pPr>
      <w:spacing w:before="240" w:after="60"/>
      <w:jc w:val="center"/>
      <w:outlineLvl w:val="0"/>
    </w:pPr>
    <w:rPr>
      <w:rFonts w:ascii="Cambria" w:hAnsi="Cambria"/>
      <w:b/>
      <w:bCs/>
      <w:kern w:val="28"/>
      <w:sz w:val="32"/>
      <w:szCs w:val="32"/>
    </w:rPr>
  </w:style>
  <w:style w:type="character" w:customStyle="1" w:styleId="TitleChar">
    <w:name w:val="Title Char"/>
    <w:link w:val="Title"/>
    <w:rsid w:val="00B51B35"/>
    <w:rPr>
      <w:rFonts w:ascii="Cambria" w:eastAsia="Times New Roman" w:hAnsi="Cambria" w:cs="Times New Roman"/>
      <w:b/>
      <w:bCs/>
      <w:kern w:val="28"/>
      <w:sz w:val="32"/>
      <w:szCs w:val="32"/>
      <w:lang w:eastAsia="es-ES"/>
    </w:rPr>
  </w:style>
  <w:style w:type="paragraph" w:styleId="BodyText">
    <w:name w:val="Body Text"/>
    <w:basedOn w:val="Normal"/>
    <w:link w:val="BodyTextChar"/>
    <w:rsid w:val="00B51B35"/>
    <w:pPr>
      <w:spacing w:after="120"/>
    </w:pPr>
  </w:style>
  <w:style w:type="character" w:customStyle="1" w:styleId="BodyTextChar">
    <w:name w:val="Body Text Char"/>
    <w:link w:val="BodyText"/>
    <w:rsid w:val="00B51B35"/>
    <w:rPr>
      <w:rFonts w:ascii="Times New Roman" w:eastAsia="Times New Roman" w:hAnsi="Times New Roman" w:cs="Times New Roman"/>
      <w:sz w:val="24"/>
      <w:szCs w:val="24"/>
      <w:lang w:eastAsia="es-ES"/>
    </w:rPr>
  </w:style>
  <w:style w:type="paragraph" w:styleId="ListParagraph">
    <w:name w:val="List Paragraph"/>
    <w:basedOn w:val="Normal"/>
    <w:uiPriority w:val="34"/>
    <w:qFormat/>
    <w:rsid w:val="00056956"/>
    <w:pPr>
      <w:spacing w:after="160" w:line="259" w:lineRule="auto"/>
      <w:ind w:left="720"/>
      <w:contextualSpacing/>
    </w:pPr>
    <w:rPr>
      <w:rFonts w:ascii="Calibri" w:eastAsia="Calibri" w:hAnsi="Calibri"/>
      <w:sz w:val="22"/>
      <w:szCs w:val="22"/>
      <w:lang w:val="es-PE" w:eastAsia="en-US"/>
    </w:rPr>
  </w:style>
  <w:style w:type="paragraph" w:styleId="Header">
    <w:name w:val="header"/>
    <w:basedOn w:val="Normal"/>
    <w:link w:val="HeaderChar"/>
    <w:uiPriority w:val="99"/>
    <w:unhideWhenUsed/>
    <w:rsid w:val="0096231D"/>
    <w:pPr>
      <w:tabs>
        <w:tab w:val="center" w:pos="4419"/>
        <w:tab w:val="right" w:pos="8838"/>
      </w:tabs>
    </w:pPr>
  </w:style>
  <w:style w:type="character" w:customStyle="1" w:styleId="HeaderChar">
    <w:name w:val="Header Char"/>
    <w:link w:val="Header"/>
    <w:uiPriority w:val="99"/>
    <w:rsid w:val="0096231D"/>
    <w:rPr>
      <w:rFonts w:ascii="Times New Roman" w:eastAsia="Times New Roman" w:hAnsi="Times New Roman"/>
      <w:sz w:val="24"/>
      <w:szCs w:val="24"/>
      <w:lang w:val="es-ES" w:eastAsia="es-ES"/>
    </w:rPr>
  </w:style>
  <w:style w:type="paragraph" w:styleId="Footer">
    <w:name w:val="footer"/>
    <w:basedOn w:val="Normal"/>
    <w:link w:val="FooterChar"/>
    <w:uiPriority w:val="99"/>
    <w:unhideWhenUsed/>
    <w:rsid w:val="0096231D"/>
    <w:pPr>
      <w:tabs>
        <w:tab w:val="center" w:pos="4419"/>
        <w:tab w:val="right" w:pos="8838"/>
      </w:tabs>
    </w:pPr>
  </w:style>
  <w:style w:type="character" w:customStyle="1" w:styleId="FooterChar">
    <w:name w:val="Footer Char"/>
    <w:link w:val="Footer"/>
    <w:uiPriority w:val="99"/>
    <w:rsid w:val="0096231D"/>
    <w:rPr>
      <w:rFonts w:ascii="Times New Roman" w:eastAsia="Times New Roman" w:hAnsi="Times New Roman"/>
      <w:sz w:val="24"/>
      <w:szCs w:val="24"/>
      <w:lang w:val="es-ES" w:eastAsia="es-ES"/>
    </w:rPr>
  </w:style>
  <w:style w:type="paragraph" w:styleId="PlainText">
    <w:name w:val="Plain Text"/>
    <w:basedOn w:val="Normal"/>
    <w:link w:val="PlainTextChar"/>
    <w:uiPriority w:val="99"/>
    <w:semiHidden/>
    <w:unhideWhenUsed/>
    <w:rsid w:val="00AE60D6"/>
    <w:rPr>
      <w:rFonts w:ascii="Calibri" w:eastAsia="Calibri" w:hAnsi="Calibri"/>
      <w:sz w:val="22"/>
      <w:szCs w:val="21"/>
      <w:lang w:eastAsia="en-US"/>
    </w:rPr>
  </w:style>
  <w:style w:type="character" w:customStyle="1" w:styleId="PlainTextChar">
    <w:name w:val="Plain Text Char"/>
    <w:link w:val="PlainText"/>
    <w:uiPriority w:val="99"/>
    <w:semiHidden/>
    <w:rsid w:val="00AE60D6"/>
    <w:rPr>
      <w:sz w:val="22"/>
      <w:szCs w:val="21"/>
      <w:lang w:eastAsia="en-US"/>
    </w:rPr>
  </w:style>
  <w:style w:type="paragraph" w:styleId="NoSpacing">
    <w:name w:val="No Spacing"/>
    <w:uiPriority w:val="1"/>
    <w:qFormat/>
    <w:rsid w:val="00C04450"/>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37A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A3E"/>
    <w:rPr>
      <w:rFonts w:ascii="Segoe UI" w:eastAsia="Times New Roman" w:hAnsi="Segoe UI" w:cs="Segoe UI"/>
      <w:sz w:val="18"/>
      <w:szCs w:val="18"/>
    </w:rPr>
  </w:style>
  <w:style w:type="paragraph" w:styleId="NormalWeb">
    <w:name w:val="Normal (Web)"/>
    <w:basedOn w:val="Normal"/>
    <w:uiPriority w:val="99"/>
    <w:unhideWhenUsed/>
    <w:rsid w:val="001B512F"/>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1031">
      <w:bodyDiv w:val="1"/>
      <w:marLeft w:val="0"/>
      <w:marRight w:val="0"/>
      <w:marTop w:val="0"/>
      <w:marBottom w:val="0"/>
      <w:divBdr>
        <w:top w:val="none" w:sz="0" w:space="0" w:color="auto"/>
        <w:left w:val="none" w:sz="0" w:space="0" w:color="auto"/>
        <w:bottom w:val="none" w:sz="0" w:space="0" w:color="auto"/>
        <w:right w:val="none" w:sz="0" w:space="0" w:color="auto"/>
      </w:divBdr>
    </w:div>
    <w:div w:id="117995734">
      <w:bodyDiv w:val="1"/>
      <w:marLeft w:val="0"/>
      <w:marRight w:val="0"/>
      <w:marTop w:val="0"/>
      <w:marBottom w:val="0"/>
      <w:divBdr>
        <w:top w:val="none" w:sz="0" w:space="0" w:color="auto"/>
        <w:left w:val="none" w:sz="0" w:space="0" w:color="auto"/>
        <w:bottom w:val="none" w:sz="0" w:space="0" w:color="auto"/>
        <w:right w:val="none" w:sz="0" w:space="0" w:color="auto"/>
      </w:divBdr>
    </w:div>
    <w:div w:id="187644469">
      <w:bodyDiv w:val="1"/>
      <w:marLeft w:val="0"/>
      <w:marRight w:val="0"/>
      <w:marTop w:val="0"/>
      <w:marBottom w:val="0"/>
      <w:divBdr>
        <w:top w:val="none" w:sz="0" w:space="0" w:color="auto"/>
        <w:left w:val="none" w:sz="0" w:space="0" w:color="auto"/>
        <w:bottom w:val="none" w:sz="0" w:space="0" w:color="auto"/>
        <w:right w:val="none" w:sz="0" w:space="0" w:color="auto"/>
      </w:divBdr>
    </w:div>
    <w:div w:id="237709870">
      <w:bodyDiv w:val="1"/>
      <w:marLeft w:val="0"/>
      <w:marRight w:val="0"/>
      <w:marTop w:val="0"/>
      <w:marBottom w:val="0"/>
      <w:divBdr>
        <w:top w:val="none" w:sz="0" w:space="0" w:color="auto"/>
        <w:left w:val="none" w:sz="0" w:space="0" w:color="auto"/>
        <w:bottom w:val="none" w:sz="0" w:space="0" w:color="auto"/>
        <w:right w:val="none" w:sz="0" w:space="0" w:color="auto"/>
      </w:divBdr>
    </w:div>
    <w:div w:id="299967002">
      <w:bodyDiv w:val="1"/>
      <w:marLeft w:val="0"/>
      <w:marRight w:val="0"/>
      <w:marTop w:val="0"/>
      <w:marBottom w:val="0"/>
      <w:divBdr>
        <w:top w:val="none" w:sz="0" w:space="0" w:color="auto"/>
        <w:left w:val="none" w:sz="0" w:space="0" w:color="auto"/>
        <w:bottom w:val="none" w:sz="0" w:space="0" w:color="auto"/>
        <w:right w:val="none" w:sz="0" w:space="0" w:color="auto"/>
      </w:divBdr>
    </w:div>
    <w:div w:id="300383852">
      <w:bodyDiv w:val="1"/>
      <w:marLeft w:val="0"/>
      <w:marRight w:val="0"/>
      <w:marTop w:val="0"/>
      <w:marBottom w:val="0"/>
      <w:divBdr>
        <w:top w:val="none" w:sz="0" w:space="0" w:color="auto"/>
        <w:left w:val="none" w:sz="0" w:space="0" w:color="auto"/>
        <w:bottom w:val="none" w:sz="0" w:space="0" w:color="auto"/>
        <w:right w:val="none" w:sz="0" w:space="0" w:color="auto"/>
      </w:divBdr>
    </w:div>
    <w:div w:id="470633411">
      <w:bodyDiv w:val="1"/>
      <w:marLeft w:val="0"/>
      <w:marRight w:val="0"/>
      <w:marTop w:val="0"/>
      <w:marBottom w:val="0"/>
      <w:divBdr>
        <w:top w:val="none" w:sz="0" w:space="0" w:color="auto"/>
        <w:left w:val="none" w:sz="0" w:space="0" w:color="auto"/>
        <w:bottom w:val="none" w:sz="0" w:space="0" w:color="auto"/>
        <w:right w:val="none" w:sz="0" w:space="0" w:color="auto"/>
      </w:divBdr>
    </w:div>
    <w:div w:id="580876131">
      <w:bodyDiv w:val="1"/>
      <w:marLeft w:val="0"/>
      <w:marRight w:val="0"/>
      <w:marTop w:val="0"/>
      <w:marBottom w:val="0"/>
      <w:divBdr>
        <w:top w:val="none" w:sz="0" w:space="0" w:color="auto"/>
        <w:left w:val="none" w:sz="0" w:space="0" w:color="auto"/>
        <w:bottom w:val="none" w:sz="0" w:space="0" w:color="auto"/>
        <w:right w:val="none" w:sz="0" w:space="0" w:color="auto"/>
      </w:divBdr>
    </w:div>
    <w:div w:id="669213812">
      <w:bodyDiv w:val="1"/>
      <w:marLeft w:val="0"/>
      <w:marRight w:val="0"/>
      <w:marTop w:val="0"/>
      <w:marBottom w:val="0"/>
      <w:divBdr>
        <w:top w:val="none" w:sz="0" w:space="0" w:color="auto"/>
        <w:left w:val="none" w:sz="0" w:space="0" w:color="auto"/>
        <w:bottom w:val="none" w:sz="0" w:space="0" w:color="auto"/>
        <w:right w:val="none" w:sz="0" w:space="0" w:color="auto"/>
      </w:divBdr>
    </w:div>
    <w:div w:id="729622446">
      <w:bodyDiv w:val="1"/>
      <w:marLeft w:val="0"/>
      <w:marRight w:val="0"/>
      <w:marTop w:val="0"/>
      <w:marBottom w:val="0"/>
      <w:divBdr>
        <w:top w:val="none" w:sz="0" w:space="0" w:color="auto"/>
        <w:left w:val="none" w:sz="0" w:space="0" w:color="auto"/>
        <w:bottom w:val="none" w:sz="0" w:space="0" w:color="auto"/>
        <w:right w:val="none" w:sz="0" w:space="0" w:color="auto"/>
      </w:divBdr>
    </w:div>
    <w:div w:id="779571514">
      <w:bodyDiv w:val="1"/>
      <w:marLeft w:val="0"/>
      <w:marRight w:val="0"/>
      <w:marTop w:val="0"/>
      <w:marBottom w:val="0"/>
      <w:divBdr>
        <w:top w:val="none" w:sz="0" w:space="0" w:color="auto"/>
        <w:left w:val="none" w:sz="0" w:space="0" w:color="auto"/>
        <w:bottom w:val="none" w:sz="0" w:space="0" w:color="auto"/>
        <w:right w:val="none" w:sz="0" w:space="0" w:color="auto"/>
      </w:divBdr>
    </w:div>
    <w:div w:id="905141932">
      <w:bodyDiv w:val="1"/>
      <w:marLeft w:val="0"/>
      <w:marRight w:val="0"/>
      <w:marTop w:val="0"/>
      <w:marBottom w:val="0"/>
      <w:divBdr>
        <w:top w:val="none" w:sz="0" w:space="0" w:color="auto"/>
        <w:left w:val="none" w:sz="0" w:space="0" w:color="auto"/>
        <w:bottom w:val="none" w:sz="0" w:space="0" w:color="auto"/>
        <w:right w:val="none" w:sz="0" w:space="0" w:color="auto"/>
      </w:divBdr>
    </w:div>
    <w:div w:id="1016612277">
      <w:bodyDiv w:val="1"/>
      <w:marLeft w:val="0"/>
      <w:marRight w:val="0"/>
      <w:marTop w:val="0"/>
      <w:marBottom w:val="0"/>
      <w:divBdr>
        <w:top w:val="none" w:sz="0" w:space="0" w:color="auto"/>
        <w:left w:val="none" w:sz="0" w:space="0" w:color="auto"/>
        <w:bottom w:val="none" w:sz="0" w:space="0" w:color="auto"/>
        <w:right w:val="none" w:sz="0" w:space="0" w:color="auto"/>
      </w:divBdr>
    </w:div>
    <w:div w:id="1281492475">
      <w:bodyDiv w:val="1"/>
      <w:marLeft w:val="0"/>
      <w:marRight w:val="0"/>
      <w:marTop w:val="0"/>
      <w:marBottom w:val="0"/>
      <w:divBdr>
        <w:top w:val="none" w:sz="0" w:space="0" w:color="auto"/>
        <w:left w:val="none" w:sz="0" w:space="0" w:color="auto"/>
        <w:bottom w:val="none" w:sz="0" w:space="0" w:color="auto"/>
        <w:right w:val="none" w:sz="0" w:space="0" w:color="auto"/>
      </w:divBdr>
    </w:div>
    <w:div w:id="1514151598">
      <w:bodyDiv w:val="1"/>
      <w:marLeft w:val="0"/>
      <w:marRight w:val="0"/>
      <w:marTop w:val="0"/>
      <w:marBottom w:val="0"/>
      <w:divBdr>
        <w:top w:val="none" w:sz="0" w:space="0" w:color="auto"/>
        <w:left w:val="none" w:sz="0" w:space="0" w:color="auto"/>
        <w:bottom w:val="none" w:sz="0" w:space="0" w:color="auto"/>
        <w:right w:val="none" w:sz="0" w:space="0" w:color="auto"/>
      </w:divBdr>
    </w:div>
    <w:div w:id="1705597543">
      <w:bodyDiv w:val="1"/>
      <w:marLeft w:val="0"/>
      <w:marRight w:val="0"/>
      <w:marTop w:val="0"/>
      <w:marBottom w:val="0"/>
      <w:divBdr>
        <w:top w:val="none" w:sz="0" w:space="0" w:color="auto"/>
        <w:left w:val="none" w:sz="0" w:space="0" w:color="auto"/>
        <w:bottom w:val="none" w:sz="0" w:space="0" w:color="auto"/>
        <w:right w:val="none" w:sz="0" w:space="0" w:color="auto"/>
      </w:divBdr>
    </w:div>
    <w:div w:id="1818910164">
      <w:bodyDiv w:val="1"/>
      <w:marLeft w:val="0"/>
      <w:marRight w:val="0"/>
      <w:marTop w:val="0"/>
      <w:marBottom w:val="0"/>
      <w:divBdr>
        <w:top w:val="none" w:sz="0" w:space="0" w:color="auto"/>
        <w:left w:val="none" w:sz="0" w:space="0" w:color="auto"/>
        <w:bottom w:val="none" w:sz="0" w:space="0" w:color="auto"/>
        <w:right w:val="none" w:sz="0" w:space="0" w:color="auto"/>
      </w:divBdr>
    </w:div>
    <w:div w:id="1953121944">
      <w:bodyDiv w:val="1"/>
      <w:marLeft w:val="0"/>
      <w:marRight w:val="0"/>
      <w:marTop w:val="0"/>
      <w:marBottom w:val="0"/>
      <w:divBdr>
        <w:top w:val="none" w:sz="0" w:space="0" w:color="auto"/>
        <w:left w:val="none" w:sz="0" w:space="0" w:color="auto"/>
        <w:bottom w:val="none" w:sz="0" w:space="0" w:color="auto"/>
        <w:right w:val="none" w:sz="0" w:space="0" w:color="auto"/>
      </w:divBdr>
    </w:div>
    <w:div w:id="1999573668">
      <w:bodyDiv w:val="1"/>
      <w:marLeft w:val="0"/>
      <w:marRight w:val="0"/>
      <w:marTop w:val="0"/>
      <w:marBottom w:val="0"/>
      <w:divBdr>
        <w:top w:val="none" w:sz="0" w:space="0" w:color="auto"/>
        <w:left w:val="none" w:sz="0" w:space="0" w:color="auto"/>
        <w:bottom w:val="none" w:sz="0" w:space="0" w:color="auto"/>
        <w:right w:val="none" w:sz="0" w:space="0" w:color="auto"/>
      </w:divBdr>
    </w:div>
    <w:div w:id="2007786325">
      <w:bodyDiv w:val="1"/>
      <w:marLeft w:val="0"/>
      <w:marRight w:val="0"/>
      <w:marTop w:val="0"/>
      <w:marBottom w:val="0"/>
      <w:divBdr>
        <w:top w:val="none" w:sz="0" w:space="0" w:color="auto"/>
        <w:left w:val="none" w:sz="0" w:space="0" w:color="auto"/>
        <w:bottom w:val="none" w:sz="0" w:space="0" w:color="auto"/>
        <w:right w:val="none" w:sz="0" w:space="0" w:color="auto"/>
      </w:divBdr>
    </w:div>
    <w:div w:id="20257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72B67A-9C80-43F5-967F-BA6530509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3634</Words>
  <Characters>19991</Characters>
  <Application>Microsoft Office Word</Application>
  <DocSecurity>0</DocSecurity>
  <Lines>166</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PERU</Company>
  <LinksUpToDate>false</LinksUpToDate>
  <CharactersWithSpaces>23578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USUARIO</cp:lastModifiedBy>
  <cp:revision>3</cp:revision>
  <cp:lastPrinted>2020-03-02T21:18:00Z</cp:lastPrinted>
  <dcterms:created xsi:type="dcterms:W3CDTF">2021-04-05T22:28:00Z</dcterms:created>
  <dcterms:modified xsi:type="dcterms:W3CDTF">2021-04-05T22:32:00Z</dcterms:modified>
</cp:coreProperties>
</file>