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863" w:rsidRDefault="008D5863" w:rsidP="008D5863">
      <w:pPr>
        <w:rPr>
          <w:rFonts w:ascii="Agency FB" w:hAnsi="Agency FB"/>
          <w:b/>
          <w:sz w:val="24"/>
          <w:szCs w:val="24"/>
          <w:u w:val="single"/>
        </w:rPr>
      </w:pPr>
      <w:r>
        <w:rPr>
          <w:noProof/>
          <w:lang w:eastAsia="es-PE"/>
        </w:rPr>
        <w:drawing>
          <wp:anchor distT="0" distB="0" distL="114300" distR="114300" simplePos="0" relativeHeight="251660288" behindDoc="0" locked="0" layoutInCell="1" allowOverlap="1" wp14:anchorId="163A35E7" wp14:editId="5232A32D">
            <wp:simplePos x="0" y="0"/>
            <wp:positionH relativeFrom="margin">
              <wp:posOffset>2370178</wp:posOffset>
            </wp:positionH>
            <wp:positionV relativeFrom="margin">
              <wp:posOffset>-481827</wp:posOffset>
            </wp:positionV>
            <wp:extent cx="612775" cy="710565"/>
            <wp:effectExtent l="0" t="0" r="0" b="0"/>
            <wp:wrapSquare wrapText="bothSides"/>
            <wp:docPr id="6" name="Imagen 6" descr="C:\Users\mclcp\Pictures\sad\LOGO_MCLCP.jpg"/>
            <wp:cNvGraphicFramePr/>
            <a:graphic xmlns:a="http://schemas.openxmlformats.org/drawingml/2006/main">
              <a:graphicData uri="http://schemas.openxmlformats.org/drawingml/2006/picture">
                <pic:pic xmlns:pic="http://schemas.openxmlformats.org/drawingml/2006/picture">
                  <pic:nvPicPr>
                    <pic:cNvPr id="6" name="Imagen 6" descr="C:\Users\mclcp\Pictures\sad\LOGO_MCLCP.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775" cy="7105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PE"/>
        </w:rPr>
        <mc:AlternateContent>
          <mc:Choice Requires="wps">
            <w:drawing>
              <wp:anchor distT="0" distB="0" distL="114300" distR="114300" simplePos="0" relativeHeight="251659264" behindDoc="0" locked="0" layoutInCell="1" allowOverlap="1" wp14:anchorId="7BAAE164" wp14:editId="6595B6AE">
                <wp:simplePos x="0" y="0"/>
                <wp:positionH relativeFrom="margin">
                  <wp:posOffset>2217586</wp:posOffset>
                </wp:positionH>
                <wp:positionV relativeFrom="margin">
                  <wp:posOffset>230008</wp:posOffset>
                </wp:positionV>
                <wp:extent cx="883920" cy="348615"/>
                <wp:effectExtent l="0" t="0" r="0" b="0"/>
                <wp:wrapSquare wrapText="bothSides"/>
                <wp:docPr id="7" name="Cuadro de texto 7"/>
                <wp:cNvGraphicFramePr/>
                <a:graphic xmlns:a="http://schemas.openxmlformats.org/drawingml/2006/main">
                  <a:graphicData uri="http://schemas.microsoft.com/office/word/2010/wordprocessingShape">
                    <wps:wsp>
                      <wps:cNvSpPr txBox="1"/>
                      <wps:spPr>
                        <a:xfrm>
                          <a:off x="0" y="0"/>
                          <a:ext cx="883920" cy="348615"/>
                        </a:xfrm>
                        <a:prstGeom prst="rect">
                          <a:avLst/>
                        </a:prstGeom>
                        <a:noFill/>
                        <a:ln>
                          <a:noFill/>
                        </a:ln>
                        <a:effectLst/>
                      </wps:spPr>
                      <wps:txbx>
                        <w:txbxContent>
                          <w:p w:rsidR="008D5863" w:rsidRDefault="008D5863" w:rsidP="008D5863">
                            <w:pPr>
                              <w:jc w:val="center"/>
                              <w:rPr>
                                <w:b/>
                                <w:noProof/>
                                <w:sz w:val="16"/>
                                <w:szCs w:val="16"/>
                                <w:lang w:val="es-ES"/>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b/>
                                <w:noProof/>
                                <w:sz w:val="16"/>
                                <w:szCs w:val="16"/>
                                <w:lang w:val="es-ES"/>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REGIÓN LIMA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7BAAE164" id="_x0000_t202" coordsize="21600,21600" o:spt="202" path="m,l,21600r21600,l21600,xe">
                <v:stroke joinstyle="miter"/>
                <v:path gradientshapeok="t" o:connecttype="rect"/>
              </v:shapetype>
              <v:shape id="Cuadro de texto 7" o:spid="_x0000_s1026" type="#_x0000_t202" style="position:absolute;margin-left:174.6pt;margin-top:18.1pt;width:69.6pt;height:27.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" filled="f" stroked="f">
                <v:textbox style="mso-fit-shape-to-text:t">
                  <w:txbxContent>
                    <w:p w:rsidR="008D5863" w:rsidRDefault="008D5863" w:rsidP="008D5863">
                      <w:pPr>
                        <w:jc w:val="center"/>
                        <w:rPr>
                          <w:b/>
                          <w:noProof/>
                          <w:sz w:val="16"/>
                          <w:szCs w:val="16"/>
                          <w:lang w:val="es-ES"/>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b/>
                          <w:noProof/>
                          <w:sz w:val="16"/>
                          <w:szCs w:val="16"/>
                          <w:lang w:val="es-ES"/>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REGIÓN LIMA</w:t>
                      </w:r>
                    </w:p>
                  </w:txbxContent>
                </v:textbox>
                <w10:wrap type="square" anchorx="margin" anchory="margin"/>
              </v:shape>
            </w:pict>
          </mc:Fallback>
        </mc:AlternateContent>
      </w:r>
    </w:p>
    <w:p w:rsidR="008D5863" w:rsidRDefault="008D5863" w:rsidP="008D5863">
      <w:pPr>
        <w:spacing w:after="0"/>
        <w:rPr>
          <w:rFonts w:ascii="Agency FB" w:hAnsi="Agency FB"/>
          <w:b/>
          <w:sz w:val="24"/>
          <w:szCs w:val="24"/>
          <w:u w:val="single"/>
        </w:rPr>
      </w:pPr>
    </w:p>
    <w:p w:rsidR="008D5863" w:rsidRDefault="008D5863" w:rsidP="008D5863">
      <w:pPr>
        <w:spacing w:after="0"/>
        <w:rPr>
          <w:rFonts w:ascii="Agency FB" w:hAnsi="Agency FB"/>
          <w:b/>
          <w:sz w:val="24"/>
          <w:szCs w:val="24"/>
          <w:u w:val="single"/>
        </w:rPr>
      </w:pPr>
    </w:p>
    <w:p w:rsidR="008D5863" w:rsidRDefault="008D5863" w:rsidP="008D5863">
      <w:pPr>
        <w:jc w:val="center"/>
        <w:rPr>
          <w:rFonts w:ascii="Agency FB" w:hAnsi="Agency FB"/>
          <w:b/>
          <w:sz w:val="24"/>
          <w:szCs w:val="24"/>
          <w:u w:val="single"/>
        </w:rPr>
      </w:pPr>
      <w:r>
        <w:rPr>
          <w:rFonts w:ascii="Agency FB" w:hAnsi="Agency FB"/>
          <w:b/>
          <w:sz w:val="24"/>
          <w:szCs w:val="24"/>
          <w:u w:val="single"/>
        </w:rPr>
        <w:t>ACTA DE REUNIÓN MCLCP PROVINCIA DE CAJATAMBO</w:t>
      </w:r>
    </w:p>
    <w:p w:rsidR="008D5863" w:rsidRDefault="008D5863" w:rsidP="008D5863">
      <w:pPr>
        <w:pStyle w:val="Textoindependiente"/>
        <w:jc w:val="both"/>
        <w:rPr>
          <w:rFonts w:ascii="Agency FB" w:hAnsi="Agency FB" w:cs="Arial"/>
          <w:lang w:val="es-PE"/>
        </w:rPr>
      </w:pPr>
      <w:r>
        <w:rPr>
          <w:rFonts w:ascii="Agency FB" w:hAnsi="Agency FB" w:cs="Arial"/>
          <w:lang w:val="es-PE"/>
        </w:rPr>
        <w:t>Siendo las 0</w:t>
      </w:r>
      <w:r>
        <w:rPr>
          <w:rFonts w:ascii="Agency FB" w:hAnsi="Agency FB" w:cs="Arial"/>
          <w:lang w:val="es-PE"/>
        </w:rPr>
        <w:t>4</w:t>
      </w:r>
      <w:r>
        <w:rPr>
          <w:rFonts w:ascii="Agency FB" w:eastAsia="Times New Roman" w:hAnsi="Agency FB" w:cs="Segoe UI"/>
          <w:color w:val="050505"/>
          <w:lang w:val="es-PE" w:eastAsia="es-PE"/>
        </w:rPr>
        <w:t xml:space="preserve">:30 </w:t>
      </w:r>
      <w:r w:rsidRPr="0036128B">
        <w:rPr>
          <w:rFonts w:ascii="Agency FB" w:eastAsia="Times New Roman" w:hAnsi="Agency FB" w:cs="Segoe UI"/>
          <w:color w:val="050505"/>
          <w:lang w:val="es-PE" w:eastAsia="es-PE"/>
        </w:rPr>
        <w:t xml:space="preserve"> PM </w:t>
      </w:r>
      <w:r>
        <w:rPr>
          <w:rFonts w:ascii="Agency FB" w:hAnsi="Agency FB" w:cs="Arial"/>
          <w:lang w:val="es-PE"/>
        </w:rPr>
        <w:t xml:space="preserve">del día  </w:t>
      </w:r>
      <w:r>
        <w:rPr>
          <w:rFonts w:ascii="Agency FB" w:hAnsi="Agency FB" w:cs="Arial"/>
          <w:lang w:val="es-PE"/>
        </w:rPr>
        <w:t>01</w:t>
      </w:r>
      <w:r>
        <w:rPr>
          <w:rFonts w:ascii="Agency FB" w:hAnsi="Agency FB" w:cs="Arial"/>
          <w:lang w:val="es-PE"/>
        </w:rPr>
        <w:t xml:space="preserve"> de </w:t>
      </w:r>
      <w:r>
        <w:rPr>
          <w:rFonts w:ascii="Agency FB" w:hAnsi="Agency FB" w:cs="Arial"/>
          <w:lang w:val="es-PE"/>
        </w:rPr>
        <w:t>marzo</w:t>
      </w:r>
      <w:r>
        <w:rPr>
          <w:rFonts w:ascii="Agency FB" w:hAnsi="Agency FB" w:cs="Arial"/>
          <w:lang w:val="es-PE"/>
        </w:rPr>
        <w:t xml:space="preserve"> del año en curso a través de la plataforma ZOOM se realizó la</w:t>
      </w:r>
      <w:r>
        <w:rPr>
          <w:rFonts w:ascii="Agency FB" w:hAnsi="Agency FB" w:cs="Arial"/>
          <w:lang w:val="es-PE"/>
        </w:rPr>
        <w:t xml:space="preserve"> I</w:t>
      </w:r>
      <w:r>
        <w:rPr>
          <w:rFonts w:ascii="Agency FB" w:hAnsi="Agency FB" w:cs="Arial"/>
          <w:lang w:val="es-PE"/>
        </w:rPr>
        <w:t xml:space="preserve"> reunión de la Mesa de Concertación para la Lucha Contra la Pobreza – Provincia de </w:t>
      </w:r>
      <w:proofErr w:type="spellStart"/>
      <w:r>
        <w:rPr>
          <w:rFonts w:ascii="Agency FB" w:hAnsi="Agency FB" w:cs="Arial"/>
          <w:lang w:val="es-PE"/>
        </w:rPr>
        <w:t>Cajatambo</w:t>
      </w:r>
      <w:proofErr w:type="spellEnd"/>
      <w:r>
        <w:rPr>
          <w:rFonts w:ascii="Agency FB" w:hAnsi="Agency FB" w:cs="Arial"/>
          <w:lang w:val="es-PE"/>
        </w:rPr>
        <w:t xml:space="preserve"> </w:t>
      </w:r>
      <w:r>
        <w:rPr>
          <w:rFonts w:ascii="Agency FB" w:hAnsi="Agency FB" w:cs="Arial"/>
          <w:lang w:val="es-PE"/>
        </w:rPr>
        <w:t>2022</w:t>
      </w:r>
      <w:r>
        <w:rPr>
          <w:rFonts w:ascii="Agency FB" w:hAnsi="Agency FB" w:cs="Arial"/>
          <w:lang w:val="es-PE"/>
        </w:rPr>
        <w:t xml:space="preserve"> con la finalidad de tratar los siguientes  puntos de la agenda: </w:t>
      </w:r>
    </w:p>
    <w:p w:rsidR="008D5863" w:rsidRDefault="008D5863" w:rsidP="008D5863">
      <w:pPr>
        <w:tabs>
          <w:tab w:val="left" w:pos="1962"/>
        </w:tabs>
        <w:spacing w:after="0" w:line="240" w:lineRule="auto"/>
        <w:ind w:left="567"/>
        <w:rPr>
          <w:rFonts w:ascii="Agency FB" w:hAnsi="Agency FB"/>
        </w:rPr>
      </w:pPr>
      <w:r>
        <w:rPr>
          <w:rFonts w:ascii="Agency FB" w:hAnsi="Agency FB"/>
          <w:sz w:val="24"/>
          <w:szCs w:val="24"/>
        </w:rPr>
        <w:t xml:space="preserve">1.- </w:t>
      </w:r>
      <w:r>
        <w:rPr>
          <w:rFonts w:ascii="Agency FB" w:hAnsi="Agency FB"/>
        </w:rPr>
        <w:t>Apertura del año 2022</w:t>
      </w:r>
    </w:p>
    <w:p w:rsidR="008D5863" w:rsidRDefault="008D5863" w:rsidP="008D5863">
      <w:pPr>
        <w:tabs>
          <w:tab w:val="left" w:pos="1962"/>
        </w:tabs>
        <w:spacing w:after="0" w:line="240" w:lineRule="auto"/>
        <w:ind w:left="567"/>
        <w:rPr>
          <w:rFonts w:ascii="Agency FB" w:hAnsi="Agency FB"/>
        </w:rPr>
      </w:pPr>
      <w:r>
        <w:rPr>
          <w:rFonts w:ascii="Agency FB" w:hAnsi="Agency FB"/>
        </w:rPr>
        <w:t>2.- Breve Informe de las actividades realizadas por la MCLCP Región Lima.</w:t>
      </w:r>
    </w:p>
    <w:p w:rsidR="008D5863" w:rsidRDefault="008D5863" w:rsidP="008D5863">
      <w:pPr>
        <w:tabs>
          <w:tab w:val="left" w:pos="1962"/>
        </w:tabs>
        <w:spacing w:after="0" w:line="240" w:lineRule="auto"/>
        <w:ind w:left="567"/>
        <w:rPr>
          <w:rFonts w:ascii="Agency FB" w:hAnsi="Agency FB"/>
        </w:rPr>
      </w:pPr>
      <w:r>
        <w:rPr>
          <w:rFonts w:ascii="Agency FB" w:hAnsi="Agency FB"/>
        </w:rPr>
        <w:t xml:space="preserve">3.-  </w:t>
      </w:r>
      <w:r>
        <w:rPr>
          <w:rFonts w:ascii="Agency FB" w:hAnsi="Agency FB"/>
        </w:rPr>
        <w:t xml:space="preserve">Instalación del Comité Ejecutivo Provincial – CEP 2022 de la MCLCP </w:t>
      </w:r>
      <w:proofErr w:type="spellStart"/>
      <w:r>
        <w:rPr>
          <w:rFonts w:ascii="Agency FB" w:hAnsi="Agency FB"/>
        </w:rPr>
        <w:t>Cajatambo</w:t>
      </w:r>
      <w:proofErr w:type="spellEnd"/>
    </w:p>
    <w:p w:rsidR="00D85C42" w:rsidRDefault="008D5863" w:rsidP="00D85C42">
      <w:pPr>
        <w:tabs>
          <w:tab w:val="left" w:pos="1962"/>
        </w:tabs>
        <w:spacing w:after="0" w:line="240" w:lineRule="auto"/>
        <w:ind w:left="567"/>
        <w:rPr>
          <w:rFonts w:ascii="Agency FB" w:hAnsi="Agency FB"/>
        </w:rPr>
      </w:pPr>
      <w:r>
        <w:rPr>
          <w:rFonts w:ascii="Agency FB" w:hAnsi="Agency FB"/>
        </w:rPr>
        <w:t xml:space="preserve">3.- </w:t>
      </w:r>
      <w:r w:rsidR="00D85C42">
        <w:rPr>
          <w:rFonts w:ascii="Agency FB" w:hAnsi="Agency FB"/>
        </w:rPr>
        <w:t>Breve Informe sobre el cumplimiento de las actividades del año 2021</w:t>
      </w:r>
    </w:p>
    <w:p w:rsidR="008D5863" w:rsidRDefault="00D85C42" w:rsidP="008D5863">
      <w:pPr>
        <w:tabs>
          <w:tab w:val="left" w:pos="1962"/>
        </w:tabs>
        <w:spacing w:after="0" w:line="240" w:lineRule="auto"/>
        <w:ind w:left="567"/>
        <w:rPr>
          <w:rFonts w:ascii="Agency FB" w:hAnsi="Agency FB"/>
        </w:rPr>
      </w:pPr>
      <w:r>
        <w:rPr>
          <w:rFonts w:ascii="Agency FB" w:hAnsi="Agency FB"/>
        </w:rPr>
        <w:t xml:space="preserve">4.- </w:t>
      </w:r>
      <w:r w:rsidR="008D5863">
        <w:rPr>
          <w:rFonts w:ascii="Agency FB" w:hAnsi="Agency FB"/>
        </w:rPr>
        <w:t xml:space="preserve">Aportes para la elaboración del Plan de Trabajo 2022 MCLCP </w:t>
      </w:r>
      <w:proofErr w:type="spellStart"/>
      <w:r w:rsidR="008D5863">
        <w:rPr>
          <w:rFonts w:ascii="Agency FB" w:hAnsi="Agency FB"/>
        </w:rPr>
        <w:t>Cajatambo</w:t>
      </w:r>
      <w:proofErr w:type="spellEnd"/>
      <w:r w:rsidR="008D5863">
        <w:rPr>
          <w:rFonts w:ascii="Agency FB" w:hAnsi="Agency FB"/>
        </w:rPr>
        <w:t>.</w:t>
      </w:r>
    </w:p>
    <w:p w:rsidR="008D5863" w:rsidRDefault="008D5863" w:rsidP="008D5863">
      <w:pPr>
        <w:tabs>
          <w:tab w:val="left" w:pos="1962"/>
        </w:tabs>
        <w:spacing w:after="0" w:line="240" w:lineRule="auto"/>
        <w:ind w:left="567"/>
        <w:rPr>
          <w:rFonts w:ascii="Agency FB" w:hAnsi="Agency FB"/>
        </w:rPr>
      </w:pPr>
      <w:r>
        <w:rPr>
          <w:rFonts w:ascii="Agency FB" w:hAnsi="Agency FB"/>
        </w:rPr>
        <w:t xml:space="preserve">4.- </w:t>
      </w:r>
      <w:r>
        <w:rPr>
          <w:rFonts w:ascii="Agency FB" w:hAnsi="Agency FB"/>
        </w:rPr>
        <w:t>Otros.</w:t>
      </w:r>
    </w:p>
    <w:p w:rsidR="008D5863" w:rsidRDefault="008D5863" w:rsidP="008D5863">
      <w:pPr>
        <w:tabs>
          <w:tab w:val="left" w:pos="1962"/>
        </w:tabs>
        <w:spacing w:after="0" w:line="240" w:lineRule="auto"/>
        <w:rPr>
          <w:rFonts w:ascii="Agency FB" w:hAnsi="Agency FB"/>
        </w:rPr>
      </w:pPr>
    </w:p>
    <w:p w:rsidR="008D5863" w:rsidRPr="00262392" w:rsidRDefault="008D5863" w:rsidP="008D5863">
      <w:pPr>
        <w:tabs>
          <w:tab w:val="left" w:pos="1962"/>
        </w:tabs>
        <w:spacing w:after="0" w:line="240" w:lineRule="auto"/>
        <w:rPr>
          <w:rFonts w:ascii="Agency FB" w:hAnsi="Agency FB"/>
        </w:rPr>
      </w:pPr>
    </w:p>
    <w:p w:rsidR="008D5863" w:rsidRDefault="008D5863" w:rsidP="008D5863">
      <w:pPr>
        <w:tabs>
          <w:tab w:val="left" w:pos="1962"/>
        </w:tabs>
        <w:spacing w:line="276" w:lineRule="auto"/>
        <w:ind w:left="284" w:hanging="284"/>
        <w:rPr>
          <w:rFonts w:ascii="Agency FB" w:hAnsi="Agency FB"/>
          <w:b/>
          <w:sz w:val="24"/>
          <w:szCs w:val="24"/>
          <w:u w:val="single"/>
        </w:rPr>
      </w:pPr>
      <w:r>
        <w:rPr>
          <w:rFonts w:ascii="Agency FB" w:hAnsi="Agency FB"/>
          <w:b/>
          <w:sz w:val="24"/>
          <w:szCs w:val="24"/>
          <w:u w:val="single"/>
        </w:rPr>
        <w:t xml:space="preserve">DESARROLLO Y ACUERDOS:           </w:t>
      </w:r>
    </w:p>
    <w:p w:rsidR="008D5863" w:rsidRDefault="008D5863" w:rsidP="008D5863">
      <w:pPr>
        <w:tabs>
          <w:tab w:val="left" w:pos="1962"/>
        </w:tabs>
        <w:spacing w:line="276" w:lineRule="auto"/>
        <w:jc w:val="both"/>
        <w:rPr>
          <w:rFonts w:ascii="Agency FB" w:hAnsi="Agency FB"/>
          <w:sz w:val="24"/>
          <w:szCs w:val="24"/>
        </w:rPr>
      </w:pPr>
      <w:r>
        <w:rPr>
          <w:rFonts w:ascii="Agency FB" w:hAnsi="Agency FB"/>
          <w:sz w:val="24"/>
          <w:szCs w:val="24"/>
        </w:rPr>
        <w:t xml:space="preserve">La Promotora Regional </w:t>
      </w:r>
      <w:proofErr w:type="spellStart"/>
      <w:r>
        <w:rPr>
          <w:rFonts w:ascii="Agency FB" w:hAnsi="Agency FB"/>
          <w:sz w:val="24"/>
          <w:szCs w:val="24"/>
        </w:rPr>
        <w:t>Flormira</w:t>
      </w:r>
      <w:proofErr w:type="spellEnd"/>
      <w:r>
        <w:rPr>
          <w:rFonts w:ascii="Agency FB" w:hAnsi="Agency FB"/>
          <w:sz w:val="24"/>
          <w:szCs w:val="24"/>
        </w:rPr>
        <w:t xml:space="preserve"> </w:t>
      </w:r>
      <w:proofErr w:type="spellStart"/>
      <w:r>
        <w:rPr>
          <w:rFonts w:ascii="Agency FB" w:hAnsi="Agency FB"/>
          <w:sz w:val="24"/>
          <w:szCs w:val="24"/>
        </w:rPr>
        <w:t>Nely</w:t>
      </w:r>
      <w:proofErr w:type="spellEnd"/>
      <w:r>
        <w:rPr>
          <w:rFonts w:ascii="Agency FB" w:hAnsi="Agency FB"/>
          <w:sz w:val="24"/>
          <w:szCs w:val="24"/>
        </w:rPr>
        <w:t xml:space="preserve"> </w:t>
      </w:r>
      <w:proofErr w:type="spellStart"/>
      <w:r>
        <w:rPr>
          <w:rFonts w:ascii="Agency FB" w:hAnsi="Agency FB"/>
          <w:sz w:val="24"/>
          <w:szCs w:val="24"/>
        </w:rPr>
        <w:t>Fernandez</w:t>
      </w:r>
      <w:proofErr w:type="spellEnd"/>
      <w:r>
        <w:rPr>
          <w:rFonts w:ascii="Agency FB" w:hAnsi="Agency FB"/>
          <w:sz w:val="24"/>
          <w:szCs w:val="24"/>
        </w:rPr>
        <w:t xml:space="preserve"> Pimentel da la bienvenida a la Coordinadora de la MCLCP </w:t>
      </w:r>
      <w:proofErr w:type="spellStart"/>
      <w:r>
        <w:rPr>
          <w:rFonts w:ascii="Agency FB" w:hAnsi="Agency FB"/>
          <w:sz w:val="24"/>
          <w:szCs w:val="24"/>
        </w:rPr>
        <w:t>Cajatambo</w:t>
      </w:r>
      <w:proofErr w:type="spellEnd"/>
      <w:r>
        <w:rPr>
          <w:rFonts w:ascii="Agency FB" w:hAnsi="Agency FB"/>
          <w:sz w:val="24"/>
          <w:szCs w:val="24"/>
        </w:rPr>
        <w:t xml:space="preserve"> Mg. Susana </w:t>
      </w:r>
      <w:proofErr w:type="spellStart"/>
      <w:r>
        <w:rPr>
          <w:rFonts w:ascii="Agency FB" w:hAnsi="Agency FB"/>
          <w:sz w:val="24"/>
          <w:szCs w:val="24"/>
        </w:rPr>
        <w:t>Solorzano</w:t>
      </w:r>
      <w:proofErr w:type="spellEnd"/>
      <w:r>
        <w:rPr>
          <w:rFonts w:ascii="Agency FB" w:hAnsi="Agency FB"/>
          <w:sz w:val="24"/>
          <w:szCs w:val="24"/>
        </w:rPr>
        <w:t>,   asimismo agradece a los presentes por tomarse un tiempo y encontrarse en</w:t>
      </w:r>
      <w:r w:rsidR="00D85C42">
        <w:rPr>
          <w:rFonts w:ascii="Agency FB" w:hAnsi="Agency FB"/>
          <w:sz w:val="24"/>
          <w:szCs w:val="24"/>
        </w:rPr>
        <w:t xml:space="preserve"> la  I reunión virtual del 2022.</w:t>
      </w:r>
      <w:r>
        <w:rPr>
          <w:rFonts w:ascii="Agency FB" w:hAnsi="Agency FB"/>
          <w:sz w:val="24"/>
          <w:szCs w:val="24"/>
        </w:rPr>
        <w:t xml:space="preserve"> Señala los puntos de agenda a tratar.  Luego de un previo saludo da </w:t>
      </w:r>
      <w:r w:rsidR="00D85C42">
        <w:rPr>
          <w:rFonts w:ascii="Agency FB" w:hAnsi="Agency FB"/>
          <w:sz w:val="24"/>
          <w:szCs w:val="24"/>
        </w:rPr>
        <w:t>pase al Secretario Técnico de la MCLCP Región Lima para que pueda saludar a los asistentes.</w:t>
      </w:r>
    </w:p>
    <w:p w:rsidR="00A15EBA" w:rsidRDefault="00D85C42" w:rsidP="00D85C42">
      <w:pPr>
        <w:tabs>
          <w:tab w:val="left" w:pos="1962"/>
          <w:tab w:val="left" w:pos="6521"/>
        </w:tabs>
        <w:spacing w:line="276" w:lineRule="auto"/>
        <w:jc w:val="both"/>
        <w:rPr>
          <w:rFonts w:ascii="Agency FB" w:hAnsi="Agency FB"/>
          <w:sz w:val="24"/>
          <w:szCs w:val="24"/>
        </w:rPr>
      </w:pPr>
      <w:r>
        <w:rPr>
          <w:rFonts w:ascii="Agency FB" w:hAnsi="Agency FB"/>
          <w:sz w:val="24"/>
          <w:szCs w:val="24"/>
        </w:rPr>
        <w:t xml:space="preserve">El Secretario Técnico </w:t>
      </w:r>
      <w:proofErr w:type="spellStart"/>
      <w:r>
        <w:rPr>
          <w:rFonts w:ascii="Agency FB" w:hAnsi="Agency FB"/>
          <w:sz w:val="24"/>
          <w:szCs w:val="24"/>
        </w:rPr>
        <w:t>Nelston</w:t>
      </w:r>
      <w:proofErr w:type="spellEnd"/>
      <w:r>
        <w:rPr>
          <w:rFonts w:ascii="Agency FB" w:hAnsi="Agency FB"/>
          <w:sz w:val="24"/>
          <w:szCs w:val="24"/>
        </w:rPr>
        <w:t xml:space="preserve"> </w:t>
      </w:r>
      <w:proofErr w:type="spellStart"/>
      <w:r>
        <w:rPr>
          <w:rFonts w:ascii="Agency FB" w:hAnsi="Agency FB"/>
          <w:sz w:val="24"/>
          <w:szCs w:val="24"/>
        </w:rPr>
        <w:t>Janco</w:t>
      </w:r>
      <w:proofErr w:type="spellEnd"/>
      <w:r>
        <w:rPr>
          <w:rFonts w:ascii="Agency FB" w:hAnsi="Agency FB"/>
          <w:sz w:val="24"/>
          <w:szCs w:val="24"/>
        </w:rPr>
        <w:t xml:space="preserve"> </w:t>
      </w:r>
      <w:proofErr w:type="spellStart"/>
      <w:r>
        <w:rPr>
          <w:rFonts w:ascii="Agency FB" w:hAnsi="Agency FB"/>
          <w:sz w:val="24"/>
          <w:szCs w:val="24"/>
        </w:rPr>
        <w:t>Capajaña</w:t>
      </w:r>
      <w:proofErr w:type="spellEnd"/>
      <w:r>
        <w:rPr>
          <w:rFonts w:ascii="Agency FB" w:hAnsi="Agency FB"/>
          <w:sz w:val="24"/>
          <w:szCs w:val="24"/>
        </w:rPr>
        <w:t xml:space="preserve"> saluda a los presentes y felicita a los  asistentes a la reunión programada por la MCLCP Provincia de </w:t>
      </w:r>
      <w:proofErr w:type="spellStart"/>
      <w:r>
        <w:rPr>
          <w:rFonts w:ascii="Agency FB" w:hAnsi="Agency FB"/>
          <w:sz w:val="24"/>
          <w:szCs w:val="24"/>
        </w:rPr>
        <w:t>Cajatambo</w:t>
      </w:r>
      <w:proofErr w:type="spellEnd"/>
      <w:r>
        <w:rPr>
          <w:rFonts w:ascii="Agency FB" w:hAnsi="Agency FB"/>
          <w:sz w:val="24"/>
          <w:szCs w:val="24"/>
        </w:rPr>
        <w:t xml:space="preserve">. Acto seguido </w:t>
      </w:r>
      <w:r>
        <w:rPr>
          <w:rFonts w:ascii="Agency FB" w:hAnsi="Agency FB"/>
          <w:sz w:val="24"/>
          <w:szCs w:val="24"/>
        </w:rPr>
        <w:t xml:space="preserve">da a conocer que la MCLCP RL el </w:t>
      </w:r>
      <w:r w:rsidR="00A15EBA">
        <w:rPr>
          <w:rFonts w:ascii="Agency FB" w:hAnsi="Agency FB"/>
          <w:sz w:val="24"/>
          <w:szCs w:val="24"/>
        </w:rPr>
        <w:t>día</w:t>
      </w:r>
      <w:r>
        <w:rPr>
          <w:rFonts w:ascii="Agency FB" w:hAnsi="Agency FB"/>
          <w:sz w:val="24"/>
          <w:szCs w:val="24"/>
        </w:rPr>
        <w:t xml:space="preserve"> 16 de febrero del 2022 instalo el Comité Ejecutivo Regional, asimismo hizo referencia que el día miércoles 02 de marzo se llevara a cabo la elección del nuevo coordinador de la MCLCP RL debido a que el periodo de vigencia del actual coordinador ya ha caducado.</w:t>
      </w:r>
      <w:r w:rsidR="00A15EBA">
        <w:rPr>
          <w:rFonts w:ascii="Agency FB" w:hAnsi="Agency FB"/>
          <w:sz w:val="24"/>
          <w:szCs w:val="24"/>
        </w:rPr>
        <w:t xml:space="preserve"> Asimismo señalo que este año al ser un año electoral se vendrá coordinando con los coordinadores de las MCLCP Provinciales para la firma del Acuerdo de Gobernabilidad. Dio a conocer también </w:t>
      </w:r>
      <w:proofErr w:type="spellStart"/>
      <w:r w:rsidR="00A15EBA">
        <w:rPr>
          <w:rFonts w:ascii="Agency FB" w:hAnsi="Agency FB"/>
          <w:sz w:val="24"/>
          <w:szCs w:val="24"/>
        </w:rPr>
        <w:t>queen</w:t>
      </w:r>
      <w:proofErr w:type="spellEnd"/>
      <w:r w:rsidR="00A15EBA">
        <w:rPr>
          <w:rFonts w:ascii="Agency FB" w:hAnsi="Agency FB"/>
          <w:sz w:val="24"/>
          <w:szCs w:val="24"/>
        </w:rPr>
        <w:t xml:space="preserve"> el año 2021 el 7.74 % de </w:t>
      </w:r>
      <w:proofErr w:type="spellStart"/>
      <w:r w:rsidR="00A15EBA">
        <w:rPr>
          <w:rFonts w:ascii="Agency FB" w:hAnsi="Agency FB"/>
          <w:sz w:val="24"/>
          <w:szCs w:val="24"/>
        </w:rPr>
        <w:t>studiantes</w:t>
      </w:r>
      <w:proofErr w:type="spellEnd"/>
      <w:r w:rsidR="00A15EBA">
        <w:rPr>
          <w:rFonts w:ascii="Agency FB" w:hAnsi="Agency FB"/>
          <w:sz w:val="24"/>
          <w:szCs w:val="24"/>
        </w:rPr>
        <w:t xml:space="preserve"> no tuvieron atención a la educación es decir 16 548 estudiantes que no accedieron a las plataformas virtuales implementadas y que en este año que se volverá a la </w:t>
      </w:r>
      <w:proofErr w:type="spellStart"/>
      <w:r w:rsidR="00A15EBA">
        <w:rPr>
          <w:rFonts w:ascii="Agency FB" w:hAnsi="Agency FB"/>
          <w:sz w:val="24"/>
          <w:szCs w:val="24"/>
        </w:rPr>
        <w:t>presenciabilidad</w:t>
      </w:r>
      <w:proofErr w:type="spellEnd"/>
      <w:r w:rsidR="00A15EBA">
        <w:rPr>
          <w:rFonts w:ascii="Agency FB" w:hAnsi="Agency FB"/>
          <w:sz w:val="24"/>
          <w:szCs w:val="24"/>
        </w:rPr>
        <w:t xml:space="preserve"> se busca cerrar esas brechas.</w:t>
      </w:r>
      <w:bookmarkStart w:id="0" w:name="_GoBack"/>
      <w:bookmarkEnd w:id="0"/>
    </w:p>
    <w:p w:rsidR="00D85C42" w:rsidRDefault="00D85C42" w:rsidP="008D5863">
      <w:pPr>
        <w:tabs>
          <w:tab w:val="left" w:pos="1962"/>
        </w:tabs>
        <w:spacing w:line="276" w:lineRule="auto"/>
        <w:jc w:val="both"/>
        <w:rPr>
          <w:rFonts w:ascii="Agency FB" w:hAnsi="Agency FB"/>
          <w:sz w:val="24"/>
          <w:szCs w:val="24"/>
        </w:rPr>
      </w:pPr>
    </w:p>
    <w:p w:rsidR="008D5863" w:rsidRDefault="008D5863" w:rsidP="008D5863">
      <w:pPr>
        <w:tabs>
          <w:tab w:val="left" w:pos="1962"/>
          <w:tab w:val="left" w:pos="6521"/>
        </w:tabs>
        <w:spacing w:line="276" w:lineRule="auto"/>
        <w:jc w:val="both"/>
        <w:rPr>
          <w:rFonts w:ascii="Agency FB" w:hAnsi="Agency FB"/>
          <w:sz w:val="24"/>
          <w:szCs w:val="24"/>
        </w:rPr>
      </w:pPr>
      <w:r>
        <w:rPr>
          <w:rFonts w:ascii="Agency FB" w:hAnsi="Agency FB"/>
          <w:sz w:val="24"/>
          <w:szCs w:val="24"/>
        </w:rPr>
        <w:t xml:space="preserve">La Coordinadora  de la MCLCP </w:t>
      </w:r>
      <w:proofErr w:type="spellStart"/>
      <w:r>
        <w:rPr>
          <w:rFonts w:ascii="Agency FB" w:hAnsi="Agency FB"/>
          <w:sz w:val="24"/>
          <w:szCs w:val="24"/>
        </w:rPr>
        <w:t>Cajatambo</w:t>
      </w:r>
      <w:proofErr w:type="spellEnd"/>
      <w:r>
        <w:rPr>
          <w:rFonts w:ascii="Agency FB" w:hAnsi="Agency FB"/>
          <w:sz w:val="24"/>
          <w:szCs w:val="24"/>
        </w:rPr>
        <w:t xml:space="preserve"> Mg. Susana </w:t>
      </w:r>
      <w:proofErr w:type="spellStart"/>
      <w:r>
        <w:rPr>
          <w:rFonts w:ascii="Agency FB" w:hAnsi="Agency FB"/>
          <w:sz w:val="24"/>
          <w:szCs w:val="24"/>
        </w:rPr>
        <w:t>Solorzano</w:t>
      </w:r>
      <w:proofErr w:type="spellEnd"/>
      <w:r>
        <w:rPr>
          <w:rFonts w:ascii="Agency FB" w:hAnsi="Agency FB"/>
          <w:sz w:val="24"/>
          <w:szCs w:val="24"/>
        </w:rPr>
        <w:t>,  saluda a los presentes y agradece a la MCLCP Región Lima por el taller que se brindará ya que es muy beneficioso que la población conozca la forma de acceder a la plataforma de Consulta Amigable a fin de poder supervisar los montos presupuestales designados a su jurisdicción.</w:t>
      </w:r>
    </w:p>
    <w:p w:rsidR="008D5863" w:rsidRDefault="008D5863" w:rsidP="008D5863">
      <w:pPr>
        <w:tabs>
          <w:tab w:val="left" w:pos="1962"/>
          <w:tab w:val="left" w:pos="6521"/>
        </w:tabs>
        <w:spacing w:line="276" w:lineRule="auto"/>
        <w:jc w:val="both"/>
        <w:rPr>
          <w:rFonts w:ascii="Agency FB" w:hAnsi="Agency FB"/>
          <w:sz w:val="24"/>
          <w:szCs w:val="24"/>
        </w:rPr>
      </w:pPr>
      <w:r>
        <w:rPr>
          <w:rFonts w:ascii="Agency FB" w:hAnsi="Agency FB"/>
          <w:sz w:val="24"/>
          <w:szCs w:val="24"/>
        </w:rPr>
        <w:t xml:space="preserve">El Secretario Técnico </w:t>
      </w:r>
      <w:proofErr w:type="spellStart"/>
      <w:r>
        <w:rPr>
          <w:rFonts w:ascii="Agency FB" w:hAnsi="Agency FB"/>
          <w:sz w:val="24"/>
          <w:szCs w:val="24"/>
        </w:rPr>
        <w:t>Nelston</w:t>
      </w:r>
      <w:proofErr w:type="spellEnd"/>
      <w:r>
        <w:rPr>
          <w:rFonts w:ascii="Agency FB" w:hAnsi="Agency FB"/>
          <w:sz w:val="24"/>
          <w:szCs w:val="24"/>
        </w:rPr>
        <w:t xml:space="preserve"> </w:t>
      </w:r>
      <w:proofErr w:type="spellStart"/>
      <w:r>
        <w:rPr>
          <w:rFonts w:ascii="Agency FB" w:hAnsi="Agency FB"/>
          <w:sz w:val="24"/>
          <w:szCs w:val="24"/>
        </w:rPr>
        <w:t>Janco</w:t>
      </w:r>
      <w:proofErr w:type="spellEnd"/>
      <w:r>
        <w:rPr>
          <w:rFonts w:ascii="Agency FB" w:hAnsi="Agency FB"/>
          <w:sz w:val="24"/>
          <w:szCs w:val="24"/>
        </w:rPr>
        <w:t xml:space="preserve"> </w:t>
      </w:r>
      <w:proofErr w:type="spellStart"/>
      <w:r>
        <w:rPr>
          <w:rFonts w:ascii="Agency FB" w:hAnsi="Agency FB"/>
          <w:sz w:val="24"/>
          <w:szCs w:val="24"/>
        </w:rPr>
        <w:t>Capajaña</w:t>
      </w:r>
      <w:proofErr w:type="spellEnd"/>
      <w:r>
        <w:rPr>
          <w:rFonts w:ascii="Agency FB" w:hAnsi="Agency FB"/>
          <w:sz w:val="24"/>
          <w:szCs w:val="24"/>
        </w:rPr>
        <w:t xml:space="preserve"> saluda a los presentes y felicita a los  asistentes a la reunión programada por la MCLCP Provincia de </w:t>
      </w:r>
      <w:proofErr w:type="spellStart"/>
      <w:r>
        <w:rPr>
          <w:rFonts w:ascii="Agency FB" w:hAnsi="Agency FB"/>
          <w:sz w:val="24"/>
          <w:szCs w:val="24"/>
        </w:rPr>
        <w:t>Cajatambo</w:t>
      </w:r>
      <w:proofErr w:type="spellEnd"/>
      <w:r>
        <w:rPr>
          <w:rFonts w:ascii="Agency FB" w:hAnsi="Agency FB"/>
          <w:sz w:val="24"/>
          <w:szCs w:val="24"/>
        </w:rPr>
        <w:t>. Acto seguido realiza el taller sobre Consulta Amigable, brindando información sobre los pasos a seguir para ingresar a dicha plataforma.</w:t>
      </w:r>
    </w:p>
    <w:p w:rsidR="008D5863" w:rsidRDefault="008D5863" w:rsidP="008D5863">
      <w:pPr>
        <w:tabs>
          <w:tab w:val="left" w:pos="1962"/>
        </w:tabs>
        <w:spacing w:line="276" w:lineRule="auto"/>
        <w:jc w:val="both"/>
        <w:rPr>
          <w:rFonts w:ascii="Agency FB" w:hAnsi="Agency FB"/>
          <w:sz w:val="24"/>
          <w:szCs w:val="24"/>
        </w:rPr>
      </w:pPr>
      <w:r>
        <w:rPr>
          <w:rFonts w:ascii="Agency FB" w:hAnsi="Agency FB"/>
          <w:sz w:val="24"/>
          <w:szCs w:val="24"/>
        </w:rPr>
        <w:t xml:space="preserve">El Sr. Raymundo </w:t>
      </w:r>
      <w:proofErr w:type="spellStart"/>
      <w:r>
        <w:rPr>
          <w:rFonts w:ascii="Agency FB" w:hAnsi="Agency FB"/>
          <w:sz w:val="24"/>
          <w:szCs w:val="24"/>
        </w:rPr>
        <w:t>Hijar</w:t>
      </w:r>
      <w:proofErr w:type="spellEnd"/>
      <w:r>
        <w:rPr>
          <w:rFonts w:ascii="Agency FB" w:hAnsi="Agency FB"/>
          <w:sz w:val="24"/>
          <w:szCs w:val="24"/>
        </w:rPr>
        <w:t xml:space="preserve">, presidente del Patronato de Turismo  de </w:t>
      </w:r>
      <w:proofErr w:type="spellStart"/>
      <w:r>
        <w:rPr>
          <w:rFonts w:ascii="Agency FB" w:hAnsi="Agency FB"/>
          <w:sz w:val="24"/>
          <w:szCs w:val="24"/>
        </w:rPr>
        <w:t>Cajatambo</w:t>
      </w:r>
      <w:proofErr w:type="spellEnd"/>
      <w:r>
        <w:rPr>
          <w:rFonts w:ascii="Agency FB" w:hAnsi="Agency FB"/>
          <w:sz w:val="24"/>
          <w:szCs w:val="24"/>
        </w:rPr>
        <w:t xml:space="preserve">, agradece el desarrollo de dicho taller y sugiere que </w:t>
      </w:r>
      <w:proofErr w:type="spellStart"/>
      <w:r>
        <w:rPr>
          <w:rFonts w:ascii="Agency FB" w:hAnsi="Agency FB"/>
          <w:sz w:val="24"/>
          <w:szCs w:val="24"/>
        </w:rPr>
        <w:t>màs</w:t>
      </w:r>
      <w:proofErr w:type="spellEnd"/>
      <w:r>
        <w:rPr>
          <w:rFonts w:ascii="Agency FB" w:hAnsi="Agency FB"/>
          <w:sz w:val="24"/>
          <w:szCs w:val="24"/>
        </w:rPr>
        <w:t xml:space="preserve"> adelante se realicen otros similares a fin de que se pueda tener mayor conocimiento sobre las diversas plataformas que existen y de este modo acceder a información actualizada.</w:t>
      </w:r>
    </w:p>
    <w:p w:rsidR="008D5863" w:rsidRDefault="008D5863" w:rsidP="008D5863">
      <w:pPr>
        <w:tabs>
          <w:tab w:val="left" w:pos="1962"/>
        </w:tabs>
        <w:spacing w:line="276" w:lineRule="auto"/>
        <w:jc w:val="both"/>
        <w:rPr>
          <w:rFonts w:ascii="Agency FB" w:hAnsi="Agency FB"/>
          <w:sz w:val="24"/>
          <w:szCs w:val="24"/>
        </w:rPr>
      </w:pPr>
      <w:r>
        <w:rPr>
          <w:rFonts w:ascii="Agency FB" w:hAnsi="Agency FB"/>
          <w:sz w:val="24"/>
          <w:szCs w:val="24"/>
        </w:rPr>
        <w:lastRenderedPageBreak/>
        <w:t xml:space="preserve">El Sr. </w:t>
      </w:r>
      <w:proofErr w:type="spellStart"/>
      <w:r>
        <w:rPr>
          <w:rFonts w:ascii="Agency FB" w:hAnsi="Agency FB"/>
          <w:sz w:val="24"/>
          <w:szCs w:val="24"/>
        </w:rPr>
        <w:t>Yeferson</w:t>
      </w:r>
      <w:proofErr w:type="spellEnd"/>
      <w:r>
        <w:rPr>
          <w:rFonts w:ascii="Agency FB" w:hAnsi="Agency FB"/>
          <w:sz w:val="24"/>
          <w:szCs w:val="24"/>
        </w:rPr>
        <w:t xml:space="preserve"> Santos Eusebio representante de la </w:t>
      </w:r>
      <w:proofErr w:type="spellStart"/>
      <w:r>
        <w:rPr>
          <w:rFonts w:ascii="Agency FB" w:hAnsi="Agency FB"/>
          <w:sz w:val="24"/>
          <w:szCs w:val="24"/>
        </w:rPr>
        <w:t>Asociaciòn</w:t>
      </w:r>
      <w:proofErr w:type="spellEnd"/>
      <w:r>
        <w:rPr>
          <w:rFonts w:ascii="Agency FB" w:hAnsi="Agency FB"/>
          <w:sz w:val="24"/>
          <w:szCs w:val="24"/>
        </w:rPr>
        <w:t xml:space="preserve"> Hijos Residentes de </w:t>
      </w:r>
      <w:proofErr w:type="spellStart"/>
      <w:r>
        <w:rPr>
          <w:rFonts w:ascii="Agency FB" w:hAnsi="Agency FB"/>
          <w:sz w:val="24"/>
          <w:szCs w:val="24"/>
        </w:rPr>
        <w:t>Huayapa</w:t>
      </w:r>
      <w:proofErr w:type="spellEnd"/>
      <w:r>
        <w:rPr>
          <w:rFonts w:ascii="Agency FB" w:hAnsi="Agency FB"/>
          <w:sz w:val="24"/>
          <w:szCs w:val="24"/>
        </w:rPr>
        <w:t xml:space="preserve"> señala la importancia de que a través de la MCLCP se pueda realizar capacitaciones para docentes sobre la utilización de las diversas plataformas, ejemplo: Uso de zoom, manejo de grupos de </w:t>
      </w:r>
      <w:proofErr w:type="spellStart"/>
      <w:r>
        <w:rPr>
          <w:rFonts w:ascii="Agency FB" w:hAnsi="Agency FB"/>
          <w:sz w:val="24"/>
          <w:szCs w:val="24"/>
        </w:rPr>
        <w:t>Whatsaap</w:t>
      </w:r>
      <w:proofErr w:type="spellEnd"/>
      <w:r>
        <w:rPr>
          <w:rFonts w:ascii="Agency FB" w:hAnsi="Agency FB"/>
          <w:sz w:val="24"/>
          <w:szCs w:val="24"/>
        </w:rPr>
        <w:t>, ya que mucho de ellos desconocen el tema y por ende se ven dificultados en la realización eficiente de las clases virtuales que se viene desarrollando.</w:t>
      </w:r>
    </w:p>
    <w:p w:rsidR="008D5863" w:rsidRDefault="008D5863" w:rsidP="008D5863">
      <w:pPr>
        <w:tabs>
          <w:tab w:val="left" w:pos="1962"/>
        </w:tabs>
        <w:spacing w:line="276" w:lineRule="auto"/>
        <w:jc w:val="both"/>
        <w:rPr>
          <w:rFonts w:ascii="Agency FB" w:hAnsi="Agency FB"/>
          <w:sz w:val="24"/>
          <w:szCs w:val="24"/>
        </w:rPr>
      </w:pPr>
      <w:r>
        <w:rPr>
          <w:rFonts w:ascii="Agency FB" w:hAnsi="Agency FB"/>
          <w:sz w:val="24"/>
          <w:szCs w:val="24"/>
        </w:rPr>
        <w:t>Asimismo hace referencia a solicitarle información actualizada a la Municipalidad sobre los proveedores que vienen brindando servicios a la entidad edil.</w:t>
      </w:r>
    </w:p>
    <w:p w:rsidR="008D5863" w:rsidRDefault="008D5863" w:rsidP="008D5863">
      <w:pPr>
        <w:tabs>
          <w:tab w:val="left" w:pos="1962"/>
        </w:tabs>
        <w:spacing w:after="0" w:line="276" w:lineRule="auto"/>
        <w:jc w:val="both"/>
        <w:rPr>
          <w:rFonts w:ascii="Agency FB" w:hAnsi="Agency FB"/>
          <w:sz w:val="24"/>
          <w:szCs w:val="24"/>
        </w:rPr>
      </w:pPr>
      <w:r>
        <w:rPr>
          <w:rFonts w:ascii="Agency FB" w:hAnsi="Agency FB"/>
          <w:sz w:val="24"/>
          <w:szCs w:val="24"/>
        </w:rPr>
        <w:t xml:space="preserve">La Lic. Blanca </w:t>
      </w:r>
      <w:proofErr w:type="spellStart"/>
      <w:r>
        <w:rPr>
          <w:rFonts w:ascii="Agency FB" w:hAnsi="Agency FB"/>
          <w:sz w:val="24"/>
          <w:szCs w:val="24"/>
        </w:rPr>
        <w:t>Sandiga</w:t>
      </w:r>
      <w:proofErr w:type="spellEnd"/>
      <w:r>
        <w:rPr>
          <w:rFonts w:ascii="Agency FB" w:hAnsi="Agency FB"/>
          <w:sz w:val="24"/>
          <w:szCs w:val="24"/>
        </w:rPr>
        <w:t xml:space="preserve"> Pachas representante de la UGEL de </w:t>
      </w:r>
      <w:proofErr w:type="spellStart"/>
      <w:r>
        <w:rPr>
          <w:rFonts w:ascii="Agency FB" w:hAnsi="Agency FB"/>
          <w:sz w:val="24"/>
          <w:szCs w:val="24"/>
        </w:rPr>
        <w:t>Cajatambo</w:t>
      </w:r>
      <w:proofErr w:type="spellEnd"/>
      <w:r>
        <w:rPr>
          <w:rFonts w:ascii="Agency FB" w:hAnsi="Agency FB"/>
          <w:sz w:val="24"/>
          <w:szCs w:val="24"/>
        </w:rPr>
        <w:t xml:space="preserve"> agradece la realización del taller ya que le ha permitido conocer datos presupuestales designados al sector educación, hace mención que sería productivo que cada representante de las instituciones como Salud, Educación, etc. Puedan hacer informes sobre las actividades que vienen realizando.</w:t>
      </w:r>
    </w:p>
    <w:p w:rsidR="008D5863" w:rsidRDefault="008D5863" w:rsidP="008D5863">
      <w:pPr>
        <w:tabs>
          <w:tab w:val="left" w:pos="1962"/>
        </w:tabs>
        <w:spacing w:after="0" w:line="276" w:lineRule="auto"/>
        <w:jc w:val="both"/>
        <w:rPr>
          <w:rFonts w:ascii="Agency FB" w:hAnsi="Agency FB"/>
          <w:sz w:val="24"/>
          <w:szCs w:val="24"/>
        </w:rPr>
      </w:pPr>
    </w:p>
    <w:p w:rsidR="008D5863" w:rsidRDefault="008D5863" w:rsidP="008D5863">
      <w:pPr>
        <w:tabs>
          <w:tab w:val="left" w:pos="1962"/>
        </w:tabs>
        <w:spacing w:after="0" w:line="276" w:lineRule="auto"/>
        <w:jc w:val="both"/>
        <w:rPr>
          <w:rFonts w:ascii="Agency FB" w:hAnsi="Agency FB"/>
          <w:sz w:val="24"/>
          <w:szCs w:val="24"/>
        </w:rPr>
      </w:pPr>
      <w:r>
        <w:rPr>
          <w:rFonts w:ascii="Agency FB" w:hAnsi="Agency FB"/>
          <w:sz w:val="24"/>
          <w:szCs w:val="24"/>
        </w:rPr>
        <w:t xml:space="preserve">La Coordinadora de la MCLCP </w:t>
      </w:r>
      <w:proofErr w:type="spellStart"/>
      <w:r>
        <w:rPr>
          <w:rFonts w:ascii="Agency FB" w:hAnsi="Agency FB"/>
          <w:sz w:val="24"/>
          <w:szCs w:val="24"/>
        </w:rPr>
        <w:t>Cajatambo</w:t>
      </w:r>
      <w:proofErr w:type="spellEnd"/>
      <w:r>
        <w:rPr>
          <w:rFonts w:ascii="Agency FB" w:hAnsi="Agency FB"/>
          <w:sz w:val="24"/>
          <w:szCs w:val="24"/>
        </w:rPr>
        <w:t xml:space="preserve"> hace un llamado a que se pueda coordinar con los representantes del MIDIS para que puedan enviar trabajadores de la empresa HERMES a la localidad de COPA para que puedan pagar a los adultos mayores sus pensiones debido a que existe gran desorden en los pagos y es preocupante la situación de contagios.</w:t>
      </w:r>
    </w:p>
    <w:p w:rsidR="008D5863" w:rsidRDefault="008D5863" w:rsidP="008D5863">
      <w:pPr>
        <w:tabs>
          <w:tab w:val="left" w:pos="1962"/>
        </w:tabs>
        <w:spacing w:after="0" w:line="276" w:lineRule="auto"/>
        <w:jc w:val="both"/>
        <w:rPr>
          <w:rFonts w:ascii="Agency FB" w:hAnsi="Agency FB"/>
          <w:sz w:val="24"/>
          <w:szCs w:val="24"/>
        </w:rPr>
      </w:pPr>
    </w:p>
    <w:p w:rsidR="008D5863" w:rsidRDefault="008D5863" w:rsidP="008D5863">
      <w:pPr>
        <w:tabs>
          <w:tab w:val="left" w:pos="1962"/>
        </w:tabs>
        <w:spacing w:after="0" w:line="276" w:lineRule="auto"/>
        <w:jc w:val="both"/>
        <w:rPr>
          <w:rFonts w:ascii="Agency FB" w:hAnsi="Agency FB"/>
          <w:b/>
          <w:sz w:val="24"/>
          <w:szCs w:val="24"/>
        </w:rPr>
      </w:pPr>
      <w:r>
        <w:rPr>
          <w:rFonts w:ascii="Agency FB" w:hAnsi="Agency FB"/>
          <w:b/>
          <w:sz w:val="24"/>
          <w:szCs w:val="24"/>
        </w:rPr>
        <w:t>ACUERDOS:</w:t>
      </w:r>
    </w:p>
    <w:p w:rsidR="008D5863" w:rsidRDefault="008D5863" w:rsidP="008D5863">
      <w:pPr>
        <w:tabs>
          <w:tab w:val="left" w:pos="1962"/>
        </w:tabs>
        <w:spacing w:line="276" w:lineRule="auto"/>
        <w:ind w:left="284" w:hanging="284"/>
        <w:rPr>
          <w:rFonts w:ascii="Agency FB" w:hAnsi="Agency FB"/>
          <w:sz w:val="24"/>
          <w:szCs w:val="24"/>
        </w:rPr>
      </w:pPr>
      <w:r>
        <w:rPr>
          <w:rFonts w:ascii="Agency FB" w:hAnsi="Agency FB"/>
          <w:sz w:val="24"/>
          <w:szCs w:val="24"/>
        </w:rPr>
        <w:t>1.- Remitir oficios  Invitación para convocar a los representantes de las diversas Instituciones del Estado y representantes de la Sociedad Civil a la próxima reunión.</w:t>
      </w:r>
    </w:p>
    <w:p w:rsidR="008D5863" w:rsidRDefault="008D5863" w:rsidP="008D5863">
      <w:pPr>
        <w:tabs>
          <w:tab w:val="left" w:pos="1962"/>
        </w:tabs>
        <w:spacing w:line="276" w:lineRule="auto"/>
        <w:ind w:left="284" w:hanging="284"/>
        <w:rPr>
          <w:rFonts w:ascii="Agency FB" w:hAnsi="Agency FB"/>
          <w:sz w:val="24"/>
          <w:szCs w:val="24"/>
        </w:rPr>
      </w:pPr>
      <w:r>
        <w:rPr>
          <w:rFonts w:ascii="Agency FB" w:hAnsi="Agency FB"/>
          <w:sz w:val="24"/>
          <w:szCs w:val="24"/>
        </w:rPr>
        <w:t xml:space="preserve">2.-  Fortalecimiento de la MCLCP </w:t>
      </w:r>
      <w:proofErr w:type="spellStart"/>
      <w:r>
        <w:rPr>
          <w:rFonts w:ascii="Agency FB" w:hAnsi="Agency FB"/>
          <w:sz w:val="24"/>
          <w:szCs w:val="24"/>
        </w:rPr>
        <w:t>Cajatambo</w:t>
      </w:r>
      <w:proofErr w:type="spellEnd"/>
      <w:r>
        <w:rPr>
          <w:rFonts w:ascii="Agency FB" w:hAnsi="Agency FB"/>
          <w:sz w:val="24"/>
          <w:szCs w:val="24"/>
        </w:rPr>
        <w:t>.</w:t>
      </w:r>
    </w:p>
    <w:p w:rsidR="008D5863" w:rsidRDefault="008D5863" w:rsidP="008D5863">
      <w:pPr>
        <w:tabs>
          <w:tab w:val="left" w:pos="1962"/>
        </w:tabs>
        <w:spacing w:line="276" w:lineRule="auto"/>
        <w:ind w:left="284" w:hanging="284"/>
        <w:rPr>
          <w:rFonts w:ascii="Agency FB" w:hAnsi="Agency FB"/>
          <w:sz w:val="24"/>
          <w:szCs w:val="24"/>
        </w:rPr>
      </w:pPr>
      <w:r>
        <w:rPr>
          <w:rFonts w:ascii="Agency FB" w:hAnsi="Agency FB"/>
          <w:sz w:val="24"/>
          <w:szCs w:val="24"/>
        </w:rPr>
        <w:t xml:space="preserve">3.- Elección del Coordinador Alterno de la MCLCP </w:t>
      </w:r>
      <w:proofErr w:type="spellStart"/>
      <w:r>
        <w:rPr>
          <w:rFonts w:ascii="Agency FB" w:hAnsi="Agency FB"/>
          <w:sz w:val="24"/>
          <w:szCs w:val="24"/>
        </w:rPr>
        <w:t>Cajatambo</w:t>
      </w:r>
      <w:proofErr w:type="spellEnd"/>
      <w:r>
        <w:rPr>
          <w:rFonts w:ascii="Agency FB" w:hAnsi="Agency FB"/>
          <w:sz w:val="24"/>
          <w:szCs w:val="24"/>
        </w:rPr>
        <w:t>.</w:t>
      </w:r>
    </w:p>
    <w:p w:rsidR="008D5863" w:rsidRDefault="008D5863" w:rsidP="008D5863">
      <w:pPr>
        <w:tabs>
          <w:tab w:val="left" w:pos="1962"/>
        </w:tabs>
        <w:spacing w:line="276" w:lineRule="auto"/>
        <w:ind w:left="284" w:hanging="284"/>
        <w:rPr>
          <w:rFonts w:ascii="Agency FB" w:hAnsi="Agency FB"/>
          <w:sz w:val="24"/>
          <w:szCs w:val="24"/>
        </w:rPr>
      </w:pPr>
      <w:r>
        <w:rPr>
          <w:rFonts w:ascii="Agency FB" w:hAnsi="Agency FB"/>
          <w:sz w:val="24"/>
          <w:szCs w:val="24"/>
        </w:rPr>
        <w:t xml:space="preserve">4.- Instalación del Comité Ejecutivo Provincial de la  MCLCP </w:t>
      </w:r>
      <w:proofErr w:type="spellStart"/>
      <w:r>
        <w:rPr>
          <w:rFonts w:ascii="Agency FB" w:hAnsi="Agency FB"/>
          <w:sz w:val="24"/>
          <w:szCs w:val="24"/>
        </w:rPr>
        <w:t>Cajatambo</w:t>
      </w:r>
      <w:proofErr w:type="spellEnd"/>
      <w:r>
        <w:rPr>
          <w:rFonts w:ascii="Agency FB" w:hAnsi="Agency FB"/>
          <w:sz w:val="24"/>
          <w:szCs w:val="24"/>
        </w:rPr>
        <w:t>.</w:t>
      </w:r>
    </w:p>
    <w:p w:rsidR="008D5863" w:rsidRDefault="008D5863" w:rsidP="008D5863">
      <w:pPr>
        <w:tabs>
          <w:tab w:val="left" w:pos="1962"/>
        </w:tabs>
        <w:spacing w:line="276" w:lineRule="auto"/>
        <w:ind w:left="284" w:hanging="284"/>
        <w:rPr>
          <w:rFonts w:ascii="Agency FB" w:hAnsi="Agency FB"/>
          <w:sz w:val="24"/>
          <w:szCs w:val="24"/>
        </w:rPr>
      </w:pPr>
      <w:r>
        <w:rPr>
          <w:rFonts w:ascii="Agency FB" w:hAnsi="Agency FB"/>
          <w:sz w:val="24"/>
          <w:szCs w:val="24"/>
        </w:rPr>
        <w:t>5.- Realizar una agenda de trabajo.</w:t>
      </w:r>
    </w:p>
    <w:p w:rsidR="008D5863" w:rsidRDefault="008D5863" w:rsidP="008D5863">
      <w:pPr>
        <w:tabs>
          <w:tab w:val="left" w:pos="1962"/>
        </w:tabs>
        <w:spacing w:line="276" w:lineRule="auto"/>
        <w:ind w:left="284" w:hanging="284"/>
        <w:rPr>
          <w:rFonts w:ascii="Agency FB" w:hAnsi="Agency FB"/>
          <w:sz w:val="24"/>
          <w:szCs w:val="24"/>
        </w:rPr>
      </w:pPr>
      <w:r>
        <w:rPr>
          <w:rFonts w:ascii="Agency FB" w:hAnsi="Agency FB"/>
          <w:sz w:val="24"/>
          <w:szCs w:val="24"/>
        </w:rPr>
        <w:t xml:space="preserve">6.- Presentación de un breve informe por parte de los representantes de Salud y </w:t>
      </w:r>
      <w:proofErr w:type="spellStart"/>
      <w:r>
        <w:rPr>
          <w:rFonts w:ascii="Agency FB" w:hAnsi="Agency FB"/>
          <w:sz w:val="24"/>
          <w:szCs w:val="24"/>
        </w:rPr>
        <w:t>Educaciòn</w:t>
      </w:r>
      <w:proofErr w:type="spellEnd"/>
      <w:r>
        <w:rPr>
          <w:rFonts w:ascii="Agency FB" w:hAnsi="Agency FB"/>
          <w:sz w:val="24"/>
          <w:szCs w:val="24"/>
        </w:rPr>
        <w:t>.</w:t>
      </w:r>
    </w:p>
    <w:p w:rsidR="008D5863" w:rsidRDefault="008D5863" w:rsidP="008D5863">
      <w:pPr>
        <w:tabs>
          <w:tab w:val="left" w:pos="1962"/>
        </w:tabs>
        <w:spacing w:line="276" w:lineRule="auto"/>
        <w:ind w:left="284" w:hanging="284"/>
        <w:rPr>
          <w:rFonts w:ascii="Agency FB" w:hAnsi="Agency FB"/>
          <w:sz w:val="24"/>
          <w:szCs w:val="24"/>
        </w:rPr>
      </w:pPr>
      <w:r>
        <w:rPr>
          <w:rFonts w:ascii="Agency FB" w:hAnsi="Agency FB"/>
          <w:sz w:val="24"/>
          <w:szCs w:val="24"/>
        </w:rPr>
        <w:t>7.- Realizar la II Reunión el día 20 de mayo a horas 03:45PM</w:t>
      </w:r>
    </w:p>
    <w:p w:rsidR="008D5863" w:rsidRDefault="008D5863" w:rsidP="008D5863">
      <w:pPr>
        <w:tabs>
          <w:tab w:val="left" w:pos="1962"/>
        </w:tabs>
        <w:spacing w:line="276" w:lineRule="auto"/>
        <w:rPr>
          <w:rFonts w:ascii="Agency FB" w:hAnsi="Agency FB"/>
          <w:sz w:val="24"/>
          <w:szCs w:val="24"/>
        </w:rPr>
      </w:pPr>
      <w:r>
        <w:rPr>
          <w:rFonts w:ascii="Agency FB" w:hAnsi="Agency FB"/>
          <w:sz w:val="24"/>
          <w:szCs w:val="24"/>
        </w:rPr>
        <w:t>Sin otros puntos más por tratar se da por concluida la sesión siendo las 06</w:t>
      </w:r>
      <w:r>
        <w:rPr>
          <w:rFonts w:ascii="Agency FB" w:hAnsi="Agency FB"/>
          <w:sz w:val="24"/>
          <w:szCs w:val="24"/>
          <w:u w:val="single"/>
        </w:rPr>
        <w:t xml:space="preserve">:45 pm </w:t>
      </w:r>
      <w:r>
        <w:rPr>
          <w:rFonts w:ascii="Agency FB" w:hAnsi="Agency FB"/>
          <w:sz w:val="24"/>
          <w:szCs w:val="24"/>
        </w:rPr>
        <w:t>del día 29 de abril  de 2021.</w:t>
      </w:r>
    </w:p>
    <w:p w:rsidR="008D5863" w:rsidRDefault="008D5863" w:rsidP="008D5863">
      <w:pPr>
        <w:jc w:val="both"/>
        <w:rPr>
          <w:rFonts w:ascii="Agency FB" w:hAnsi="Agency FB"/>
          <w:sz w:val="24"/>
          <w:szCs w:val="24"/>
        </w:rPr>
      </w:pPr>
    </w:p>
    <w:p w:rsidR="008D5863" w:rsidRDefault="008D5863" w:rsidP="008D5863"/>
    <w:p w:rsidR="008D5863" w:rsidRDefault="008D5863" w:rsidP="008D5863"/>
    <w:p w:rsidR="008D5863" w:rsidRDefault="008D5863" w:rsidP="008D5863"/>
    <w:p w:rsidR="008D5863" w:rsidRDefault="008D5863" w:rsidP="008D5863"/>
    <w:p w:rsidR="008D5863" w:rsidRDefault="008D5863" w:rsidP="008D5863"/>
    <w:p w:rsidR="008D5863" w:rsidRDefault="008D5863" w:rsidP="008D5863"/>
    <w:p w:rsidR="008D5863" w:rsidRDefault="008D5863" w:rsidP="008D5863"/>
    <w:p w:rsidR="008D5863" w:rsidRDefault="008D5863" w:rsidP="008D5863"/>
    <w:p w:rsidR="008D5863" w:rsidRDefault="008D5863" w:rsidP="008D5863"/>
    <w:p w:rsidR="008D5863" w:rsidRDefault="008D5863" w:rsidP="008D5863"/>
    <w:p w:rsidR="008D5863" w:rsidRDefault="008D5863" w:rsidP="008D5863"/>
    <w:p w:rsidR="008D5863" w:rsidRDefault="008D5863" w:rsidP="008D5863"/>
    <w:p w:rsidR="008D5863" w:rsidRDefault="008D5863" w:rsidP="008D5863"/>
    <w:p w:rsidR="008D5863" w:rsidRDefault="008D5863" w:rsidP="008D5863"/>
    <w:p w:rsidR="008D5863" w:rsidRDefault="008D5863" w:rsidP="008D5863"/>
    <w:p w:rsidR="008D5863" w:rsidRDefault="008D5863" w:rsidP="008D5863"/>
    <w:p w:rsidR="008D5863" w:rsidRDefault="008D5863" w:rsidP="008D5863"/>
    <w:p w:rsidR="008D5863" w:rsidRPr="00FF2C19" w:rsidRDefault="008D5863" w:rsidP="008D5863">
      <w:pPr>
        <w:rPr>
          <w:rFonts w:ascii="Agency FB" w:hAnsi="Agency FB"/>
          <w:b/>
          <w:u w:val="single"/>
        </w:rPr>
      </w:pPr>
      <w:r w:rsidRPr="00FF2C19">
        <w:rPr>
          <w:rFonts w:ascii="Agency FB" w:hAnsi="Agency FB"/>
          <w:b/>
          <w:u w:val="single"/>
        </w:rPr>
        <w:t>RELACIÒN DE PARTICIPANTES</w:t>
      </w:r>
    </w:p>
    <w:tbl>
      <w:tblPr>
        <w:tblStyle w:val="Tablaconcuadrcula"/>
        <w:tblW w:w="0" w:type="auto"/>
        <w:tblInd w:w="250" w:type="dxa"/>
        <w:tblLook w:val="04A0" w:firstRow="1" w:lastRow="0" w:firstColumn="1" w:lastColumn="0" w:noHBand="0" w:noVBand="1"/>
      </w:tblPr>
      <w:tblGrid>
        <w:gridCol w:w="414"/>
        <w:gridCol w:w="2437"/>
        <w:gridCol w:w="4691"/>
      </w:tblGrid>
      <w:tr w:rsidR="008D5863" w:rsidRPr="002F0084" w:rsidTr="006E0C70">
        <w:tc>
          <w:tcPr>
            <w:tcW w:w="414" w:type="dxa"/>
          </w:tcPr>
          <w:p w:rsidR="008D5863" w:rsidRPr="002F0084" w:rsidRDefault="008D5863" w:rsidP="006E0C70">
            <w:pPr>
              <w:jc w:val="center"/>
              <w:rPr>
                <w:rFonts w:ascii="Agency FB" w:hAnsi="Agency FB"/>
                <w:b/>
                <w:sz w:val="24"/>
                <w:szCs w:val="24"/>
              </w:rPr>
            </w:pPr>
            <w:r w:rsidRPr="002F0084">
              <w:rPr>
                <w:rFonts w:ascii="Agency FB" w:hAnsi="Agency FB"/>
                <w:b/>
                <w:sz w:val="24"/>
                <w:szCs w:val="24"/>
              </w:rPr>
              <w:t>Nª</w:t>
            </w:r>
          </w:p>
        </w:tc>
        <w:tc>
          <w:tcPr>
            <w:tcW w:w="2437" w:type="dxa"/>
          </w:tcPr>
          <w:p w:rsidR="008D5863" w:rsidRPr="002F0084" w:rsidRDefault="008D5863" w:rsidP="006E0C70">
            <w:pPr>
              <w:jc w:val="center"/>
              <w:rPr>
                <w:rFonts w:ascii="Agency FB" w:hAnsi="Agency FB"/>
                <w:b/>
                <w:sz w:val="24"/>
                <w:szCs w:val="24"/>
              </w:rPr>
            </w:pPr>
            <w:r w:rsidRPr="002F0084">
              <w:rPr>
                <w:rFonts w:ascii="Agency FB" w:hAnsi="Agency FB"/>
                <w:b/>
                <w:sz w:val="24"/>
                <w:szCs w:val="24"/>
              </w:rPr>
              <w:t>NOMBRES Y APELLIDOS</w:t>
            </w:r>
          </w:p>
        </w:tc>
        <w:tc>
          <w:tcPr>
            <w:tcW w:w="4691" w:type="dxa"/>
          </w:tcPr>
          <w:p w:rsidR="008D5863" w:rsidRPr="002F0084" w:rsidRDefault="008D5863" w:rsidP="006E0C70">
            <w:pPr>
              <w:jc w:val="center"/>
              <w:rPr>
                <w:rFonts w:ascii="Agency FB" w:hAnsi="Agency FB"/>
                <w:b/>
                <w:sz w:val="24"/>
                <w:szCs w:val="24"/>
              </w:rPr>
            </w:pPr>
            <w:r w:rsidRPr="002F0084">
              <w:rPr>
                <w:rFonts w:ascii="Agency FB" w:hAnsi="Agency FB"/>
                <w:b/>
                <w:sz w:val="24"/>
                <w:szCs w:val="24"/>
              </w:rPr>
              <w:t>INSTITUCIÓN A LA QUE REPRESENTA</w:t>
            </w:r>
          </w:p>
        </w:tc>
      </w:tr>
      <w:tr w:rsidR="008D5863" w:rsidRPr="002F0084" w:rsidTr="006E0C70">
        <w:tc>
          <w:tcPr>
            <w:tcW w:w="414" w:type="dxa"/>
          </w:tcPr>
          <w:p w:rsidR="008D5863" w:rsidRPr="002F0084" w:rsidRDefault="008D5863" w:rsidP="006E0C70">
            <w:pPr>
              <w:rPr>
                <w:rFonts w:ascii="Agency FB" w:hAnsi="Agency FB"/>
                <w:sz w:val="24"/>
                <w:szCs w:val="24"/>
              </w:rPr>
            </w:pPr>
            <w:r w:rsidRPr="002F0084">
              <w:rPr>
                <w:rFonts w:ascii="Agency FB" w:hAnsi="Agency FB"/>
                <w:sz w:val="24"/>
                <w:szCs w:val="24"/>
              </w:rPr>
              <w:t>1</w:t>
            </w:r>
          </w:p>
        </w:tc>
        <w:tc>
          <w:tcPr>
            <w:tcW w:w="2437" w:type="dxa"/>
          </w:tcPr>
          <w:p w:rsidR="008D5863" w:rsidRPr="002F0084" w:rsidRDefault="008D5863" w:rsidP="006E0C70">
            <w:pPr>
              <w:rPr>
                <w:rFonts w:ascii="Agency FB" w:hAnsi="Agency FB"/>
                <w:sz w:val="24"/>
                <w:szCs w:val="24"/>
              </w:rPr>
            </w:pPr>
            <w:proofErr w:type="spellStart"/>
            <w:r w:rsidRPr="002F0084">
              <w:rPr>
                <w:rFonts w:ascii="Agency FB" w:hAnsi="Agency FB"/>
                <w:sz w:val="24"/>
                <w:szCs w:val="24"/>
              </w:rPr>
              <w:t>Nelston</w:t>
            </w:r>
            <w:proofErr w:type="spellEnd"/>
            <w:r w:rsidRPr="002F0084">
              <w:rPr>
                <w:rFonts w:ascii="Agency FB" w:hAnsi="Agency FB"/>
                <w:sz w:val="24"/>
                <w:szCs w:val="24"/>
              </w:rPr>
              <w:t xml:space="preserve"> </w:t>
            </w:r>
            <w:proofErr w:type="spellStart"/>
            <w:r w:rsidRPr="002F0084">
              <w:rPr>
                <w:rFonts w:ascii="Agency FB" w:hAnsi="Agency FB"/>
                <w:sz w:val="24"/>
                <w:szCs w:val="24"/>
              </w:rPr>
              <w:t>Janco</w:t>
            </w:r>
            <w:proofErr w:type="spellEnd"/>
            <w:r w:rsidRPr="002F0084">
              <w:rPr>
                <w:rFonts w:ascii="Agency FB" w:hAnsi="Agency FB"/>
                <w:sz w:val="24"/>
                <w:szCs w:val="24"/>
              </w:rPr>
              <w:t xml:space="preserve"> </w:t>
            </w:r>
            <w:proofErr w:type="spellStart"/>
            <w:r w:rsidRPr="002F0084">
              <w:rPr>
                <w:rFonts w:ascii="Agency FB" w:hAnsi="Agency FB"/>
                <w:sz w:val="24"/>
                <w:szCs w:val="24"/>
              </w:rPr>
              <w:t>Capajaña</w:t>
            </w:r>
            <w:proofErr w:type="spellEnd"/>
          </w:p>
        </w:tc>
        <w:tc>
          <w:tcPr>
            <w:tcW w:w="4691" w:type="dxa"/>
          </w:tcPr>
          <w:p w:rsidR="008D5863" w:rsidRPr="002F0084" w:rsidRDefault="008D5863" w:rsidP="006E0C70">
            <w:pPr>
              <w:rPr>
                <w:rFonts w:ascii="Agency FB" w:hAnsi="Agency FB"/>
                <w:sz w:val="24"/>
                <w:szCs w:val="24"/>
              </w:rPr>
            </w:pPr>
            <w:r w:rsidRPr="002F0084">
              <w:rPr>
                <w:rFonts w:ascii="Agency FB" w:hAnsi="Agency FB"/>
                <w:sz w:val="24"/>
                <w:szCs w:val="24"/>
              </w:rPr>
              <w:t>Secretario Técnico de la MCLCP Región Lima</w:t>
            </w:r>
          </w:p>
        </w:tc>
      </w:tr>
      <w:tr w:rsidR="008D5863" w:rsidRPr="002F0084" w:rsidTr="006E0C70">
        <w:tc>
          <w:tcPr>
            <w:tcW w:w="414" w:type="dxa"/>
          </w:tcPr>
          <w:p w:rsidR="008D5863" w:rsidRPr="002F0084" w:rsidRDefault="008D5863" w:rsidP="006E0C70">
            <w:pPr>
              <w:rPr>
                <w:rFonts w:ascii="Agency FB" w:hAnsi="Agency FB"/>
                <w:sz w:val="24"/>
                <w:szCs w:val="24"/>
              </w:rPr>
            </w:pPr>
            <w:r w:rsidRPr="002F0084">
              <w:rPr>
                <w:rFonts w:ascii="Agency FB" w:hAnsi="Agency FB"/>
                <w:sz w:val="24"/>
                <w:szCs w:val="24"/>
              </w:rPr>
              <w:t>2</w:t>
            </w:r>
          </w:p>
        </w:tc>
        <w:tc>
          <w:tcPr>
            <w:tcW w:w="2437" w:type="dxa"/>
          </w:tcPr>
          <w:p w:rsidR="008D5863" w:rsidRPr="002F0084" w:rsidRDefault="008D5863" w:rsidP="006E0C70">
            <w:pPr>
              <w:rPr>
                <w:rFonts w:ascii="Agency FB" w:hAnsi="Agency FB"/>
                <w:sz w:val="24"/>
                <w:szCs w:val="24"/>
              </w:rPr>
            </w:pPr>
            <w:proofErr w:type="spellStart"/>
            <w:r w:rsidRPr="002F0084">
              <w:rPr>
                <w:rFonts w:ascii="Agency FB" w:hAnsi="Agency FB"/>
                <w:sz w:val="24"/>
                <w:szCs w:val="24"/>
              </w:rPr>
              <w:t>Flormira</w:t>
            </w:r>
            <w:proofErr w:type="spellEnd"/>
            <w:r w:rsidRPr="002F0084">
              <w:rPr>
                <w:rFonts w:ascii="Agency FB" w:hAnsi="Agency FB"/>
                <w:sz w:val="24"/>
                <w:szCs w:val="24"/>
              </w:rPr>
              <w:t xml:space="preserve"> </w:t>
            </w:r>
            <w:proofErr w:type="spellStart"/>
            <w:r w:rsidRPr="002F0084">
              <w:rPr>
                <w:rFonts w:ascii="Agency FB" w:hAnsi="Agency FB"/>
                <w:sz w:val="24"/>
                <w:szCs w:val="24"/>
              </w:rPr>
              <w:t>Fernandez</w:t>
            </w:r>
            <w:proofErr w:type="spellEnd"/>
            <w:r w:rsidRPr="002F0084">
              <w:rPr>
                <w:rFonts w:ascii="Agency FB" w:hAnsi="Agency FB"/>
                <w:sz w:val="24"/>
                <w:szCs w:val="24"/>
              </w:rPr>
              <w:t xml:space="preserve"> Pimentel</w:t>
            </w:r>
          </w:p>
        </w:tc>
        <w:tc>
          <w:tcPr>
            <w:tcW w:w="4691" w:type="dxa"/>
          </w:tcPr>
          <w:p w:rsidR="008D5863" w:rsidRPr="002F0084" w:rsidRDefault="008D5863" w:rsidP="006E0C70">
            <w:pPr>
              <w:rPr>
                <w:rFonts w:ascii="Agency FB" w:hAnsi="Agency FB"/>
                <w:sz w:val="24"/>
                <w:szCs w:val="24"/>
              </w:rPr>
            </w:pPr>
            <w:r w:rsidRPr="002F0084">
              <w:rPr>
                <w:rFonts w:ascii="Agency FB" w:hAnsi="Agency FB"/>
                <w:sz w:val="24"/>
                <w:szCs w:val="24"/>
              </w:rPr>
              <w:t>Promotora Regional de la MCLCP Región Lima</w:t>
            </w:r>
          </w:p>
        </w:tc>
      </w:tr>
      <w:tr w:rsidR="008D5863" w:rsidRPr="002F0084" w:rsidTr="006E0C70">
        <w:tc>
          <w:tcPr>
            <w:tcW w:w="414" w:type="dxa"/>
          </w:tcPr>
          <w:p w:rsidR="008D5863" w:rsidRPr="002F0084" w:rsidRDefault="008D5863" w:rsidP="006E0C70">
            <w:pPr>
              <w:rPr>
                <w:rFonts w:ascii="Agency FB" w:hAnsi="Agency FB"/>
                <w:sz w:val="24"/>
                <w:szCs w:val="24"/>
              </w:rPr>
            </w:pPr>
            <w:r w:rsidRPr="002F0084">
              <w:rPr>
                <w:rFonts w:ascii="Agency FB" w:hAnsi="Agency FB"/>
                <w:sz w:val="24"/>
                <w:szCs w:val="24"/>
              </w:rPr>
              <w:t>3</w:t>
            </w:r>
          </w:p>
        </w:tc>
        <w:tc>
          <w:tcPr>
            <w:tcW w:w="2437" w:type="dxa"/>
          </w:tcPr>
          <w:p w:rsidR="008D5863" w:rsidRPr="002F0084" w:rsidRDefault="008D5863" w:rsidP="006E0C70">
            <w:pPr>
              <w:rPr>
                <w:rFonts w:ascii="Agency FB" w:hAnsi="Agency FB"/>
                <w:sz w:val="24"/>
                <w:szCs w:val="24"/>
              </w:rPr>
            </w:pPr>
            <w:r>
              <w:rPr>
                <w:rFonts w:ascii="Agency FB" w:hAnsi="Agency FB"/>
                <w:sz w:val="24"/>
                <w:szCs w:val="24"/>
              </w:rPr>
              <w:t xml:space="preserve">Susana </w:t>
            </w:r>
            <w:proofErr w:type="spellStart"/>
            <w:r>
              <w:rPr>
                <w:rFonts w:ascii="Agency FB" w:hAnsi="Agency FB"/>
                <w:sz w:val="24"/>
                <w:szCs w:val="24"/>
              </w:rPr>
              <w:t>Solorzano</w:t>
            </w:r>
            <w:proofErr w:type="spellEnd"/>
          </w:p>
        </w:tc>
        <w:tc>
          <w:tcPr>
            <w:tcW w:w="4691" w:type="dxa"/>
          </w:tcPr>
          <w:p w:rsidR="008D5863" w:rsidRPr="002F0084" w:rsidRDefault="008D5863" w:rsidP="006E0C70">
            <w:pPr>
              <w:rPr>
                <w:rFonts w:ascii="Agency FB" w:hAnsi="Agency FB"/>
                <w:sz w:val="24"/>
                <w:szCs w:val="24"/>
              </w:rPr>
            </w:pPr>
            <w:r w:rsidRPr="002F0084">
              <w:rPr>
                <w:rFonts w:ascii="Agency FB" w:hAnsi="Agency FB"/>
                <w:sz w:val="24"/>
                <w:szCs w:val="24"/>
              </w:rPr>
              <w:t xml:space="preserve">Coordinadora de la MCLCP </w:t>
            </w:r>
            <w:proofErr w:type="spellStart"/>
            <w:r w:rsidRPr="002F0084">
              <w:rPr>
                <w:rFonts w:ascii="Agency FB" w:hAnsi="Agency FB"/>
                <w:sz w:val="24"/>
                <w:szCs w:val="24"/>
              </w:rPr>
              <w:t>Ca</w:t>
            </w:r>
            <w:r>
              <w:rPr>
                <w:rFonts w:ascii="Agency FB" w:hAnsi="Agency FB"/>
                <w:sz w:val="24"/>
                <w:szCs w:val="24"/>
              </w:rPr>
              <w:t>jatambo</w:t>
            </w:r>
            <w:proofErr w:type="spellEnd"/>
          </w:p>
        </w:tc>
      </w:tr>
      <w:tr w:rsidR="008D5863" w:rsidRPr="002F0084" w:rsidTr="006E0C70">
        <w:tc>
          <w:tcPr>
            <w:tcW w:w="414" w:type="dxa"/>
          </w:tcPr>
          <w:p w:rsidR="008D5863" w:rsidRPr="002F0084" w:rsidRDefault="008D5863" w:rsidP="006E0C70">
            <w:pPr>
              <w:rPr>
                <w:rFonts w:ascii="Agency FB" w:hAnsi="Agency FB"/>
                <w:sz w:val="24"/>
                <w:szCs w:val="24"/>
              </w:rPr>
            </w:pPr>
            <w:r w:rsidRPr="002F0084">
              <w:rPr>
                <w:rFonts w:ascii="Agency FB" w:hAnsi="Agency FB"/>
                <w:sz w:val="24"/>
                <w:szCs w:val="24"/>
              </w:rPr>
              <w:t>4</w:t>
            </w:r>
          </w:p>
        </w:tc>
        <w:tc>
          <w:tcPr>
            <w:tcW w:w="2437" w:type="dxa"/>
          </w:tcPr>
          <w:p w:rsidR="008D5863" w:rsidRPr="002F0084" w:rsidRDefault="008D5863" w:rsidP="006E0C70">
            <w:pPr>
              <w:rPr>
                <w:rFonts w:ascii="Agency FB" w:hAnsi="Agency FB"/>
                <w:sz w:val="24"/>
                <w:szCs w:val="24"/>
              </w:rPr>
            </w:pPr>
            <w:r>
              <w:rPr>
                <w:rFonts w:ascii="Agency FB" w:hAnsi="Agency FB"/>
                <w:sz w:val="24"/>
                <w:szCs w:val="24"/>
              </w:rPr>
              <w:t xml:space="preserve">Flor Elena Jimenez </w:t>
            </w:r>
            <w:proofErr w:type="spellStart"/>
            <w:r>
              <w:rPr>
                <w:rFonts w:ascii="Agency FB" w:hAnsi="Agency FB"/>
                <w:sz w:val="24"/>
                <w:szCs w:val="24"/>
              </w:rPr>
              <w:t>leòn</w:t>
            </w:r>
            <w:proofErr w:type="spellEnd"/>
          </w:p>
        </w:tc>
        <w:tc>
          <w:tcPr>
            <w:tcW w:w="4691" w:type="dxa"/>
          </w:tcPr>
          <w:p w:rsidR="008D5863" w:rsidRPr="002F0084" w:rsidRDefault="008D5863" w:rsidP="006E0C70">
            <w:pPr>
              <w:rPr>
                <w:rFonts w:ascii="Agency FB" w:hAnsi="Agency FB"/>
                <w:sz w:val="24"/>
                <w:szCs w:val="24"/>
              </w:rPr>
            </w:pPr>
            <w:r>
              <w:rPr>
                <w:rFonts w:ascii="Agency FB" w:hAnsi="Agency FB"/>
                <w:sz w:val="24"/>
                <w:szCs w:val="24"/>
              </w:rPr>
              <w:t>Regidora Provincial</w:t>
            </w:r>
          </w:p>
        </w:tc>
      </w:tr>
      <w:tr w:rsidR="008D5863" w:rsidRPr="002F0084" w:rsidTr="006E0C70">
        <w:tc>
          <w:tcPr>
            <w:tcW w:w="414" w:type="dxa"/>
          </w:tcPr>
          <w:p w:rsidR="008D5863" w:rsidRPr="002F0084" w:rsidRDefault="008D5863" w:rsidP="006E0C70">
            <w:pPr>
              <w:rPr>
                <w:rFonts w:ascii="Agency FB" w:hAnsi="Agency FB"/>
                <w:sz w:val="24"/>
                <w:szCs w:val="24"/>
              </w:rPr>
            </w:pPr>
            <w:r w:rsidRPr="002F0084">
              <w:rPr>
                <w:rFonts w:ascii="Agency FB" w:hAnsi="Agency FB"/>
                <w:sz w:val="24"/>
                <w:szCs w:val="24"/>
              </w:rPr>
              <w:t>5</w:t>
            </w:r>
          </w:p>
        </w:tc>
        <w:tc>
          <w:tcPr>
            <w:tcW w:w="2437" w:type="dxa"/>
          </w:tcPr>
          <w:p w:rsidR="008D5863" w:rsidRPr="002F0084" w:rsidRDefault="008D5863" w:rsidP="006E0C70">
            <w:pPr>
              <w:rPr>
                <w:rFonts w:ascii="Agency FB" w:hAnsi="Agency FB"/>
                <w:sz w:val="24"/>
                <w:szCs w:val="24"/>
              </w:rPr>
            </w:pPr>
            <w:proofErr w:type="spellStart"/>
            <w:r>
              <w:rPr>
                <w:rFonts w:ascii="Agency FB" w:hAnsi="Agency FB"/>
                <w:sz w:val="24"/>
                <w:szCs w:val="24"/>
              </w:rPr>
              <w:t>Yeferson</w:t>
            </w:r>
            <w:proofErr w:type="spellEnd"/>
            <w:r>
              <w:rPr>
                <w:rFonts w:ascii="Agency FB" w:hAnsi="Agency FB"/>
                <w:sz w:val="24"/>
                <w:szCs w:val="24"/>
              </w:rPr>
              <w:t xml:space="preserve"> Santos Eusebio</w:t>
            </w:r>
          </w:p>
        </w:tc>
        <w:tc>
          <w:tcPr>
            <w:tcW w:w="4691" w:type="dxa"/>
          </w:tcPr>
          <w:p w:rsidR="008D5863" w:rsidRPr="002F0084" w:rsidRDefault="008D5863" w:rsidP="006E0C70">
            <w:pPr>
              <w:rPr>
                <w:rFonts w:ascii="Agency FB" w:hAnsi="Agency FB"/>
                <w:sz w:val="24"/>
                <w:szCs w:val="24"/>
              </w:rPr>
            </w:pPr>
            <w:r>
              <w:rPr>
                <w:rFonts w:ascii="Agency FB" w:hAnsi="Agency FB"/>
                <w:sz w:val="24"/>
                <w:szCs w:val="24"/>
              </w:rPr>
              <w:t xml:space="preserve">Representante de la </w:t>
            </w:r>
            <w:proofErr w:type="spellStart"/>
            <w:r>
              <w:rPr>
                <w:rFonts w:ascii="Agency FB" w:hAnsi="Agency FB"/>
                <w:sz w:val="24"/>
                <w:szCs w:val="24"/>
              </w:rPr>
              <w:t>Asoc</w:t>
            </w:r>
            <w:proofErr w:type="spellEnd"/>
            <w:r>
              <w:rPr>
                <w:rFonts w:ascii="Agency FB" w:hAnsi="Agency FB"/>
                <w:sz w:val="24"/>
                <w:szCs w:val="24"/>
              </w:rPr>
              <w:t xml:space="preserve">. Hijos Residentes de </w:t>
            </w:r>
            <w:proofErr w:type="spellStart"/>
            <w:r>
              <w:rPr>
                <w:rFonts w:ascii="Agency FB" w:hAnsi="Agency FB"/>
                <w:sz w:val="24"/>
                <w:szCs w:val="24"/>
              </w:rPr>
              <w:t>Huayapa</w:t>
            </w:r>
            <w:proofErr w:type="spellEnd"/>
          </w:p>
        </w:tc>
      </w:tr>
      <w:tr w:rsidR="008D5863" w:rsidRPr="002F0084" w:rsidTr="006E0C70">
        <w:tc>
          <w:tcPr>
            <w:tcW w:w="414" w:type="dxa"/>
          </w:tcPr>
          <w:p w:rsidR="008D5863" w:rsidRPr="002F0084" w:rsidRDefault="008D5863" w:rsidP="006E0C70">
            <w:pPr>
              <w:rPr>
                <w:rFonts w:ascii="Agency FB" w:hAnsi="Agency FB"/>
                <w:sz w:val="24"/>
                <w:szCs w:val="24"/>
              </w:rPr>
            </w:pPr>
            <w:r w:rsidRPr="002F0084">
              <w:rPr>
                <w:rFonts w:ascii="Agency FB" w:hAnsi="Agency FB"/>
                <w:sz w:val="24"/>
                <w:szCs w:val="24"/>
              </w:rPr>
              <w:t>6</w:t>
            </w:r>
          </w:p>
        </w:tc>
        <w:tc>
          <w:tcPr>
            <w:tcW w:w="2437" w:type="dxa"/>
          </w:tcPr>
          <w:p w:rsidR="008D5863" w:rsidRPr="002F0084" w:rsidRDefault="008D5863" w:rsidP="006E0C70">
            <w:pPr>
              <w:rPr>
                <w:rFonts w:ascii="Agency FB" w:hAnsi="Agency FB"/>
                <w:sz w:val="24"/>
                <w:szCs w:val="24"/>
              </w:rPr>
            </w:pPr>
            <w:r>
              <w:rPr>
                <w:rFonts w:ascii="Agency FB" w:hAnsi="Agency FB"/>
                <w:sz w:val="24"/>
                <w:szCs w:val="24"/>
              </w:rPr>
              <w:t xml:space="preserve">Raymundo </w:t>
            </w:r>
            <w:proofErr w:type="spellStart"/>
            <w:r>
              <w:rPr>
                <w:rFonts w:ascii="Agency FB" w:hAnsi="Agency FB"/>
                <w:sz w:val="24"/>
                <w:szCs w:val="24"/>
              </w:rPr>
              <w:t>Hijar</w:t>
            </w:r>
            <w:proofErr w:type="spellEnd"/>
          </w:p>
        </w:tc>
        <w:tc>
          <w:tcPr>
            <w:tcW w:w="4691" w:type="dxa"/>
          </w:tcPr>
          <w:p w:rsidR="008D5863" w:rsidRPr="002F0084" w:rsidRDefault="008D5863" w:rsidP="006E0C70">
            <w:pPr>
              <w:rPr>
                <w:rFonts w:ascii="Agency FB" w:hAnsi="Agency FB"/>
                <w:sz w:val="24"/>
                <w:szCs w:val="24"/>
              </w:rPr>
            </w:pPr>
            <w:r>
              <w:rPr>
                <w:rFonts w:ascii="Agency FB" w:hAnsi="Agency FB"/>
                <w:sz w:val="24"/>
                <w:szCs w:val="24"/>
              </w:rPr>
              <w:t xml:space="preserve">Presidente del Patronato de Turismo de </w:t>
            </w:r>
            <w:proofErr w:type="spellStart"/>
            <w:r>
              <w:rPr>
                <w:rFonts w:ascii="Agency FB" w:hAnsi="Agency FB"/>
                <w:sz w:val="24"/>
                <w:szCs w:val="24"/>
              </w:rPr>
              <w:t>Cajatambo</w:t>
            </w:r>
            <w:proofErr w:type="spellEnd"/>
          </w:p>
        </w:tc>
      </w:tr>
      <w:tr w:rsidR="008D5863" w:rsidRPr="002F0084" w:rsidTr="006E0C70">
        <w:tc>
          <w:tcPr>
            <w:tcW w:w="414" w:type="dxa"/>
          </w:tcPr>
          <w:p w:rsidR="008D5863" w:rsidRPr="002F0084" w:rsidRDefault="008D5863" w:rsidP="006E0C70">
            <w:pPr>
              <w:rPr>
                <w:rFonts w:ascii="Agency FB" w:hAnsi="Agency FB"/>
                <w:sz w:val="24"/>
                <w:szCs w:val="24"/>
              </w:rPr>
            </w:pPr>
            <w:r>
              <w:rPr>
                <w:rFonts w:ascii="Agency FB" w:hAnsi="Agency FB"/>
                <w:sz w:val="24"/>
                <w:szCs w:val="24"/>
              </w:rPr>
              <w:t>7</w:t>
            </w:r>
          </w:p>
        </w:tc>
        <w:tc>
          <w:tcPr>
            <w:tcW w:w="2437" w:type="dxa"/>
          </w:tcPr>
          <w:p w:rsidR="008D5863" w:rsidRPr="002F0084" w:rsidRDefault="008D5863" w:rsidP="006E0C70">
            <w:pPr>
              <w:rPr>
                <w:rFonts w:ascii="Agency FB" w:hAnsi="Agency FB"/>
                <w:sz w:val="24"/>
                <w:szCs w:val="24"/>
              </w:rPr>
            </w:pPr>
            <w:r>
              <w:rPr>
                <w:rFonts w:ascii="Agency FB" w:hAnsi="Agency FB"/>
                <w:sz w:val="24"/>
                <w:szCs w:val="24"/>
              </w:rPr>
              <w:t>Judith Campos</w:t>
            </w:r>
          </w:p>
        </w:tc>
        <w:tc>
          <w:tcPr>
            <w:tcW w:w="4691" w:type="dxa"/>
          </w:tcPr>
          <w:p w:rsidR="008D5863" w:rsidRPr="002F0084" w:rsidRDefault="008D5863" w:rsidP="006E0C70">
            <w:pPr>
              <w:rPr>
                <w:rFonts w:ascii="Agency FB" w:hAnsi="Agency FB"/>
                <w:sz w:val="24"/>
                <w:szCs w:val="24"/>
              </w:rPr>
            </w:pPr>
            <w:r>
              <w:rPr>
                <w:rFonts w:ascii="Agency FB" w:hAnsi="Agency FB"/>
                <w:sz w:val="24"/>
                <w:szCs w:val="24"/>
              </w:rPr>
              <w:t xml:space="preserve">Coordinadora CEM </w:t>
            </w:r>
            <w:proofErr w:type="spellStart"/>
            <w:r>
              <w:rPr>
                <w:rFonts w:ascii="Agency FB" w:hAnsi="Agency FB"/>
                <w:sz w:val="24"/>
                <w:szCs w:val="24"/>
              </w:rPr>
              <w:t>Cajatambo</w:t>
            </w:r>
            <w:proofErr w:type="spellEnd"/>
          </w:p>
        </w:tc>
      </w:tr>
      <w:tr w:rsidR="008D5863" w:rsidRPr="002F0084" w:rsidTr="006E0C70">
        <w:tc>
          <w:tcPr>
            <w:tcW w:w="414" w:type="dxa"/>
          </w:tcPr>
          <w:p w:rsidR="008D5863" w:rsidRPr="002F0084" w:rsidRDefault="008D5863" w:rsidP="006E0C70">
            <w:pPr>
              <w:rPr>
                <w:rFonts w:ascii="Agency FB" w:hAnsi="Agency FB"/>
                <w:sz w:val="24"/>
                <w:szCs w:val="24"/>
              </w:rPr>
            </w:pPr>
            <w:r>
              <w:rPr>
                <w:rFonts w:ascii="Agency FB" w:hAnsi="Agency FB"/>
                <w:sz w:val="24"/>
                <w:szCs w:val="24"/>
              </w:rPr>
              <w:t>8</w:t>
            </w:r>
          </w:p>
        </w:tc>
        <w:tc>
          <w:tcPr>
            <w:tcW w:w="2437" w:type="dxa"/>
          </w:tcPr>
          <w:p w:rsidR="008D5863" w:rsidRPr="002F0084" w:rsidRDefault="008D5863" w:rsidP="006E0C70">
            <w:pPr>
              <w:rPr>
                <w:rFonts w:ascii="Agency FB" w:hAnsi="Agency FB"/>
                <w:sz w:val="24"/>
                <w:szCs w:val="24"/>
              </w:rPr>
            </w:pPr>
            <w:r>
              <w:rPr>
                <w:rFonts w:ascii="Agency FB" w:hAnsi="Agency FB"/>
                <w:sz w:val="24"/>
                <w:szCs w:val="24"/>
              </w:rPr>
              <w:t xml:space="preserve">Dr. </w:t>
            </w:r>
            <w:proofErr w:type="spellStart"/>
            <w:r>
              <w:rPr>
                <w:rFonts w:ascii="Agency FB" w:hAnsi="Agency FB"/>
                <w:sz w:val="24"/>
                <w:szCs w:val="24"/>
              </w:rPr>
              <w:t>Misayco</w:t>
            </w:r>
            <w:proofErr w:type="spellEnd"/>
          </w:p>
        </w:tc>
        <w:tc>
          <w:tcPr>
            <w:tcW w:w="4691" w:type="dxa"/>
          </w:tcPr>
          <w:p w:rsidR="008D5863" w:rsidRPr="002F0084" w:rsidRDefault="008D5863" w:rsidP="006E0C70">
            <w:pPr>
              <w:rPr>
                <w:rFonts w:ascii="Agency FB" w:hAnsi="Agency FB"/>
                <w:sz w:val="24"/>
                <w:szCs w:val="24"/>
              </w:rPr>
            </w:pPr>
            <w:r>
              <w:rPr>
                <w:rFonts w:ascii="Agency FB" w:hAnsi="Agency FB"/>
                <w:sz w:val="24"/>
                <w:szCs w:val="24"/>
              </w:rPr>
              <w:t>Representante del Centro de Salud</w:t>
            </w:r>
          </w:p>
        </w:tc>
      </w:tr>
      <w:tr w:rsidR="008D5863" w:rsidRPr="002F0084" w:rsidTr="006E0C70">
        <w:tc>
          <w:tcPr>
            <w:tcW w:w="414" w:type="dxa"/>
          </w:tcPr>
          <w:p w:rsidR="008D5863" w:rsidRPr="002F0084" w:rsidRDefault="008D5863" w:rsidP="006E0C70">
            <w:pPr>
              <w:rPr>
                <w:rFonts w:ascii="Agency FB" w:hAnsi="Agency FB"/>
                <w:sz w:val="24"/>
                <w:szCs w:val="24"/>
              </w:rPr>
            </w:pPr>
            <w:r>
              <w:rPr>
                <w:rFonts w:ascii="Agency FB" w:hAnsi="Agency FB"/>
                <w:sz w:val="24"/>
                <w:szCs w:val="24"/>
              </w:rPr>
              <w:t>9</w:t>
            </w:r>
          </w:p>
        </w:tc>
        <w:tc>
          <w:tcPr>
            <w:tcW w:w="2437" w:type="dxa"/>
          </w:tcPr>
          <w:p w:rsidR="008D5863" w:rsidRDefault="008D5863" w:rsidP="006E0C70">
            <w:pPr>
              <w:rPr>
                <w:rFonts w:ascii="Agency FB" w:hAnsi="Agency FB"/>
                <w:sz w:val="24"/>
                <w:szCs w:val="24"/>
              </w:rPr>
            </w:pPr>
            <w:r>
              <w:rPr>
                <w:rFonts w:ascii="Agency FB" w:hAnsi="Agency FB"/>
                <w:sz w:val="24"/>
                <w:szCs w:val="24"/>
              </w:rPr>
              <w:t xml:space="preserve">Blanca </w:t>
            </w:r>
            <w:proofErr w:type="spellStart"/>
            <w:r>
              <w:rPr>
                <w:rFonts w:ascii="Agency FB" w:hAnsi="Agency FB"/>
                <w:sz w:val="24"/>
                <w:szCs w:val="24"/>
              </w:rPr>
              <w:t>Sandiga</w:t>
            </w:r>
            <w:proofErr w:type="spellEnd"/>
            <w:r>
              <w:rPr>
                <w:rFonts w:ascii="Agency FB" w:hAnsi="Agency FB"/>
                <w:sz w:val="24"/>
                <w:szCs w:val="24"/>
              </w:rPr>
              <w:t xml:space="preserve"> Pachas</w:t>
            </w:r>
          </w:p>
        </w:tc>
        <w:tc>
          <w:tcPr>
            <w:tcW w:w="4691" w:type="dxa"/>
          </w:tcPr>
          <w:p w:rsidR="008D5863" w:rsidRDefault="008D5863" w:rsidP="006E0C70">
            <w:pPr>
              <w:rPr>
                <w:rFonts w:ascii="Agency FB" w:hAnsi="Agency FB"/>
                <w:sz w:val="24"/>
                <w:szCs w:val="24"/>
              </w:rPr>
            </w:pPr>
            <w:r>
              <w:rPr>
                <w:rFonts w:ascii="Agency FB" w:hAnsi="Agency FB"/>
                <w:sz w:val="24"/>
                <w:szCs w:val="24"/>
              </w:rPr>
              <w:t xml:space="preserve">Directora de la UGEL </w:t>
            </w:r>
            <w:proofErr w:type="spellStart"/>
            <w:r>
              <w:rPr>
                <w:rFonts w:ascii="Agency FB" w:hAnsi="Agency FB"/>
                <w:sz w:val="24"/>
                <w:szCs w:val="24"/>
              </w:rPr>
              <w:t>Cajatambo</w:t>
            </w:r>
            <w:proofErr w:type="spellEnd"/>
          </w:p>
        </w:tc>
      </w:tr>
      <w:tr w:rsidR="008D5863" w:rsidRPr="002F0084" w:rsidTr="006E0C70">
        <w:tc>
          <w:tcPr>
            <w:tcW w:w="414" w:type="dxa"/>
          </w:tcPr>
          <w:p w:rsidR="008D5863" w:rsidRPr="002F0084" w:rsidRDefault="008D5863" w:rsidP="006E0C70">
            <w:pPr>
              <w:rPr>
                <w:rFonts w:ascii="Agency FB" w:hAnsi="Agency FB"/>
                <w:sz w:val="24"/>
                <w:szCs w:val="24"/>
              </w:rPr>
            </w:pPr>
            <w:r>
              <w:rPr>
                <w:rFonts w:ascii="Agency FB" w:hAnsi="Agency FB"/>
                <w:sz w:val="24"/>
                <w:szCs w:val="24"/>
              </w:rPr>
              <w:t>10</w:t>
            </w:r>
          </w:p>
        </w:tc>
        <w:tc>
          <w:tcPr>
            <w:tcW w:w="2437" w:type="dxa"/>
          </w:tcPr>
          <w:p w:rsidR="008D5863" w:rsidRDefault="008D5863" w:rsidP="006E0C70">
            <w:pPr>
              <w:rPr>
                <w:rFonts w:ascii="Agency FB" w:hAnsi="Agency FB"/>
                <w:sz w:val="24"/>
                <w:szCs w:val="24"/>
              </w:rPr>
            </w:pPr>
            <w:proofErr w:type="spellStart"/>
            <w:r>
              <w:rPr>
                <w:rFonts w:ascii="Agency FB" w:hAnsi="Agency FB"/>
                <w:sz w:val="24"/>
                <w:szCs w:val="24"/>
              </w:rPr>
              <w:t>Isaias</w:t>
            </w:r>
            <w:proofErr w:type="spellEnd"/>
            <w:r>
              <w:rPr>
                <w:rFonts w:ascii="Agency FB" w:hAnsi="Agency FB"/>
                <w:sz w:val="24"/>
                <w:szCs w:val="24"/>
              </w:rPr>
              <w:t xml:space="preserve"> </w:t>
            </w:r>
            <w:proofErr w:type="spellStart"/>
            <w:r>
              <w:rPr>
                <w:rFonts w:ascii="Agency FB" w:hAnsi="Agency FB"/>
                <w:sz w:val="24"/>
                <w:szCs w:val="24"/>
              </w:rPr>
              <w:t>Chavarria</w:t>
            </w:r>
            <w:proofErr w:type="spellEnd"/>
          </w:p>
        </w:tc>
        <w:tc>
          <w:tcPr>
            <w:tcW w:w="4691" w:type="dxa"/>
          </w:tcPr>
          <w:p w:rsidR="008D5863" w:rsidRDefault="008D5863" w:rsidP="006E0C70">
            <w:pPr>
              <w:rPr>
                <w:rFonts w:ascii="Agency FB" w:hAnsi="Agency FB"/>
                <w:sz w:val="24"/>
                <w:szCs w:val="24"/>
              </w:rPr>
            </w:pPr>
            <w:r>
              <w:rPr>
                <w:rFonts w:ascii="Agency FB" w:hAnsi="Agency FB"/>
                <w:sz w:val="24"/>
                <w:szCs w:val="24"/>
              </w:rPr>
              <w:t>Representante de Agro Rural</w:t>
            </w:r>
          </w:p>
        </w:tc>
      </w:tr>
      <w:tr w:rsidR="008D5863" w:rsidRPr="002F0084" w:rsidTr="006E0C70">
        <w:tc>
          <w:tcPr>
            <w:tcW w:w="414" w:type="dxa"/>
          </w:tcPr>
          <w:p w:rsidR="008D5863" w:rsidRPr="002F0084" w:rsidRDefault="008D5863" w:rsidP="006E0C70">
            <w:pPr>
              <w:rPr>
                <w:rFonts w:ascii="Agency FB" w:hAnsi="Agency FB"/>
                <w:sz w:val="24"/>
                <w:szCs w:val="24"/>
              </w:rPr>
            </w:pPr>
            <w:r>
              <w:rPr>
                <w:rFonts w:ascii="Agency FB" w:hAnsi="Agency FB"/>
                <w:sz w:val="24"/>
                <w:szCs w:val="24"/>
              </w:rPr>
              <w:t>11</w:t>
            </w:r>
          </w:p>
        </w:tc>
        <w:tc>
          <w:tcPr>
            <w:tcW w:w="2437" w:type="dxa"/>
          </w:tcPr>
          <w:p w:rsidR="008D5863" w:rsidRDefault="008D5863" w:rsidP="006E0C70">
            <w:pPr>
              <w:rPr>
                <w:rFonts w:ascii="Agency FB" w:hAnsi="Agency FB"/>
                <w:sz w:val="24"/>
                <w:szCs w:val="24"/>
              </w:rPr>
            </w:pPr>
            <w:r>
              <w:rPr>
                <w:rFonts w:ascii="Agency FB" w:hAnsi="Agency FB"/>
                <w:sz w:val="24"/>
                <w:szCs w:val="24"/>
              </w:rPr>
              <w:t>Luis Rivera</w:t>
            </w:r>
          </w:p>
        </w:tc>
        <w:tc>
          <w:tcPr>
            <w:tcW w:w="4691" w:type="dxa"/>
          </w:tcPr>
          <w:p w:rsidR="008D5863" w:rsidRDefault="008D5863" w:rsidP="006E0C70">
            <w:pPr>
              <w:rPr>
                <w:rFonts w:ascii="Agency FB" w:hAnsi="Agency FB"/>
                <w:sz w:val="24"/>
                <w:szCs w:val="24"/>
              </w:rPr>
            </w:pPr>
            <w:r>
              <w:rPr>
                <w:rFonts w:ascii="Agency FB" w:hAnsi="Agency FB"/>
                <w:sz w:val="24"/>
                <w:szCs w:val="24"/>
              </w:rPr>
              <w:t>Coordinador de la ONG CIEPDE</w:t>
            </w:r>
          </w:p>
        </w:tc>
      </w:tr>
    </w:tbl>
    <w:p w:rsidR="008D5863" w:rsidRDefault="008D5863" w:rsidP="008D5863"/>
    <w:p w:rsidR="008D5863" w:rsidRDefault="008D5863" w:rsidP="008D5863"/>
    <w:p w:rsidR="008D5863" w:rsidRDefault="008D5863" w:rsidP="008D5863"/>
    <w:p w:rsidR="008D5863" w:rsidRDefault="008D5863" w:rsidP="008D5863"/>
    <w:p w:rsidR="008D5863" w:rsidRDefault="008D5863" w:rsidP="008D5863"/>
    <w:p w:rsidR="008D5863" w:rsidRDefault="008D5863" w:rsidP="008D5863"/>
    <w:p w:rsidR="008D5863" w:rsidRDefault="008D5863" w:rsidP="008D5863"/>
    <w:p w:rsidR="008D5863" w:rsidRDefault="008D5863" w:rsidP="008D5863"/>
    <w:p w:rsidR="008D5863" w:rsidRDefault="008D5863" w:rsidP="008D5863"/>
    <w:p w:rsidR="008D5863" w:rsidRDefault="008D5863" w:rsidP="008D5863"/>
    <w:p w:rsidR="008D5863" w:rsidRDefault="008D5863" w:rsidP="008D5863"/>
    <w:p w:rsidR="008D5863" w:rsidRDefault="008D5863" w:rsidP="008D5863"/>
    <w:p w:rsidR="008D5863" w:rsidRDefault="008D5863" w:rsidP="008D5863"/>
    <w:p w:rsidR="008D5863" w:rsidRDefault="008D5863" w:rsidP="008D5863"/>
    <w:p w:rsidR="00ED5FEF" w:rsidRDefault="00A15EBA"/>
    <w:sectPr w:rsidR="00ED5FEF" w:rsidSect="003A4F3C">
      <w:pgSz w:w="12240" w:h="15840"/>
      <w:pgMar w:top="1276"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Light"/>
    <w:panose1 w:val="020F0502020204030204"/>
    <w:charset w:val="00"/>
    <w:family w:val="roman"/>
    <w:notTrueType/>
    <w:pitch w:val="default"/>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B933CC"/>
    <w:multiLevelType w:val="hybridMultilevel"/>
    <w:tmpl w:val="906AC654"/>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cs="Wingdings" w:hint="default"/>
      </w:rPr>
    </w:lvl>
    <w:lvl w:ilvl="3" w:tplc="280A0001" w:tentative="1">
      <w:start w:val="1"/>
      <w:numFmt w:val="bullet"/>
      <w:lvlText w:val=""/>
      <w:lvlJc w:val="left"/>
      <w:pPr>
        <w:ind w:left="2880" w:hanging="360"/>
      </w:pPr>
      <w:rPr>
        <w:rFonts w:ascii="Symbol" w:hAnsi="Symbol" w:cs="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cs="Wingdings" w:hint="default"/>
      </w:rPr>
    </w:lvl>
    <w:lvl w:ilvl="6" w:tplc="280A0001" w:tentative="1">
      <w:start w:val="1"/>
      <w:numFmt w:val="bullet"/>
      <w:lvlText w:val=""/>
      <w:lvlJc w:val="left"/>
      <w:pPr>
        <w:ind w:left="5040" w:hanging="360"/>
      </w:pPr>
      <w:rPr>
        <w:rFonts w:ascii="Symbol" w:hAnsi="Symbol" w:cs="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63"/>
    <w:rsid w:val="0015659E"/>
    <w:rsid w:val="008B7078"/>
    <w:rsid w:val="008D5863"/>
    <w:rsid w:val="00A15EBA"/>
    <w:rsid w:val="00D85C4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038C00-E21D-46B6-869E-B4E077916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863"/>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qFormat/>
    <w:rsid w:val="008D5863"/>
    <w:pPr>
      <w:spacing w:before="180" w:after="180" w:line="240" w:lineRule="auto"/>
    </w:pPr>
    <w:rPr>
      <w:sz w:val="24"/>
      <w:szCs w:val="24"/>
      <w:lang w:val="en-US"/>
    </w:rPr>
  </w:style>
  <w:style w:type="character" w:customStyle="1" w:styleId="TextoindependienteCar">
    <w:name w:val="Texto independiente Car"/>
    <w:basedOn w:val="Fuentedeprrafopredeter"/>
    <w:link w:val="Textoindependiente"/>
    <w:semiHidden/>
    <w:rsid w:val="008D5863"/>
    <w:rPr>
      <w:sz w:val="24"/>
      <w:szCs w:val="24"/>
      <w:lang w:val="en-US"/>
    </w:rPr>
  </w:style>
  <w:style w:type="table" w:styleId="Tablaconcuadrcula">
    <w:name w:val="Table Grid"/>
    <w:basedOn w:val="Tablanormal"/>
    <w:uiPriority w:val="39"/>
    <w:rsid w:val="008D5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869</Words>
  <Characters>4780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LIMAREGION</dc:creator>
  <cp:keywords/>
  <dc:description/>
  <cp:lastModifiedBy>LIMAREGION</cp:lastModifiedBy>
  <cp:revision>1</cp:revision>
  <dcterms:created xsi:type="dcterms:W3CDTF">2022-03-02T14:48:00Z</dcterms:created>
  <dcterms:modified xsi:type="dcterms:W3CDTF">2022-03-02T15:23:00Z</dcterms:modified>
</cp:coreProperties>
</file>